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7CCDD5B9">
                <wp:simplePos x="0" y="0"/>
                <wp:positionH relativeFrom="column">
                  <wp:posOffset>-405765</wp:posOffset>
                </wp:positionH>
                <wp:positionV relativeFrom="paragraph">
                  <wp:posOffset>12065</wp:posOffset>
                </wp:positionV>
                <wp:extent cx="3090441" cy="1809750"/>
                <wp:effectExtent l="0" t="0" r="1524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441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42814991" w:rsidR="00376905" w:rsidRPr="00795104" w:rsidRDefault="00D7742C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ΔΗΜΟΤΙΚΗ ΕΠΙΤΡΟΠΗ ΙΣΟΤΗΤΑΣ ΤΩΝ ΦΥΛΩΝ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.95pt;width:243.3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42814991" w:rsidR="00376905" w:rsidRPr="00795104" w:rsidRDefault="00D7742C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ΔΗΜΟΤΙΚΗ ΕΠΙΤΡΟΠΗ ΙΣΟΤΗΤΑΣ ΤΩΝ ΦΥΛΩΝ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437107CC" w:rsidR="0048312D" w:rsidRPr="00001002" w:rsidRDefault="00785506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50722" wp14:editId="62C8F4B3">
                <wp:simplePos x="0" y="0"/>
                <wp:positionH relativeFrom="column">
                  <wp:posOffset>4569540</wp:posOffset>
                </wp:positionH>
                <wp:positionV relativeFrom="paragraph">
                  <wp:posOffset>160342</wp:posOffset>
                </wp:positionV>
                <wp:extent cx="1358989" cy="1064870"/>
                <wp:effectExtent l="0" t="0" r="0" b="2540"/>
                <wp:wrapNone/>
                <wp:docPr id="1906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89" cy="106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09224" w14:textId="4294B2C5" w:rsidR="00785506" w:rsidRDefault="00A615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AF7B9" wp14:editId="6F365C5D">
                                  <wp:extent cx="1002030" cy="966470"/>
                                  <wp:effectExtent l="0" t="0" r="0" b="0"/>
                                  <wp:docPr id="1462779449" name="Picture 3" descr="A circular logo with symbol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2779449" name="Picture 3" descr="A circular logo with symbol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66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4507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9.8pt;margin-top:12.65pt;width:107pt;height:8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" fillcolor="white [3201]" stroked="f" strokeweight=".5pt">
                <v:textbox>
                  <w:txbxContent>
                    <w:p w14:paraId="59209224" w14:textId="4294B2C5" w:rsidR="00785506" w:rsidRDefault="00A615D4">
                      <w:r>
                        <w:rPr>
                          <w:noProof/>
                        </w:rPr>
                        <w:drawing>
                          <wp:inline distT="0" distB="0" distL="0" distR="0" wp14:anchorId="5D9AF7B9" wp14:editId="6F365C5D">
                            <wp:extent cx="1002030" cy="966470"/>
                            <wp:effectExtent l="0" t="0" r="0" b="0"/>
                            <wp:docPr id="1462779449" name="Picture 3" descr="A circular logo with symbol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2779449" name="Picture 3" descr="A circular logo with symbols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66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9E0B9B" w14:textId="112E84DD" w:rsidR="0048312D" w:rsidRPr="00D7742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667AB3E6" w14:textId="642E7F60" w:rsidR="002D04D2" w:rsidRPr="00EB1FDB" w:rsidRDefault="00680134" w:rsidP="00EB1FDB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EB1FDB" w:rsidRPr="00680134">
        <w:rPr>
          <w:rFonts w:asciiTheme="minorHAnsi" w:hAnsiTheme="minorHAnsi"/>
          <w:b/>
          <w:sz w:val="24"/>
          <w:szCs w:val="24"/>
        </w:rPr>
        <w:t>ΠΡΟΣ:</w:t>
      </w:r>
      <w:r w:rsidR="00EB1FDB">
        <w:rPr>
          <w:rFonts w:asciiTheme="minorHAnsi" w:hAnsiTheme="minorHAnsi"/>
          <w:b/>
          <w:sz w:val="24"/>
          <w:szCs w:val="24"/>
        </w:rPr>
        <w:t xml:space="preserve"> Μ.Μ.Ε. Κω</w:t>
      </w:r>
      <w:r w:rsidR="00EB1FDB">
        <w:rPr>
          <w:rFonts w:asciiTheme="minorHAnsi" w:hAnsiTheme="minorHAnsi"/>
          <w:sz w:val="24"/>
          <w:szCs w:val="24"/>
        </w:rPr>
        <w:t xml:space="preserve"> </w:t>
      </w:r>
    </w:p>
    <w:p w14:paraId="2694C541" w14:textId="15A25556" w:rsidR="005229B1" w:rsidRDefault="00EB1FDB" w:rsidP="00E80FB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Δήλωση Αντιδημάρχου Διονυσίας Γιαννούλη</w:t>
      </w:r>
    </w:p>
    <w:p w14:paraId="0124118D" w14:textId="4773BB2C" w:rsidR="00EB1FDB" w:rsidRDefault="00EB1FDB" w:rsidP="00E80FB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Προέδρου της Δημοτικής Επιτροπής Ισότητας των Φύλων Δήμου Κω </w:t>
      </w:r>
    </w:p>
    <w:p w14:paraId="21D4624F" w14:textId="77777777" w:rsidR="00EB1FDB" w:rsidRPr="00EB1FDB" w:rsidRDefault="00EB1FDB" w:rsidP="00E80FBA">
      <w:pPr>
        <w:spacing w:after="0" w:line="240" w:lineRule="auto"/>
        <w:jc w:val="center"/>
        <w:rPr>
          <w:sz w:val="24"/>
          <w:szCs w:val="24"/>
        </w:rPr>
      </w:pPr>
    </w:p>
    <w:p w14:paraId="1CD05F65" w14:textId="09552832" w:rsidR="005D49F9" w:rsidRPr="005D49F9" w:rsidRDefault="005D49F9" w:rsidP="005D49F9">
      <w:pPr>
        <w:pStyle w:val="Web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Με αφορμή την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Παγκόσμια Ημέρα της Γυναίκας, στις 8 Μαρτίου</w:t>
      </w:r>
      <w:r w:rsidRPr="005D49F9">
        <w:rPr>
          <w:rFonts w:ascii="Times New Roman" w:hAnsi="Times New Roman" w:cs="Times New Roman"/>
        </w:rPr>
        <w:t>, η Δημοτική Επιτροπή Ισότητας των Φύλων του Δήμου Κω δημιούργησε ένα σύντομο βίντεο – σποτ με τίτλο:</w:t>
      </w:r>
    </w:p>
    <w:p w14:paraId="00E86C5A" w14:textId="77777777" w:rsidR="005D49F9" w:rsidRPr="005D49F9" w:rsidRDefault="005D49F9" w:rsidP="005D49F9">
      <w:pPr>
        <w:pStyle w:val="Web"/>
        <w:jc w:val="both"/>
        <w:rPr>
          <w:rFonts w:ascii="Times New Roman" w:hAnsi="Times New Roman" w:cs="Times New Roman"/>
        </w:rPr>
      </w:pPr>
      <w:r w:rsidRPr="005D49F9">
        <w:rPr>
          <w:rStyle w:val="a9"/>
          <w:rFonts w:ascii="Times New Roman" w:hAnsi="Times New Roman" w:cs="Times New Roman"/>
        </w:rPr>
        <w:t>«Τι είναι γυναίκα;»</w:t>
      </w:r>
    </w:p>
    <w:p w14:paraId="6F91772F" w14:textId="77777777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Μια ερώτηση απλή, με απάντηση όμως βαθιά και πολυδιάστατη.</w:t>
      </w:r>
    </w:p>
    <w:p w14:paraId="3DBDA7AB" w14:textId="77777777" w:rsidR="00C01068" w:rsidRDefault="00C01068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E38064F" w14:textId="20B79436" w:rsid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Η γυναίκα είναι εκείνη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που σου έδωσε ζωή</w:t>
      </w:r>
      <w:r w:rsidRPr="005D49F9">
        <w:rPr>
          <w:rFonts w:ascii="Times New Roman" w:hAnsi="Times New Roman" w:cs="Times New Roman"/>
        </w:rPr>
        <w:t>.</w:t>
      </w:r>
    </w:p>
    <w:p w14:paraId="3A9632A6" w14:textId="3080B3CA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Είναι εκείνη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που κάποτε θέλησες να της μοιάσεις</w:t>
      </w:r>
      <w:r w:rsidRPr="005D49F9">
        <w:rPr>
          <w:rFonts w:ascii="Times New Roman" w:hAnsi="Times New Roman" w:cs="Times New Roman"/>
        </w:rPr>
        <w:t>.</w:t>
      </w:r>
    </w:p>
    <w:p w14:paraId="1C7DC9E8" w14:textId="77777777" w:rsidR="00C01068" w:rsidRDefault="00C01068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5C23CE95" w14:textId="0586B942" w:rsid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Είναι η μητέρα, η κόρη, η αδελφή, η φίλη, η σύντροφος.</w:t>
      </w:r>
      <w:r>
        <w:rPr>
          <w:rFonts w:ascii="Times New Roman" w:hAnsi="Times New Roman" w:cs="Times New Roman"/>
        </w:rPr>
        <w:t xml:space="preserve"> </w:t>
      </w:r>
    </w:p>
    <w:p w14:paraId="2F21D0F7" w14:textId="0770402A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Είναι η γυναίκα που εργάζεται, που δημιουργεί, που αγωνίζεται, που ονειρεύεται.</w:t>
      </w:r>
    </w:p>
    <w:p w14:paraId="23F4E876" w14:textId="77777777" w:rsidR="00C01068" w:rsidRDefault="00C01068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217CB1A5" w14:textId="3C0842BC" w:rsid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Είναι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δύναμη και τρυφερότητα μαζί</w:t>
      </w:r>
      <w:r w:rsidRPr="005D49F9">
        <w:rPr>
          <w:rFonts w:ascii="Times New Roman" w:hAnsi="Times New Roman" w:cs="Times New Roman"/>
        </w:rPr>
        <w:t>.</w:t>
      </w:r>
    </w:p>
    <w:p w14:paraId="3F5A5239" w14:textId="4B7D5041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Είναι η φωνή που διεκδικεί και ταυτόχρονα η καρδιά που στηρίζει.</w:t>
      </w:r>
    </w:p>
    <w:p w14:paraId="637975A0" w14:textId="77777777" w:rsidR="00EB1FDB" w:rsidRDefault="00EB1FDB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7111AEB" w14:textId="3DE05DC0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Με το συγκεκριμένο σποτ, η Δημοτική Επιτροπή Ισότητας των Φύλων επιθυμεί να αναδείξει τη σημασία της γυναίκας στη ζωή, στην οικογένεια, στην κοινωνία και στην πρόοδο.</w:t>
      </w:r>
    </w:p>
    <w:p w14:paraId="01E41F69" w14:textId="77777777" w:rsidR="00EB1FDB" w:rsidRDefault="00EB1FDB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642646A" w14:textId="45A26406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Γιατί τελικά:</w:t>
      </w:r>
    </w:p>
    <w:p w14:paraId="3739D52F" w14:textId="77777777" w:rsidR="00EB1FDB" w:rsidRDefault="00EB1FDB" w:rsidP="00C01068">
      <w:pPr>
        <w:pStyle w:val="Web"/>
        <w:spacing w:before="0" w:beforeAutospacing="0" w:after="0" w:afterAutospacing="0"/>
        <w:jc w:val="both"/>
        <w:rPr>
          <w:rStyle w:val="a9"/>
          <w:rFonts w:ascii="Times New Roman" w:hAnsi="Times New Roman" w:cs="Times New Roman"/>
        </w:rPr>
      </w:pPr>
    </w:p>
    <w:p w14:paraId="1595BC72" w14:textId="2795C1D5" w:rsidR="005D49F9" w:rsidRDefault="005D49F9" w:rsidP="00C01068">
      <w:pPr>
        <w:pStyle w:val="Web"/>
        <w:spacing w:before="0" w:beforeAutospacing="0" w:after="0" w:afterAutospacing="0"/>
        <w:jc w:val="both"/>
        <w:rPr>
          <w:rStyle w:val="a9"/>
          <w:rFonts w:ascii="Times New Roman" w:hAnsi="Times New Roman" w:cs="Times New Roman"/>
        </w:rPr>
      </w:pPr>
      <w:r w:rsidRPr="005D49F9">
        <w:rPr>
          <w:rStyle w:val="a9"/>
          <w:rFonts w:ascii="Times New Roman" w:hAnsi="Times New Roman" w:cs="Times New Roman"/>
        </w:rPr>
        <w:t>Η γυναίκα δεν είναι ένας μόνο ρόλος.</w:t>
      </w:r>
    </w:p>
    <w:p w14:paraId="2C131572" w14:textId="7148EC14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Style w:val="a9"/>
          <w:rFonts w:ascii="Times New Roman" w:hAnsi="Times New Roman" w:cs="Times New Roman"/>
        </w:rPr>
        <w:t>Είναι μια ολόκληρη ιστορία ζωής, δύναμης και έμπνευσης.</w:t>
      </w:r>
    </w:p>
    <w:p w14:paraId="5DA9022A" w14:textId="77777777" w:rsidR="00EB1FDB" w:rsidRDefault="00EB1FDB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732A6F35" w14:textId="40B43D86" w:rsidR="005D49F9" w:rsidRPr="005D49F9" w:rsidRDefault="005D49F9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Η Παγκόσμια Ημέρα της Γυναίκας αποτελεί μια σημαντική υπενθύμιση για τη συνεχή προσπάθεια προς την ισότητα, τον σεβασμό και τις ίσες ευκαιρίες για όλες και όλους.</w:t>
      </w:r>
    </w:p>
    <w:p w14:paraId="16CC5277" w14:textId="77777777" w:rsidR="00EB1FDB" w:rsidRDefault="00EB1FDB" w:rsidP="00C01068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67B9EACC" w14:textId="77777777" w:rsidR="00EB1FDB" w:rsidRDefault="005D49F9" w:rsidP="00EB1FDB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Θα ήθελα να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ευχαριστήσω θερμά όλες τις γυναίκες που συμμετείχαν σε αυτή την πρωτοβουλία</w:t>
      </w:r>
      <w:r w:rsidRPr="005D49F9">
        <w:rPr>
          <w:rFonts w:ascii="Times New Roman" w:hAnsi="Times New Roman" w:cs="Times New Roman"/>
        </w:rPr>
        <w:t>, συμβάλλοντας με την παρουσία και τη φωνή τους στη δημιουργία αυτού του μηνύματος.</w:t>
      </w:r>
      <w:r>
        <w:rPr>
          <w:rFonts w:ascii="Times New Roman" w:hAnsi="Times New Roman" w:cs="Times New Roman"/>
        </w:rPr>
        <w:t xml:space="preserve"> </w:t>
      </w:r>
    </w:p>
    <w:p w14:paraId="3DF93851" w14:textId="7E8B1E2D" w:rsidR="005D49F9" w:rsidRDefault="005D49F9" w:rsidP="00EB1FDB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5D49F9">
        <w:rPr>
          <w:rFonts w:ascii="Times New Roman" w:hAnsi="Times New Roman" w:cs="Times New Roman"/>
        </w:rPr>
        <w:t>Ιδιαίτερες ευχαριστίες απευθύνονται επίσης στο</w:t>
      </w:r>
      <w:r>
        <w:rPr>
          <w:rFonts w:ascii="Times New Roman" w:hAnsi="Times New Roman" w:cs="Times New Roman"/>
        </w:rPr>
        <w:t xml:space="preserve"> </w:t>
      </w:r>
      <w:r w:rsidRPr="005D49F9">
        <w:rPr>
          <w:rStyle w:val="a9"/>
          <w:rFonts w:ascii="Times New Roman" w:hAnsi="Times New Roman" w:cs="Times New Roman"/>
        </w:rPr>
        <w:t>δημιουργό του βίντεο, Άγ</w:t>
      </w:r>
      <w:r w:rsidR="007543C7">
        <w:rPr>
          <w:rStyle w:val="a9"/>
          <w:rFonts w:ascii="Times New Roman" w:hAnsi="Times New Roman" w:cs="Times New Roman"/>
        </w:rPr>
        <w:t xml:space="preserve">η </w:t>
      </w:r>
      <w:r w:rsidRPr="005D49F9">
        <w:rPr>
          <w:rStyle w:val="a9"/>
          <w:rFonts w:ascii="Times New Roman" w:hAnsi="Times New Roman" w:cs="Times New Roman"/>
        </w:rPr>
        <w:t>Οικονομόπουλο</w:t>
      </w:r>
      <w:r w:rsidRPr="005D49F9">
        <w:rPr>
          <w:rFonts w:ascii="Times New Roman" w:hAnsi="Times New Roman" w:cs="Times New Roman"/>
        </w:rPr>
        <w:t>, για την πολύτιμη συμβολή του στην υλοποίηση του σποτ.</w:t>
      </w:r>
      <w:r w:rsidR="0062666F">
        <w:rPr>
          <w:rFonts w:ascii="Times New Roman" w:hAnsi="Times New Roman" w:cs="Times New Roman"/>
        </w:rPr>
        <w:t xml:space="preserve"> </w:t>
      </w:r>
    </w:p>
    <w:p w14:paraId="361DA33C" w14:textId="77777777" w:rsidR="00EB1FDB" w:rsidRDefault="00EB1FDB" w:rsidP="00EB1FDB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CF26334" w14:textId="53DCC07B" w:rsidR="005D49F9" w:rsidRDefault="005D49F9" w:rsidP="00EB1FDB">
      <w:pPr>
        <w:pStyle w:val="Web"/>
        <w:spacing w:before="0" w:beforeAutospacing="0" w:after="0" w:afterAutospacing="0"/>
        <w:jc w:val="center"/>
        <w:rPr>
          <w:rStyle w:val="a9"/>
          <w:rFonts w:ascii="Times New Roman" w:hAnsi="Times New Roman" w:cs="Times New Roman"/>
          <w:b w:val="0"/>
          <w:bCs w:val="0"/>
        </w:rPr>
      </w:pPr>
      <w:r w:rsidRPr="00EB1FDB">
        <w:rPr>
          <w:rStyle w:val="a9"/>
          <w:rFonts w:ascii="Times New Roman" w:hAnsi="Times New Roman" w:cs="Times New Roman"/>
          <w:b w:val="0"/>
          <w:bCs w:val="0"/>
        </w:rPr>
        <w:t>Για τη Δημοτική Επιτροπή Ισότητας των Φύλων Δήμου Κω</w:t>
      </w:r>
    </w:p>
    <w:p w14:paraId="26C961A0" w14:textId="77777777" w:rsidR="00EB1FDB" w:rsidRPr="00EB1FDB" w:rsidRDefault="00EB1FDB" w:rsidP="00EB1FDB">
      <w:pPr>
        <w:pStyle w:val="Web"/>
        <w:spacing w:before="0" w:beforeAutospacing="0" w:after="0" w:afterAutospacing="0"/>
        <w:jc w:val="center"/>
        <w:rPr>
          <w:rStyle w:val="a9"/>
          <w:rFonts w:ascii="Times New Roman" w:hAnsi="Times New Roman" w:cs="Times New Roman"/>
          <w:b w:val="0"/>
          <w:bCs w:val="0"/>
        </w:rPr>
      </w:pPr>
    </w:p>
    <w:p w14:paraId="11EC532B" w14:textId="3EDA62E4" w:rsidR="00EB1FDB" w:rsidRDefault="00EB1FDB" w:rsidP="00EB1FDB">
      <w:pPr>
        <w:pStyle w:val="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Διονυσία Γιαννούλη</w:t>
      </w:r>
    </w:p>
    <w:p w14:paraId="5B05DCF5" w14:textId="77777777" w:rsidR="00EB1FDB" w:rsidRPr="005D49F9" w:rsidRDefault="00EB1FDB" w:rsidP="00EB1FDB">
      <w:pPr>
        <w:pStyle w:val="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245A78A0" w14:textId="16B2F073" w:rsidR="005D49F9" w:rsidRPr="005D49F9" w:rsidRDefault="005D49F9" w:rsidP="00EB1FDB">
      <w:pPr>
        <w:jc w:val="center"/>
        <w:rPr>
          <w:rFonts w:ascii="Times New Roman" w:hAnsi="Times New Roman"/>
          <w:sz w:val="24"/>
          <w:szCs w:val="24"/>
        </w:rPr>
      </w:pPr>
      <w:r w:rsidRPr="005D49F9">
        <w:rPr>
          <w:rFonts w:ascii="Times New Roman" w:hAnsi="Times New Roman"/>
          <w:sz w:val="24"/>
          <w:szCs w:val="24"/>
        </w:rPr>
        <w:t>Αντιδήμαρχος Κοινωνικής Πολιτικής</w:t>
      </w:r>
      <w:r w:rsidR="00EB1FDB">
        <w:rPr>
          <w:rFonts w:ascii="Times New Roman" w:hAnsi="Times New Roman"/>
          <w:sz w:val="24"/>
          <w:szCs w:val="24"/>
        </w:rPr>
        <w:t>,</w:t>
      </w:r>
      <w:r w:rsidRPr="005D49F9">
        <w:rPr>
          <w:rFonts w:ascii="Times New Roman" w:hAnsi="Times New Roman"/>
          <w:sz w:val="24"/>
          <w:szCs w:val="24"/>
        </w:rPr>
        <w:t xml:space="preserve"> Πρόνοιας &amp; Δημοτικής Συγκοινωνίας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9F9">
        <w:rPr>
          <w:rFonts w:ascii="Times New Roman" w:hAnsi="Times New Roman"/>
          <w:sz w:val="24"/>
          <w:szCs w:val="24"/>
        </w:rPr>
        <w:t>Δήμου Κω</w:t>
      </w:r>
    </w:p>
    <w:sectPr w:rsidR="005D49F9" w:rsidRPr="005D49F9" w:rsidSect="00FA1A48">
      <w:footerReference w:type="default" r:id="rId13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A037" w14:textId="77777777" w:rsidR="00B6421D" w:rsidRDefault="00B6421D" w:rsidP="005229B1">
      <w:pPr>
        <w:spacing w:after="0" w:line="240" w:lineRule="auto"/>
      </w:pPr>
      <w:r>
        <w:separator/>
      </w:r>
    </w:p>
  </w:endnote>
  <w:endnote w:type="continuationSeparator" w:id="0">
    <w:p w14:paraId="5C9FA662" w14:textId="77777777" w:rsidR="00B6421D" w:rsidRDefault="00B6421D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7EDC" w14:textId="77777777" w:rsidR="00B6421D" w:rsidRDefault="00B6421D" w:rsidP="005229B1">
      <w:pPr>
        <w:spacing w:after="0" w:line="240" w:lineRule="auto"/>
      </w:pPr>
      <w:r>
        <w:separator/>
      </w:r>
    </w:p>
  </w:footnote>
  <w:footnote w:type="continuationSeparator" w:id="0">
    <w:p w14:paraId="5FC0EAA0" w14:textId="77777777" w:rsidR="00B6421D" w:rsidRDefault="00B6421D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033EA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77B41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648C1"/>
    <w:rsid w:val="005715A8"/>
    <w:rsid w:val="00574006"/>
    <w:rsid w:val="005966BC"/>
    <w:rsid w:val="005D49F9"/>
    <w:rsid w:val="0060248F"/>
    <w:rsid w:val="00613D82"/>
    <w:rsid w:val="0062666F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543C7"/>
    <w:rsid w:val="007846A8"/>
    <w:rsid w:val="00785506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97C63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615D4"/>
    <w:rsid w:val="00A71023"/>
    <w:rsid w:val="00A96869"/>
    <w:rsid w:val="00AB69D5"/>
    <w:rsid w:val="00AC4936"/>
    <w:rsid w:val="00AD3ECE"/>
    <w:rsid w:val="00AE1723"/>
    <w:rsid w:val="00AE5C10"/>
    <w:rsid w:val="00B00FE1"/>
    <w:rsid w:val="00B32D46"/>
    <w:rsid w:val="00B6421D"/>
    <w:rsid w:val="00B809F3"/>
    <w:rsid w:val="00BD1314"/>
    <w:rsid w:val="00BD3E3C"/>
    <w:rsid w:val="00C01068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07D05"/>
    <w:rsid w:val="00D21CB4"/>
    <w:rsid w:val="00D222BF"/>
    <w:rsid w:val="00D25A75"/>
    <w:rsid w:val="00D44586"/>
    <w:rsid w:val="00D7742C"/>
    <w:rsid w:val="00D82665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1FDB"/>
    <w:rsid w:val="00EB7A48"/>
    <w:rsid w:val="00ED1B29"/>
    <w:rsid w:val="00EE7844"/>
    <w:rsid w:val="00F026D5"/>
    <w:rsid w:val="00F044E2"/>
    <w:rsid w:val="00F05574"/>
    <w:rsid w:val="00F130A1"/>
    <w:rsid w:val="00F51683"/>
    <w:rsid w:val="00F71C29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D49F9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l-GR"/>
    </w:rPr>
  </w:style>
  <w:style w:type="character" w:customStyle="1" w:styleId="gmaildefault">
    <w:name w:val="gmail_default"/>
    <w:basedOn w:val="a0"/>
    <w:rsid w:val="005D49F9"/>
  </w:style>
  <w:style w:type="character" w:styleId="a9">
    <w:name w:val="Strong"/>
    <w:basedOn w:val="a0"/>
    <w:uiPriority w:val="22"/>
    <w:qFormat/>
    <w:rsid w:val="005D4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12</cp:revision>
  <cp:lastPrinted>2020-07-28T11:36:00Z</cp:lastPrinted>
  <dcterms:created xsi:type="dcterms:W3CDTF">2026-03-06T12:28:00Z</dcterms:created>
  <dcterms:modified xsi:type="dcterms:W3CDTF">2026-03-06T12:57:00Z</dcterms:modified>
</cp:coreProperties>
</file>