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3401"/>
        <w:tblW w:w="10740" w:type="dxa"/>
        <w:tblLook w:val="04A0" w:firstRow="1" w:lastRow="0" w:firstColumn="1" w:lastColumn="0" w:noHBand="0" w:noVBand="1"/>
      </w:tblPr>
      <w:tblGrid>
        <w:gridCol w:w="1242"/>
        <w:gridCol w:w="6521"/>
        <w:gridCol w:w="2977"/>
      </w:tblGrid>
      <w:tr w:rsidR="00343723" w:rsidRPr="00681398" w14:paraId="64034DE5" w14:textId="77777777" w:rsidTr="00343723">
        <w:trPr>
          <w:trHeight w:val="282"/>
        </w:trPr>
        <w:tc>
          <w:tcPr>
            <w:tcW w:w="10740" w:type="dxa"/>
            <w:gridSpan w:val="3"/>
            <w:vAlign w:val="bottom"/>
          </w:tcPr>
          <w:p w14:paraId="050D22F9" w14:textId="77777777" w:rsidR="00343723" w:rsidRPr="00491B4B" w:rsidRDefault="00491B4B" w:rsidP="00681398">
            <w:pPr>
              <w:jc w:val="center"/>
              <w:rPr>
                <w:rFonts w:ascii="Calibri" w:hAnsi="Calibri"/>
                <w:b/>
                <w:sz w:val="20"/>
                <w:szCs w:val="20"/>
                <w:lang w:val="el-GR"/>
              </w:rPr>
            </w:pPr>
            <w:r>
              <w:rPr>
                <w:rFonts w:ascii="Calibri" w:hAnsi="Calibri"/>
                <w:b/>
                <w:sz w:val="20"/>
                <w:szCs w:val="20"/>
                <w:lang w:val="el-GR"/>
              </w:rPr>
              <w:t xml:space="preserve"> </w:t>
            </w:r>
            <w:r w:rsidR="00343723" w:rsidRPr="00AE6C10">
              <w:rPr>
                <w:rFonts w:ascii="Calibri" w:hAnsi="Calibri"/>
                <w:b/>
                <w:sz w:val="20"/>
                <w:szCs w:val="20"/>
                <w:lang w:val="el-GR"/>
              </w:rPr>
              <w:t xml:space="preserve">ΕΛΛΗΝΙΚΗ </w:t>
            </w:r>
            <w:r w:rsidR="00343723" w:rsidRPr="00491B4B">
              <w:rPr>
                <w:rFonts w:ascii="Calibri" w:hAnsi="Calibri"/>
                <w:b/>
                <w:sz w:val="20"/>
                <w:szCs w:val="20"/>
                <w:lang w:val="el-GR"/>
              </w:rPr>
              <w:t>ΔΗΜΟΚΡΑΤΙΑ</w:t>
            </w:r>
            <w:r>
              <w:rPr>
                <w:rFonts w:ascii="Calibri" w:hAnsi="Calibri"/>
                <w:b/>
                <w:sz w:val="20"/>
                <w:szCs w:val="20"/>
                <w:lang w:val="el-GR"/>
              </w:rPr>
              <w:t xml:space="preserve">                                                  </w:t>
            </w:r>
          </w:p>
        </w:tc>
      </w:tr>
      <w:tr w:rsidR="00343723" w:rsidRPr="00491B4B" w14:paraId="6A473BEC" w14:textId="77777777" w:rsidTr="00343723">
        <w:trPr>
          <w:trHeight w:val="282"/>
        </w:trPr>
        <w:tc>
          <w:tcPr>
            <w:tcW w:w="10740" w:type="dxa"/>
            <w:gridSpan w:val="3"/>
            <w:vAlign w:val="bottom"/>
          </w:tcPr>
          <w:p w14:paraId="6DD0472B" w14:textId="77777777" w:rsidR="00343723" w:rsidRPr="00681398" w:rsidRDefault="00681398" w:rsidP="00343723">
            <w:pPr>
              <w:jc w:val="center"/>
              <w:rPr>
                <w:rFonts w:ascii="Calibri" w:hAnsi="Calibri"/>
                <w:b/>
                <w:sz w:val="20"/>
                <w:szCs w:val="20"/>
                <w:lang w:val="en-US"/>
              </w:rPr>
            </w:pPr>
            <w:r>
              <w:rPr>
                <w:rFonts w:ascii="Calibri" w:hAnsi="Calibri"/>
                <w:b/>
                <w:sz w:val="20"/>
                <w:szCs w:val="20"/>
                <w:lang w:val="en-US"/>
              </w:rPr>
              <w:t>NO</w:t>
            </w:r>
            <w:r w:rsidR="00343723" w:rsidRPr="00491B4B">
              <w:rPr>
                <w:rFonts w:ascii="Calibri" w:hAnsi="Calibri"/>
                <w:b/>
                <w:sz w:val="20"/>
                <w:szCs w:val="20"/>
                <w:lang w:val="el-GR"/>
              </w:rPr>
              <w:t>ΜΟΣ ΔΩΔΕΚΑΝΗΣΟΥ</w:t>
            </w:r>
            <w:r w:rsidR="00491B4B">
              <w:rPr>
                <w:rFonts w:ascii="Calibri" w:hAnsi="Calibri"/>
                <w:b/>
                <w:sz w:val="20"/>
                <w:szCs w:val="20"/>
                <w:lang w:val="el-GR"/>
              </w:rPr>
              <w:t xml:space="preserve">                                         </w:t>
            </w:r>
            <w:r>
              <w:rPr>
                <w:rFonts w:ascii="Calibri" w:hAnsi="Calibri"/>
                <w:b/>
                <w:sz w:val="20"/>
                <w:szCs w:val="20"/>
                <w:lang w:val="el-GR"/>
              </w:rPr>
              <w:t xml:space="preserve">            </w:t>
            </w:r>
          </w:p>
        </w:tc>
      </w:tr>
      <w:tr w:rsidR="00343723" w:rsidRPr="00491B4B" w14:paraId="34CDFEBA" w14:textId="77777777" w:rsidTr="00343723">
        <w:trPr>
          <w:trHeight w:val="282"/>
        </w:trPr>
        <w:tc>
          <w:tcPr>
            <w:tcW w:w="10740" w:type="dxa"/>
            <w:gridSpan w:val="3"/>
            <w:vAlign w:val="bottom"/>
          </w:tcPr>
          <w:p w14:paraId="49D2BDF3" w14:textId="77777777" w:rsidR="00343723" w:rsidRPr="00491B4B" w:rsidRDefault="00343723" w:rsidP="00343723">
            <w:pPr>
              <w:jc w:val="center"/>
              <w:rPr>
                <w:rFonts w:ascii="Calibri" w:hAnsi="Calibri"/>
                <w:b/>
                <w:sz w:val="20"/>
                <w:szCs w:val="20"/>
                <w:lang w:val="el-GR"/>
              </w:rPr>
            </w:pPr>
            <w:r w:rsidRPr="00491B4B">
              <w:rPr>
                <w:rFonts w:ascii="Calibri" w:hAnsi="Calibri"/>
                <w:b/>
                <w:sz w:val="20"/>
                <w:szCs w:val="20"/>
                <w:lang w:val="el-GR"/>
              </w:rPr>
              <w:t>ΔΗΜΟΣ ΚΩ</w:t>
            </w:r>
          </w:p>
        </w:tc>
      </w:tr>
      <w:tr w:rsidR="00343723" w:rsidRPr="00681398" w14:paraId="0D9813BD" w14:textId="77777777" w:rsidTr="00343723">
        <w:trPr>
          <w:trHeight w:val="299"/>
        </w:trPr>
        <w:tc>
          <w:tcPr>
            <w:tcW w:w="10740" w:type="dxa"/>
            <w:gridSpan w:val="3"/>
            <w:vAlign w:val="bottom"/>
          </w:tcPr>
          <w:p w14:paraId="5DB1EB2D" w14:textId="77777777" w:rsidR="00343723" w:rsidRPr="00AE6C10" w:rsidRDefault="00343723" w:rsidP="00343723">
            <w:pPr>
              <w:jc w:val="center"/>
              <w:rPr>
                <w:rFonts w:ascii="Calibri" w:hAnsi="Calibri"/>
                <w:b/>
                <w:sz w:val="20"/>
                <w:szCs w:val="20"/>
                <w:lang w:val="el-GR"/>
              </w:rPr>
            </w:pPr>
            <w:r w:rsidRPr="00AE6C10">
              <w:rPr>
                <w:rFonts w:ascii="Calibri" w:hAnsi="Calibri"/>
                <w:b/>
                <w:sz w:val="20"/>
                <w:szCs w:val="20"/>
                <w:lang w:val="el-GR"/>
              </w:rPr>
              <w:t>ΤΜΗΜΑ ΚΟΙΝΩΝΙΚΗΣ ΠΟΛΙΤΙΚΗΣ</w:t>
            </w:r>
            <w:r>
              <w:rPr>
                <w:rFonts w:ascii="Calibri" w:hAnsi="Calibri"/>
                <w:b/>
                <w:sz w:val="20"/>
                <w:szCs w:val="20"/>
                <w:lang w:val="el-GR"/>
              </w:rPr>
              <w:t xml:space="preserve"> </w:t>
            </w:r>
            <w:r w:rsidRPr="00EB3788">
              <w:rPr>
                <w:rFonts w:ascii="Calibri" w:hAnsi="Calibri"/>
                <w:b/>
                <w:sz w:val="20"/>
                <w:szCs w:val="20"/>
                <w:lang w:val="el-GR"/>
              </w:rPr>
              <w:t xml:space="preserve"> ΚΑΙ ΠΟΛΙΤΙΚΩΝ ΙΣΟΤΗΤΑΣ ΤΩΝ ΦΥΛΩΝ</w:t>
            </w:r>
          </w:p>
        </w:tc>
      </w:tr>
      <w:tr w:rsidR="00343723" w:rsidRPr="00681398" w14:paraId="3865ECCB" w14:textId="77777777" w:rsidTr="00343723">
        <w:trPr>
          <w:trHeight w:val="359"/>
        </w:trPr>
        <w:tc>
          <w:tcPr>
            <w:tcW w:w="10740" w:type="dxa"/>
            <w:gridSpan w:val="3"/>
            <w:vAlign w:val="bottom"/>
          </w:tcPr>
          <w:p w14:paraId="1E39ECD7" w14:textId="77777777" w:rsidR="00343723" w:rsidRDefault="00343723" w:rsidP="00343723">
            <w:pPr>
              <w:jc w:val="center"/>
              <w:rPr>
                <w:rFonts w:ascii="Mistral" w:eastAsia="Calibri" w:hAnsi="Mistral"/>
                <w:color w:val="403152" w:themeColor="accent4" w:themeShade="80"/>
                <w:sz w:val="28"/>
                <w:szCs w:val="28"/>
                <w:lang w:val="el-GR" w:eastAsia="en-US"/>
              </w:rPr>
            </w:pPr>
            <w:r>
              <w:rPr>
                <w:rFonts w:ascii="Calibri" w:hAnsi="Calibri"/>
                <w:b/>
                <w:noProof/>
                <w:sz w:val="20"/>
                <w:szCs w:val="20"/>
                <w:lang w:val="el-GR"/>
              </w:rPr>
              <w:drawing>
                <wp:anchor distT="0" distB="0" distL="114300" distR="114300" simplePos="0" relativeHeight="251660288" behindDoc="1" locked="0" layoutInCell="1" allowOverlap="1" wp14:anchorId="6F3C194B" wp14:editId="6FA3445C">
                  <wp:simplePos x="0" y="0"/>
                  <wp:positionH relativeFrom="column">
                    <wp:posOffset>748030</wp:posOffset>
                  </wp:positionH>
                  <wp:positionV relativeFrom="paragraph">
                    <wp:posOffset>39370</wp:posOffset>
                  </wp:positionV>
                  <wp:extent cx="754380" cy="648335"/>
                  <wp:effectExtent l="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illustration-of-woman-in-jump-flower-design-summer-or-spring-theme_5110448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380" cy="64833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noProof/>
                <w:sz w:val="20"/>
                <w:szCs w:val="20"/>
                <w:u w:val="single"/>
                <w:lang w:val="el-GR"/>
              </w:rPr>
              <mc:AlternateContent>
                <mc:Choice Requires="wps">
                  <w:drawing>
                    <wp:anchor distT="0" distB="0" distL="114300" distR="114300" simplePos="0" relativeHeight="251659264" behindDoc="0" locked="0" layoutInCell="1" allowOverlap="1" wp14:anchorId="65826FD6" wp14:editId="58094CAB">
                      <wp:simplePos x="0" y="0"/>
                      <wp:positionH relativeFrom="column">
                        <wp:posOffset>1697990</wp:posOffset>
                      </wp:positionH>
                      <wp:positionV relativeFrom="paragraph">
                        <wp:posOffset>47625</wp:posOffset>
                      </wp:positionV>
                      <wp:extent cx="3072130" cy="0"/>
                      <wp:effectExtent l="0" t="19050" r="13970" b="19050"/>
                      <wp:wrapNone/>
                      <wp:docPr id="17" name="Ευθεία γραμμή σύνδεσης 17"/>
                      <wp:cNvGraphicFramePr/>
                      <a:graphic xmlns:a="http://schemas.openxmlformats.org/drawingml/2006/main">
                        <a:graphicData uri="http://schemas.microsoft.com/office/word/2010/wordprocessingShape">
                          <wps:wsp>
                            <wps:cNvCnPr/>
                            <wps:spPr>
                              <a:xfrm>
                                <a:off x="0" y="0"/>
                                <a:ext cx="3072130" cy="0"/>
                              </a:xfrm>
                              <a:prstGeom prst="line">
                                <a:avLst/>
                              </a:prstGeom>
                              <a:noFill/>
                              <a:ln w="38100" cap="flat" cmpd="sng" algn="ctr">
                                <a:solidFill>
                                  <a:srgbClr val="8064A2">
                                    <a:lumMod val="60000"/>
                                    <a:lumOff val="4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677416" id="Ευθεία γραμμή σύνδεσης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pt,3.75pt" to="375.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" strokecolor="#b3a2c7" strokeweight="3pt"/>
                  </w:pict>
                </mc:Fallback>
              </mc:AlternateContent>
            </w:r>
          </w:p>
          <w:p w14:paraId="2F3FA9E8" w14:textId="77777777" w:rsidR="00343723" w:rsidRPr="000A480C" w:rsidRDefault="00343723" w:rsidP="00343723">
            <w:pPr>
              <w:jc w:val="center"/>
              <w:rPr>
                <w:rFonts w:ascii="Calibri" w:hAnsi="Calibri"/>
                <w:b/>
                <w:sz w:val="30"/>
                <w:szCs w:val="30"/>
                <w:lang w:val="el-GR"/>
              </w:rPr>
            </w:pPr>
            <w:r w:rsidRPr="000A480C">
              <w:rPr>
                <w:rFonts w:ascii="Mistral" w:eastAsia="Calibri" w:hAnsi="Mistral"/>
                <w:color w:val="403152" w:themeColor="accent4" w:themeShade="80"/>
                <w:sz w:val="30"/>
                <w:szCs w:val="30"/>
                <w:lang w:val="el-GR" w:eastAsia="en-US"/>
              </w:rPr>
              <w:t>Κέντρο Συμβουλευτικής Υποστήριξης Γυναικών Δήμου Κω</w:t>
            </w:r>
            <w:r w:rsidRPr="000A480C">
              <w:rPr>
                <w:rFonts w:ascii="Calibri" w:hAnsi="Calibri"/>
                <w:b/>
                <w:noProof/>
                <w:sz w:val="30"/>
                <w:szCs w:val="30"/>
                <w:u w:val="single"/>
                <w:lang w:val="el-GR"/>
              </w:rPr>
              <w:t xml:space="preserve"> </w:t>
            </w:r>
          </w:p>
        </w:tc>
      </w:tr>
      <w:tr w:rsidR="00343723" w:rsidRPr="00681398" w14:paraId="7F649FCB" w14:textId="77777777" w:rsidTr="00343723">
        <w:trPr>
          <w:trHeight w:val="614"/>
        </w:trPr>
        <w:tc>
          <w:tcPr>
            <w:tcW w:w="10740" w:type="dxa"/>
            <w:gridSpan w:val="3"/>
            <w:vAlign w:val="bottom"/>
          </w:tcPr>
          <w:p w14:paraId="3939F479" w14:textId="77777777" w:rsidR="00343723" w:rsidRPr="002F12B0" w:rsidRDefault="00343723" w:rsidP="00343723">
            <w:pPr>
              <w:jc w:val="center"/>
              <w:rPr>
                <w:rFonts w:ascii="Mistral" w:eastAsia="Calibri" w:hAnsi="Mistral"/>
                <w:color w:val="403152" w:themeColor="accent4" w:themeShade="80"/>
                <w:sz w:val="28"/>
                <w:szCs w:val="28"/>
                <w:lang w:val="el-GR" w:eastAsia="en-US"/>
              </w:rPr>
            </w:pPr>
          </w:p>
        </w:tc>
      </w:tr>
      <w:tr w:rsidR="00343723" w:rsidRPr="00681398" w14:paraId="00BA11E9" w14:textId="77777777" w:rsidTr="00343723">
        <w:trPr>
          <w:trHeight w:val="282"/>
        </w:trPr>
        <w:tc>
          <w:tcPr>
            <w:tcW w:w="1242" w:type="dxa"/>
            <w:vAlign w:val="bottom"/>
          </w:tcPr>
          <w:p w14:paraId="525326C8" w14:textId="77777777" w:rsidR="00343723" w:rsidRDefault="00343723" w:rsidP="00343723">
            <w:pPr>
              <w:jc w:val="right"/>
              <w:rPr>
                <w:rFonts w:ascii="Calibri" w:hAnsi="Calibri"/>
                <w:sz w:val="20"/>
                <w:szCs w:val="20"/>
                <w:lang w:val="el-GR"/>
              </w:rPr>
            </w:pPr>
          </w:p>
          <w:p w14:paraId="5B03A032" w14:textId="77777777" w:rsidR="00343723" w:rsidRPr="00AE6C10" w:rsidRDefault="00343723" w:rsidP="00343723">
            <w:pPr>
              <w:jc w:val="right"/>
              <w:rPr>
                <w:rFonts w:ascii="Calibri" w:hAnsi="Calibri"/>
                <w:sz w:val="20"/>
                <w:szCs w:val="20"/>
                <w:lang w:val="el-GR"/>
              </w:rPr>
            </w:pPr>
            <w:r>
              <w:rPr>
                <w:rFonts w:ascii="Calibri" w:hAnsi="Calibri"/>
                <w:sz w:val="20"/>
                <w:szCs w:val="20"/>
                <w:lang w:val="el-GR"/>
              </w:rPr>
              <w:t>Δ/</w:t>
            </w:r>
            <w:proofErr w:type="spellStart"/>
            <w:r>
              <w:rPr>
                <w:rFonts w:ascii="Calibri" w:hAnsi="Calibri"/>
                <w:sz w:val="20"/>
                <w:szCs w:val="20"/>
                <w:lang w:val="el-GR"/>
              </w:rPr>
              <w:t>νση</w:t>
            </w:r>
            <w:proofErr w:type="spellEnd"/>
            <w:r>
              <w:rPr>
                <w:rFonts w:ascii="Calibri" w:hAnsi="Calibri"/>
                <w:sz w:val="20"/>
                <w:szCs w:val="20"/>
                <w:lang w:val="el-GR"/>
              </w:rPr>
              <w:t xml:space="preserve">: </w:t>
            </w:r>
          </w:p>
        </w:tc>
        <w:tc>
          <w:tcPr>
            <w:tcW w:w="6521" w:type="dxa"/>
            <w:vAlign w:val="bottom"/>
          </w:tcPr>
          <w:p w14:paraId="35257A54" w14:textId="77777777" w:rsidR="00343723" w:rsidRPr="00A35E64" w:rsidRDefault="00343723" w:rsidP="00343723">
            <w:pPr>
              <w:rPr>
                <w:rFonts w:asciiTheme="minorHAnsi" w:hAnsiTheme="minorHAnsi" w:cstheme="minorHAnsi"/>
                <w:sz w:val="20"/>
                <w:szCs w:val="20"/>
                <w:lang w:val="el-GR"/>
              </w:rPr>
            </w:pPr>
            <w:r>
              <w:rPr>
                <w:rFonts w:asciiTheme="minorHAnsi" w:hAnsiTheme="minorHAnsi" w:cstheme="minorHAnsi"/>
                <w:sz w:val="20"/>
                <w:szCs w:val="20"/>
                <w:lang w:val="el-GR"/>
              </w:rPr>
              <w:t>25</w:t>
            </w:r>
            <w:r w:rsidRPr="00A35E64">
              <w:rPr>
                <w:rFonts w:asciiTheme="minorHAnsi" w:hAnsiTheme="minorHAnsi" w:cstheme="minorHAnsi"/>
                <w:sz w:val="20"/>
                <w:szCs w:val="20"/>
                <w:vertAlign w:val="superscript"/>
                <w:lang w:val="el-GR"/>
              </w:rPr>
              <w:t>ης</w:t>
            </w:r>
            <w:r>
              <w:rPr>
                <w:rFonts w:asciiTheme="minorHAnsi" w:hAnsiTheme="minorHAnsi" w:cstheme="minorHAnsi"/>
                <w:sz w:val="20"/>
                <w:szCs w:val="20"/>
                <w:lang w:val="el-GR"/>
              </w:rPr>
              <w:t xml:space="preserve"> Μαρτίου &amp; </w:t>
            </w:r>
            <w:proofErr w:type="spellStart"/>
            <w:r>
              <w:rPr>
                <w:rFonts w:asciiTheme="minorHAnsi" w:hAnsiTheme="minorHAnsi" w:cstheme="minorHAnsi"/>
                <w:sz w:val="20"/>
                <w:szCs w:val="20"/>
                <w:lang w:val="el-GR"/>
              </w:rPr>
              <w:t>Εμμ</w:t>
            </w:r>
            <w:proofErr w:type="spellEnd"/>
            <w:r>
              <w:rPr>
                <w:rFonts w:asciiTheme="minorHAnsi" w:hAnsiTheme="minorHAnsi" w:cstheme="minorHAnsi"/>
                <w:sz w:val="20"/>
                <w:szCs w:val="20"/>
                <w:lang w:val="el-GR"/>
              </w:rPr>
              <w:t>. Κιαπόκα, Ζηπάρι, Κως</w:t>
            </w:r>
          </w:p>
        </w:tc>
        <w:tc>
          <w:tcPr>
            <w:tcW w:w="2977" w:type="dxa"/>
            <w:vMerge w:val="restart"/>
          </w:tcPr>
          <w:p w14:paraId="79D2AC06" w14:textId="77777777" w:rsidR="00343723" w:rsidRDefault="00343723" w:rsidP="00343723">
            <w:pPr>
              <w:rPr>
                <w:rFonts w:ascii="Calibri" w:hAnsi="Calibri"/>
                <w:b/>
                <w:sz w:val="20"/>
                <w:szCs w:val="20"/>
                <w:lang w:val="el-GR"/>
              </w:rPr>
            </w:pPr>
          </w:p>
          <w:p w14:paraId="221E5546" w14:textId="77777777" w:rsidR="00343723" w:rsidRPr="0064433C" w:rsidRDefault="00343723" w:rsidP="00343723">
            <w:pPr>
              <w:rPr>
                <w:rFonts w:ascii="Calibri" w:hAnsi="Calibri"/>
                <w:b/>
                <w:sz w:val="20"/>
                <w:szCs w:val="20"/>
                <w:lang w:val="el-GR"/>
              </w:rPr>
            </w:pPr>
          </w:p>
        </w:tc>
      </w:tr>
      <w:tr w:rsidR="00343723" w:rsidRPr="00A35E64" w14:paraId="082ED110" w14:textId="77777777" w:rsidTr="00343723">
        <w:trPr>
          <w:trHeight w:val="282"/>
        </w:trPr>
        <w:tc>
          <w:tcPr>
            <w:tcW w:w="1242" w:type="dxa"/>
            <w:vAlign w:val="bottom"/>
          </w:tcPr>
          <w:p w14:paraId="7D4DC2F3" w14:textId="77777777" w:rsidR="00343723" w:rsidRPr="00993FFF" w:rsidRDefault="00343723" w:rsidP="00343723">
            <w:pPr>
              <w:jc w:val="right"/>
              <w:rPr>
                <w:rFonts w:ascii="Calibri" w:hAnsi="Calibri"/>
                <w:sz w:val="20"/>
                <w:szCs w:val="20"/>
                <w:lang w:val="el-GR"/>
              </w:rPr>
            </w:pPr>
            <w:r w:rsidRPr="00A35E64">
              <w:rPr>
                <w:rFonts w:ascii="Calibri" w:hAnsi="Calibri"/>
                <w:sz w:val="20"/>
                <w:szCs w:val="20"/>
                <w:lang w:val="el-GR"/>
              </w:rPr>
              <w:t>Τ</w:t>
            </w:r>
            <w:r w:rsidRPr="00993FFF">
              <w:rPr>
                <w:rFonts w:ascii="Calibri" w:hAnsi="Calibri"/>
                <w:sz w:val="20"/>
                <w:szCs w:val="20"/>
                <w:lang w:val="el-GR"/>
              </w:rPr>
              <w:t>.</w:t>
            </w:r>
            <w:r w:rsidRPr="00A35E64">
              <w:rPr>
                <w:rFonts w:ascii="Calibri" w:hAnsi="Calibri"/>
                <w:sz w:val="20"/>
                <w:szCs w:val="20"/>
                <w:lang w:val="el-GR"/>
              </w:rPr>
              <w:t>Κ</w:t>
            </w:r>
            <w:r w:rsidRPr="00993FFF">
              <w:rPr>
                <w:rFonts w:ascii="Calibri" w:hAnsi="Calibri"/>
                <w:sz w:val="20"/>
                <w:szCs w:val="20"/>
                <w:lang w:val="el-GR"/>
              </w:rPr>
              <w:t>.:</w:t>
            </w:r>
          </w:p>
        </w:tc>
        <w:tc>
          <w:tcPr>
            <w:tcW w:w="6521" w:type="dxa"/>
            <w:vAlign w:val="bottom"/>
          </w:tcPr>
          <w:p w14:paraId="2B3CE408" w14:textId="77777777" w:rsidR="00343723" w:rsidRPr="0064433C" w:rsidRDefault="00343723" w:rsidP="00343723">
            <w:pPr>
              <w:rPr>
                <w:rFonts w:asciiTheme="minorHAnsi" w:hAnsiTheme="minorHAnsi" w:cstheme="minorHAnsi"/>
                <w:sz w:val="20"/>
                <w:szCs w:val="20"/>
                <w:lang w:val="el-GR"/>
              </w:rPr>
            </w:pPr>
            <w:r w:rsidRPr="00A35E64">
              <w:rPr>
                <w:rFonts w:asciiTheme="minorHAnsi" w:hAnsiTheme="minorHAnsi" w:cstheme="minorHAnsi"/>
                <w:sz w:val="20"/>
                <w:szCs w:val="20"/>
                <w:lang w:val="el-GR"/>
              </w:rPr>
              <w:t>85300</w:t>
            </w:r>
            <w:r w:rsidRPr="0064433C">
              <w:rPr>
                <w:rFonts w:asciiTheme="minorHAnsi" w:hAnsiTheme="minorHAnsi" w:cstheme="minorHAnsi"/>
                <w:sz w:val="20"/>
                <w:szCs w:val="20"/>
                <w:lang w:val="el-GR"/>
              </w:rPr>
              <w:t xml:space="preserve">                                                                                                                </w:t>
            </w:r>
          </w:p>
        </w:tc>
        <w:tc>
          <w:tcPr>
            <w:tcW w:w="2977" w:type="dxa"/>
            <w:vMerge/>
            <w:vAlign w:val="bottom"/>
          </w:tcPr>
          <w:p w14:paraId="5A04E0BE" w14:textId="77777777" w:rsidR="00343723" w:rsidRPr="0064433C" w:rsidRDefault="00343723" w:rsidP="00343723">
            <w:pPr>
              <w:rPr>
                <w:rFonts w:ascii="Calibri" w:hAnsi="Calibri"/>
                <w:b/>
                <w:sz w:val="20"/>
                <w:szCs w:val="20"/>
                <w:lang w:val="el-GR"/>
              </w:rPr>
            </w:pPr>
          </w:p>
        </w:tc>
      </w:tr>
      <w:tr w:rsidR="00343723" w:rsidRPr="00993135" w14:paraId="09BE49D5" w14:textId="77777777" w:rsidTr="00343723">
        <w:trPr>
          <w:trHeight w:val="299"/>
        </w:trPr>
        <w:tc>
          <w:tcPr>
            <w:tcW w:w="1242" w:type="dxa"/>
            <w:vAlign w:val="bottom"/>
          </w:tcPr>
          <w:p w14:paraId="071705D8" w14:textId="77777777" w:rsidR="00343723" w:rsidRPr="00993FFF" w:rsidRDefault="00343723" w:rsidP="00343723">
            <w:pPr>
              <w:jc w:val="right"/>
              <w:rPr>
                <w:rFonts w:ascii="Calibri" w:hAnsi="Calibri"/>
                <w:sz w:val="20"/>
                <w:szCs w:val="20"/>
                <w:lang w:val="el-GR"/>
              </w:rPr>
            </w:pPr>
            <w:r>
              <w:rPr>
                <w:rFonts w:ascii="Calibri" w:hAnsi="Calibri"/>
                <w:sz w:val="20"/>
                <w:szCs w:val="20"/>
                <w:lang w:val="el-GR"/>
              </w:rPr>
              <w:t>Τηλ.  :</w:t>
            </w:r>
          </w:p>
        </w:tc>
        <w:tc>
          <w:tcPr>
            <w:tcW w:w="6521" w:type="dxa"/>
            <w:vAlign w:val="bottom"/>
          </w:tcPr>
          <w:p w14:paraId="1947D755" w14:textId="77777777" w:rsidR="00343723" w:rsidRPr="0064433C" w:rsidRDefault="00343723" w:rsidP="00343723">
            <w:pPr>
              <w:rPr>
                <w:rFonts w:asciiTheme="minorHAnsi" w:hAnsiTheme="minorHAnsi" w:cstheme="minorHAnsi"/>
                <w:sz w:val="20"/>
                <w:szCs w:val="20"/>
                <w:lang w:val="el-GR"/>
              </w:rPr>
            </w:pPr>
            <w:r w:rsidRPr="0064433C">
              <w:rPr>
                <w:rFonts w:asciiTheme="minorHAnsi" w:hAnsiTheme="minorHAnsi" w:cstheme="minorHAnsi"/>
                <w:sz w:val="20"/>
                <w:szCs w:val="20"/>
                <w:lang w:val="el-GR"/>
              </w:rPr>
              <w:t>22420-67420</w:t>
            </w:r>
            <w:r w:rsidRPr="0064433C">
              <w:rPr>
                <w:rFonts w:asciiTheme="minorHAnsi" w:hAnsiTheme="minorHAnsi" w:cstheme="minorHAnsi"/>
                <w:b/>
                <w:sz w:val="20"/>
                <w:szCs w:val="20"/>
                <w:lang w:val="el-GR"/>
              </w:rPr>
              <w:t xml:space="preserve">                                                                                          </w:t>
            </w:r>
          </w:p>
        </w:tc>
        <w:tc>
          <w:tcPr>
            <w:tcW w:w="2977" w:type="dxa"/>
            <w:vMerge/>
            <w:vAlign w:val="bottom"/>
          </w:tcPr>
          <w:p w14:paraId="741CA3A1" w14:textId="77777777" w:rsidR="00343723" w:rsidRPr="0064433C" w:rsidRDefault="00343723" w:rsidP="00343723">
            <w:pPr>
              <w:rPr>
                <w:rFonts w:ascii="Calibri" w:hAnsi="Calibri"/>
                <w:b/>
                <w:sz w:val="20"/>
                <w:szCs w:val="20"/>
                <w:lang w:val="el-GR"/>
              </w:rPr>
            </w:pPr>
          </w:p>
        </w:tc>
      </w:tr>
      <w:tr w:rsidR="00343723" w:rsidRPr="00993135" w14:paraId="4CFF1A58" w14:textId="77777777" w:rsidTr="00343723">
        <w:trPr>
          <w:trHeight w:val="282"/>
        </w:trPr>
        <w:tc>
          <w:tcPr>
            <w:tcW w:w="1242" w:type="dxa"/>
            <w:vAlign w:val="bottom"/>
          </w:tcPr>
          <w:p w14:paraId="64232B0C" w14:textId="77777777" w:rsidR="00343723" w:rsidRPr="00A35E64" w:rsidRDefault="00343723" w:rsidP="00343723">
            <w:pPr>
              <w:jc w:val="right"/>
              <w:rPr>
                <w:rFonts w:ascii="Calibri" w:hAnsi="Calibri"/>
                <w:sz w:val="20"/>
                <w:szCs w:val="20"/>
                <w:lang w:val="el-GR"/>
              </w:rPr>
            </w:pPr>
            <w:r>
              <w:rPr>
                <w:rFonts w:ascii="Calibri" w:hAnsi="Calibri"/>
                <w:sz w:val="20"/>
                <w:szCs w:val="20"/>
                <w:lang w:val="en-US"/>
              </w:rPr>
              <w:t>mail</w:t>
            </w:r>
            <w:r>
              <w:rPr>
                <w:rFonts w:ascii="Calibri" w:hAnsi="Calibri"/>
                <w:sz w:val="20"/>
                <w:szCs w:val="20"/>
                <w:lang w:val="el-GR"/>
              </w:rPr>
              <w:t>:</w:t>
            </w:r>
          </w:p>
        </w:tc>
        <w:tc>
          <w:tcPr>
            <w:tcW w:w="6521" w:type="dxa"/>
            <w:vAlign w:val="bottom"/>
          </w:tcPr>
          <w:p w14:paraId="34374DD1" w14:textId="77777777" w:rsidR="00343723" w:rsidRPr="008D57E0" w:rsidRDefault="00343723" w:rsidP="00343723">
            <w:pPr>
              <w:rPr>
                <w:rFonts w:asciiTheme="minorHAnsi" w:hAnsiTheme="minorHAnsi" w:cstheme="minorHAnsi"/>
                <w:sz w:val="20"/>
                <w:szCs w:val="20"/>
                <w:lang w:val="el-GR"/>
              </w:rPr>
            </w:pPr>
            <w:hyperlink r:id="rId9" w:history="1">
              <w:r w:rsidRPr="00D3707C">
                <w:rPr>
                  <w:rStyle w:val="-"/>
                  <w:rFonts w:asciiTheme="minorHAnsi" w:hAnsiTheme="minorHAnsi" w:cstheme="minorHAnsi"/>
                  <w:sz w:val="20"/>
                  <w:szCs w:val="20"/>
                  <w:lang w:val="en-US"/>
                </w:rPr>
                <w:t>women@kos.gr</w:t>
              </w:r>
            </w:hyperlink>
            <w:r>
              <w:rPr>
                <w:rFonts w:asciiTheme="minorHAnsi" w:hAnsiTheme="minorHAnsi" w:cstheme="minorHAnsi"/>
                <w:sz w:val="20"/>
                <w:szCs w:val="20"/>
                <w:lang w:val="en-US"/>
              </w:rPr>
              <w:t xml:space="preserve"> </w:t>
            </w:r>
          </w:p>
        </w:tc>
        <w:tc>
          <w:tcPr>
            <w:tcW w:w="2977" w:type="dxa"/>
            <w:vMerge/>
            <w:vAlign w:val="bottom"/>
          </w:tcPr>
          <w:p w14:paraId="48B11854" w14:textId="77777777" w:rsidR="00343723" w:rsidRPr="0064433C" w:rsidRDefault="00343723" w:rsidP="00343723">
            <w:pPr>
              <w:spacing w:before="40" w:after="40"/>
              <w:rPr>
                <w:rFonts w:ascii="Calibri" w:hAnsi="Calibri"/>
                <w:b/>
                <w:sz w:val="20"/>
                <w:szCs w:val="20"/>
                <w:lang w:val="el-GR"/>
              </w:rPr>
            </w:pPr>
          </w:p>
        </w:tc>
      </w:tr>
    </w:tbl>
    <w:p w14:paraId="71A274E9" w14:textId="77777777" w:rsidR="00343723" w:rsidRDefault="00343723" w:rsidP="001B0450">
      <w:pPr>
        <w:jc w:val="center"/>
        <w:rPr>
          <w:rFonts w:ascii="Calibri" w:eastAsia="Calibri" w:hAnsi="Calibri"/>
          <w:lang w:eastAsia="en-US"/>
        </w:rPr>
      </w:pPr>
    </w:p>
    <w:p w14:paraId="006C11C6" w14:textId="77777777" w:rsidR="00343723" w:rsidRDefault="00343723" w:rsidP="001B0450">
      <w:pPr>
        <w:jc w:val="center"/>
        <w:rPr>
          <w:rFonts w:ascii="Calibri" w:eastAsia="Calibri" w:hAnsi="Calibri"/>
          <w:lang w:eastAsia="en-US"/>
        </w:rPr>
      </w:pPr>
    </w:p>
    <w:p w14:paraId="7FDEBF1E" w14:textId="3BFEB47C" w:rsidR="000211F3" w:rsidRPr="000211F3" w:rsidRDefault="000211F3" w:rsidP="000211F3">
      <w:pPr>
        <w:jc w:val="center"/>
        <w:rPr>
          <w:rFonts w:asciiTheme="minorHAnsi" w:hAnsiTheme="minorHAnsi" w:cstheme="minorHAnsi"/>
          <w:b/>
          <w:u w:val="single"/>
          <w:lang w:val="el-GR"/>
        </w:rPr>
      </w:pPr>
      <w:r w:rsidRPr="000211F3">
        <w:rPr>
          <w:rFonts w:asciiTheme="minorHAnsi" w:hAnsiTheme="minorHAnsi" w:cstheme="minorHAnsi"/>
          <w:b/>
          <w:u w:val="single"/>
          <w:lang w:val="el-GR"/>
        </w:rPr>
        <w:t>ΔΕΛΤΙΟ ΤΥΠΟΥ</w:t>
      </w:r>
    </w:p>
    <w:p w14:paraId="5F64E053" w14:textId="77777777" w:rsidR="000211F3" w:rsidRDefault="000211F3" w:rsidP="000211F3">
      <w:pPr>
        <w:jc w:val="center"/>
        <w:rPr>
          <w:rFonts w:asciiTheme="minorHAnsi" w:hAnsiTheme="minorHAnsi" w:cstheme="minorHAnsi"/>
          <w:b/>
          <w:lang w:val="el-GR"/>
        </w:rPr>
      </w:pPr>
    </w:p>
    <w:p w14:paraId="4CF2879C" w14:textId="009E991F" w:rsidR="00EE30C1" w:rsidRPr="00EE30C1" w:rsidRDefault="00EE30C1" w:rsidP="000211F3">
      <w:pPr>
        <w:jc w:val="center"/>
        <w:rPr>
          <w:rFonts w:asciiTheme="minorHAnsi" w:hAnsiTheme="minorHAnsi" w:cstheme="minorHAnsi"/>
          <w:b/>
          <w:lang w:val="el-GR"/>
        </w:rPr>
      </w:pPr>
      <w:r w:rsidRPr="00EE30C1">
        <w:rPr>
          <w:rFonts w:asciiTheme="minorHAnsi" w:hAnsiTheme="minorHAnsi" w:cstheme="minorHAnsi"/>
          <w:b/>
          <w:lang w:val="el-GR"/>
        </w:rPr>
        <w:t>8η ΜΑΡΤΗ</w:t>
      </w:r>
    </w:p>
    <w:p w14:paraId="0F494BBC" w14:textId="0E9E7E0F" w:rsidR="00EB3788" w:rsidRDefault="000211F3" w:rsidP="000211F3">
      <w:pPr>
        <w:jc w:val="center"/>
        <w:rPr>
          <w:rFonts w:asciiTheme="minorHAnsi" w:hAnsiTheme="minorHAnsi" w:cstheme="minorHAnsi"/>
          <w:b/>
          <w:lang w:val="el-GR"/>
        </w:rPr>
      </w:pPr>
      <w:r>
        <w:rPr>
          <w:rFonts w:asciiTheme="minorHAnsi" w:hAnsiTheme="minorHAnsi" w:cstheme="minorHAnsi"/>
          <w:b/>
          <w:lang w:val="el-GR"/>
        </w:rPr>
        <w:t xml:space="preserve">Ημέρα </w:t>
      </w:r>
      <w:r w:rsidR="00EE30C1" w:rsidRPr="00EE30C1">
        <w:rPr>
          <w:rFonts w:asciiTheme="minorHAnsi" w:hAnsiTheme="minorHAnsi" w:cstheme="minorHAnsi"/>
          <w:b/>
          <w:lang w:val="el-GR"/>
        </w:rPr>
        <w:t>μνήμης των αγώνων του κινήματος για τα δικαιώματα των γυναικών</w:t>
      </w:r>
    </w:p>
    <w:p w14:paraId="1CF6F8DF" w14:textId="77777777" w:rsidR="00EE30C1" w:rsidRDefault="00EE30C1" w:rsidP="00EE30C1">
      <w:pPr>
        <w:rPr>
          <w:rFonts w:asciiTheme="minorHAnsi" w:hAnsiTheme="minorHAnsi" w:cstheme="minorHAnsi"/>
          <w:b/>
          <w:lang w:val="el-GR"/>
        </w:rPr>
      </w:pPr>
    </w:p>
    <w:p w14:paraId="6EBF864B" w14:textId="77777777" w:rsidR="00EE30C1" w:rsidRPr="00EE30C1" w:rsidRDefault="00EE30C1" w:rsidP="00EE30C1">
      <w:pPr>
        <w:spacing w:after="200" w:line="276" w:lineRule="auto"/>
        <w:ind w:firstLine="720"/>
        <w:jc w:val="both"/>
        <w:rPr>
          <w:rFonts w:ascii="Calibri" w:eastAsia="Calibri" w:hAnsi="Calibri" w:cs="Arial"/>
          <w:sz w:val="22"/>
          <w:szCs w:val="22"/>
          <w:lang w:val="el-GR" w:eastAsia="en-US"/>
        </w:rPr>
      </w:pPr>
      <w:r w:rsidRPr="00EE30C1">
        <w:rPr>
          <w:rFonts w:ascii="Calibri" w:eastAsia="Calibri" w:hAnsi="Calibri" w:cs="Arial"/>
          <w:sz w:val="22"/>
          <w:szCs w:val="22"/>
          <w:lang w:val="el-GR" w:eastAsia="en-US"/>
        </w:rPr>
        <w:t>Παραδοσιακά από την αρχαιότητα ο ρόλος της γυναίκας ήταν να φροντίζει το σπίτι και τα παιδιά, υπό την κυριαρχία του άνδρα και χωρίς δικαιώματα πέρα από τη θέση της μητέρας και συζύγου. Στην Βυζαντινή περίοδο η φτωχή γυναίκα εξακολουθεί να είναι αποκλεισμένη από τη δημόσια ζωή ενώ η πλούσια γυναίκα είχε κοσμική ζωή και δικαίωμα στη μόρφωση.</w:t>
      </w:r>
    </w:p>
    <w:p w14:paraId="448FEBF9" w14:textId="2723AC38" w:rsidR="00EE30C1" w:rsidRPr="00EE30C1" w:rsidRDefault="00EE30C1" w:rsidP="00EE30C1">
      <w:pPr>
        <w:spacing w:after="200" w:line="276" w:lineRule="auto"/>
        <w:ind w:firstLine="720"/>
        <w:jc w:val="both"/>
        <w:rPr>
          <w:rFonts w:ascii="Calibri" w:eastAsia="Calibri" w:hAnsi="Calibri" w:cs="Arial"/>
          <w:sz w:val="22"/>
          <w:szCs w:val="22"/>
          <w:lang w:val="el-GR" w:eastAsia="en-US"/>
        </w:rPr>
      </w:pPr>
      <w:r w:rsidRPr="00EE30C1">
        <w:rPr>
          <w:rFonts w:ascii="Calibri" w:eastAsia="Calibri" w:hAnsi="Calibri" w:cs="Arial"/>
          <w:sz w:val="22"/>
          <w:szCs w:val="22"/>
          <w:lang w:val="el-GR" w:eastAsia="en-US"/>
        </w:rPr>
        <w:t>Στο τέλος του 18</w:t>
      </w:r>
      <w:r w:rsidRPr="00EE30C1">
        <w:rPr>
          <w:rFonts w:ascii="Calibri" w:eastAsia="Calibri" w:hAnsi="Calibri" w:cs="Arial"/>
          <w:sz w:val="22"/>
          <w:szCs w:val="22"/>
          <w:vertAlign w:val="superscript"/>
          <w:lang w:val="el-GR" w:eastAsia="en-US"/>
        </w:rPr>
        <w:t>ου</w:t>
      </w:r>
      <w:r w:rsidRPr="00EE30C1">
        <w:rPr>
          <w:rFonts w:ascii="Calibri" w:eastAsia="Calibri" w:hAnsi="Calibri" w:cs="Arial"/>
          <w:sz w:val="22"/>
          <w:szCs w:val="22"/>
          <w:lang w:val="el-GR" w:eastAsia="en-US"/>
        </w:rPr>
        <w:t xml:space="preserve"> αιώνα οι γυναίκες διεκδικούν ίσα δικαιώματα με τους άντρες στην εργασία και στο τέλος του 19</w:t>
      </w:r>
      <w:r w:rsidRPr="00EE30C1">
        <w:rPr>
          <w:rFonts w:ascii="Calibri" w:eastAsia="Calibri" w:hAnsi="Calibri" w:cs="Arial"/>
          <w:sz w:val="22"/>
          <w:szCs w:val="22"/>
          <w:vertAlign w:val="superscript"/>
          <w:lang w:val="el-GR" w:eastAsia="en-US"/>
        </w:rPr>
        <w:t>ου</w:t>
      </w:r>
      <w:r w:rsidRPr="00EE30C1">
        <w:rPr>
          <w:rFonts w:ascii="Calibri" w:eastAsia="Calibri" w:hAnsi="Calibri" w:cs="Arial"/>
          <w:sz w:val="22"/>
          <w:szCs w:val="22"/>
          <w:lang w:val="el-GR" w:eastAsia="en-US"/>
        </w:rPr>
        <w:t xml:space="preserve"> αιώνα αρχίζει να ασχολείται με τα «παραδοσιακά αντρικά» επαγγέλματα και τις επιστήμες, να αποκτά δικαίωμα ψήφου και να προωθείται στα δημόσια αξιώματα. Από την πρώτη ιστορικά καταγεγραμμένη απεργία των γυναικών εργαζομένων, στα εργοστάσια κλωστοϋφαντουργίας της Νέας Υόρκης, στις </w:t>
      </w:r>
      <w:r w:rsidRPr="00EE30C1">
        <w:rPr>
          <w:rFonts w:ascii="Calibri" w:eastAsia="Calibri" w:hAnsi="Calibri" w:cs="Arial"/>
          <w:bCs/>
          <w:sz w:val="22"/>
          <w:szCs w:val="22"/>
          <w:lang w:val="el-GR" w:eastAsia="en-US"/>
        </w:rPr>
        <w:t>8 Μαρτίου του 1857,</w:t>
      </w:r>
      <w:r w:rsidRPr="00EE30C1">
        <w:rPr>
          <w:rFonts w:ascii="Calibri" w:eastAsia="Calibri" w:hAnsi="Calibri" w:cs="Arial"/>
          <w:sz w:val="22"/>
          <w:szCs w:val="22"/>
          <w:lang w:val="el-GR" w:eastAsia="en-US"/>
        </w:rPr>
        <w:t xml:space="preserve"> μέχρι και σήμερα η θέση των γυναικών έχει ξεκάθαρα επαναπροσδιοριστεί.</w:t>
      </w:r>
    </w:p>
    <w:p w14:paraId="605C8BB1" w14:textId="77777777" w:rsidR="00EE30C1" w:rsidRPr="00EE30C1" w:rsidRDefault="00EE30C1" w:rsidP="00EE30C1">
      <w:pPr>
        <w:spacing w:after="200" w:line="276" w:lineRule="auto"/>
        <w:jc w:val="center"/>
        <w:rPr>
          <w:rFonts w:ascii="Calibri" w:eastAsia="Calibri" w:hAnsi="Calibri" w:cs="Arial"/>
          <w:i/>
          <w:lang w:val="el-GR" w:eastAsia="en-US"/>
        </w:rPr>
      </w:pPr>
      <w:r w:rsidRPr="00EE30C1">
        <w:rPr>
          <w:rFonts w:ascii="Calibri" w:eastAsia="Calibri" w:hAnsi="Calibri" w:cs="Arial"/>
          <w:i/>
          <w:lang w:val="el-GR" w:eastAsia="en-US"/>
        </w:rPr>
        <w:t>Οι γυναίκες πλέον έχουν κατακτήσει αρκετά δικαιώματα, όχι όμως και τη θέση που τους αναλογεί στη σύγχρονη κοινωνία.</w:t>
      </w:r>
    </w:p>
    <w:p w14:paraId="5967F624" w14:textId="77777777" w:rsidR="00EE30C1" w:rsidRPr="00EE30C1" w:rsidRDefault="00EE30C1" w:rsidP="00EE30C1">
      <w:pPr>
        <w:spacing w:after="200" w:line="276" w:lineRule="auto"/>
        <w:ind w:firstLine="720"/>
        <w:jc w:val="both"/>
        <w:rPr>
          <w:rFonts w:ascii="Calibri" w:eastAsia="Calibri" w:hAnsi="Calibri" w:cs="Arial"/>
          <w:sz w:val="22"/>
          <w:szCs w:val="22"/>
          <w:lang w:val="el-GR" w:eastAsia="en-US"/>
        </w:rPr>
      </w:pPr>
      <w:r w:rsidRPr="00EE30C1">
        <w:rPr>
          <w:rFonts w:ascii="Calibri" w:eastAsia="Calibri" w:hAnsi="Calibri" w:cs="Arial"/>
          <w:sz w:val="22"/>
          <w:szCs w:val="22"/>
          <w:lang w:val="el-GR" w:eastAsia="en-US"/>
        </w:rPr>
        <w:t>Μολονότι σήμερα οι γυναίκες απασχολούνται σε όλα τα επαγγέλματα που προηγουμένως ήταν «αποκλειστικά για άνδρες», το ποσοστό τους εξακολουθεί να είναι πολύ μικρό, ενώ παράλληλα παρεμποδίζεται η επαγγελματική ανέλιξή τους. Επίσης, χαμηλό παραμένει το ποσοστό των γυναικών και στα δημόσια αξιώματα.</w:t>
      </w:r>
    </w:p>
    <w:p w14:paraId="405CE512" w14:textId="77777777" w:rsidR="00E37FF9" w:rsidRDefault="00EE30C1" w:rsidP="00EE30C1">
      <w:pPr>
        <w:spacing w:after="200" w:line="276" w:lineRule="auto"/>
        <w:ind w:firstLine="720"/>
        <w:jc w:val="both"/>
        <w:rPr>
          <w:rFonts w:ascii="Calibri" w:eastAsia="Calibri" w:hAnsi="Calibri" w:cs="Arial"/>
          <w:sz w:val="22"/>
          <w:szCs w:val="22"/>
          <w:lang w:val="el-GR" w:eastAsia="en-US"/>
        </w:rPr>
      </w:pPr>
      <w:r w:rsidRPr="00EE30C1">
        <w:rPr>
          <w:rFonts w:ascii="Calibri" w:eastAsia="Calibri" w:hAnsi="Calibri" w:cs="Arial"/>
          <w:sz w:val="22"/>
          <w:szCs w:val="22"/>
          <w:lang w:val="el-GR" w:eastAsia="en-US"/>
        </w:rPr>
        <w:lastRenderedPageBreak/>
        <w:t>Στ</w:t>
      </w:r>
      <w:r w:rsidR="000211F3">
        <w:rPr>
          <w:rFonts w:ascii="Calibri" w:eastAsia="Calibri" w:hAnsi="Calibri" w:cs="Arial"/>
          <w:sz w:val="22"/>
          <w:szCs w:val="22"/>
          <w:lang w:val="el-GR" w:eastAsia="en-US"/>
        </w:rPr>
        <w:t>ο</w:t>
      </w:r>
      <w:r w:rsidRPr="00EE30C1">
        <w:rPr>
          <w:rFonts w:ascii="Calibri" w:eastAsia="Calibri" w:hAnsi="Calibri" w:cs="Arial"/>
          <w:sz w:val="22"/>
          <w:szCs w:val="22"/>
          <w:lang w:val="el-GR" w:eastAsia="en-US"/>
        </w:rPr>
        <w:t xml:space="preserve"> πλαίσι</w:t>
      </w:r>
      <w:r w:rsidR="000211F3">
        <w:rPr>
          <w:rFonts w:ascii="Calibri" w:eastAsia="Calibri" w:hAnsi="Calibri" w:cs="Arial"/>
          <w:sz w:val="22"/>
          <w:szCs w:val="22"/>
          <w:lang w:val="el-GR" w:eastAsia="en-US"/>
        </w:rPr>
        <w:t>ο</w:t>
      </w:r>
      <w:r w:rsidRPr="00EE30C1">
        <w:rPr>
          <w:rFonts w:ascii="Calibri" w:eastAsia="Calibri" w:hAnsi="Calibri" w:cs="Arial"/>
          <w:sz w:val="22"/>
          <w:szCs w:val="22"/>
          <w:lang w:val="el-GR" w:eastAsia="en-US"/>
        </w:rPr>
        <w:t xml:space="preserve"> διεκδίκησης ισότιμης θέσης των γυναικών στην σύγχρονη κοινωνία σε όλα τα επίπεδα έχει δημιουργηθεί ένα δίκτυο δομών της Γενικής Γραμματείας Ισότητας και Ανθρωπίνων Δικαιωμάτων,</w:t>
      </w:r>
      <w:r w:rsidR="00B13CEA">
        <w:rPr>
          <w:rFonts w:ascii="Calibri" w:eastAsia="Calibri" w:hAnsi="Calibri" w:cs="Arial"/>
          <w:sz w:val="22"/>
          <w:szCs w:val="22"/>
          <w:lang w:val="el-GR" w:eastAsia="en-US"/>
        </w:rPr>
        <w:t xml:space="preserve"> </w:t>
      </w:r>
      <w:r w:rsidRPr="00EE30C1">
        <w:rPr>
          <w:rFonts w:ascii="Calibri" w:eastAsia="Calibri" w:hAnsi="Calibri" w:cs="Arial"/>
          <w:sz w:val="22"/>
          <w:szCs w:val="22"/>
          <w:lang w:val="el-GR" w:eastAsia="en-US"/>
        </w:rPr>
        <w:t>στο οποίο ανήκει</w:t>
      </w:r>
      <w:r w:rsidR="00B13CEA">
        <w:rPr>
          <w:rFonts w:ascii="Calibri" w:eastAsia="Calibri" w:hAnsi="Calibri" w:cs="Arial"/>
          <w:sz w:val="22"/>
          <w:szCs w:val="22"/>
          <w:lang w:val="el-GR" w:eastAsia="en-US"/>
        </w:rPr>
        <w:t xml:space="preserve"> </w:t>
      </w:r>
      <w:r w:rsidRPr="00EE30C1">
        <w:rPr>
          <w:rFonts w:ascii="Calibri" w:eastAsia="Calibri" w:hAnsi="Calibri" w:cs="Arial"/>
          <w:sz w:val="22"/>
          <w:szCs w:val="22"/>
          <w:lang w:val="el-GR" w:eastAsia="en-US"/>
        </w:rPr>
        <w:t>το Κέντρο</w:t>
      </w:r>
      <w:r w:rsidR="00E37FF9">
        <w:rPr>
          <w:rFonts w:ascii="Calibri" w:eastAsia="Calibri" w:hAnsi="Calibri" w:cs="Arial"/>
          <w:sz w:val="22"/>
          <w:szCs w:val="22"/>
          <w:lang w:val="el-GR" w:eastAsia="en-US"/>
        </w:rPr>
        <w:t xml:space="preserve"> Συμβουλευτικής</w:t>
      </w:r>
      <w:r w:rsidRPr="00EE30C1">
        <w:rPr>
          <w:rFonts w:ascii="Calibri" w:eastAsia="Calibri" w:hAnsi="Calibri" w:cs="Arial"/>
          <w:sz w:val="22"/>
          <w:szCs w:val="22"/>
          <w:lang w:val="el-GR" w:eastAsia="en-US"/>
        </w:rPr>
        <w:t xml:space="preserve"> Υποστήριξης Γυναικών Δήμου Κω. </w:t>
      </w:r>
    </w:p>
    <w:p w14:paraId="045AB20D" w14:textId="46CCB031" w:rsidR="00EE30C1" w:rsidRPr="00EE30C1" w:rsidRDefault="00EE30C1" w:rsidP="00EE30C1">
      <w:pPr>
        <w:spacing w:after="200" w:line="276" w:lineRule="auto"/>
        <w:ind w:firstLine="720"/>
        <w:jc w:val="both"/>
        <w:rPr>
          <w:rFonts w:ascii="Calibri" w:eastAsia="Calibri" w:hAnsi="Calibri" w:cs="Arial"/>
          <w:sz w:val="22"/>
          <w:szCs w:val="22"/>
          <w:lang w:val="el-GR" w:eastAsia="en-US"/>
        </w:rPr>
      </w:pPr>
      <w:r w:rsidRPr="00EE30C1">
        <w:rPr>
          <w:rFonts w:ascii="Calibri" w:eastAsia="Calibri" w:hAnsi="Calibri" w:cs="Arial"/>
          <w:sz w:val="22"/>
          <w:szCs w:val="22"/>
          <w:lang w:val="el-GR" w:eastAsia="en-US"/>
        </w:rPr>
        <w:t>Το Κέντρο μας παρέχει ψυχοκοινωνική, νομική, εργασιακή συμβουλευτική και πληροφόρηση καθώς και  υπηρεσίες παραπομπής σε ξενώνες φιλοξενίας.</w:t>
      </w:r>
    </w:p>
    <w:p w14:paraId="266D5093" w14:textId="77777777" w:rsidR="00EE30C1" w:rsidRPr="00EE30C1" w:rsidRDefault="00EE30C1" w:rsidP="00EE30C1">
      <w:pPr>
        <w:spacing w:after="200" w:line="276" w:lineRule="auto"/>
        <w:ind w:firstLine="720"/>
        <w:rPr>
          <w:rFonts w:ascii="Calibri" w:eastAsia="Calibri" w:hAnsi="Calibri" w:cs="Arial"/>
          <w:sz w:val="22"/>
          <w:szCs w:val="22"/>
          <w:lang w:val="el-GR" w:eastAsia="en-US"/>
        </w:rPr>
      </w:pPr>
    </w:p>
    <w:p w14:paraId="4AB8E58D" w14:textId="77777777" w:rsidR="00EE30C1" w:rsidRPr="00EE30C1" w:rsidRDefault="00EE30C1" w:rsidP="00EE30C1">
      <w:pPr>
        <w:spacing w:after="200" w:line="276" w:lineRule="auto"/>
        <w:jc w:val="center"/>
        <w:rPr>
          <w:rFonts w:ascii="Calibri" w:eastAsia="Calibri" w:hAnsi="Calibri" w:cs="Arial"/>
          <w:b/>
          <w:sz w:val="22"/>
          <w:szCs w:val="22"/>
          <w:lang w:val="el-GR" w:eastAsia="en-US"/>
        </w:rPr>
      </w:pPr>
      <w:r w:rsidRPr="00EE30C1">
        <w:rPr>
          <w:rFonts w:ascii="Calibri" w:eastAsia="Calibri" w:hAnsi="Calibri" w:cs="Arial"/>
          <w:noProof/>
          <w:sz w:val="22"/>
          <w:szCs w:val="22"/>
          <w:lang w:val="el-GR"/>
        </w:rPr>
        <w:drawing>
          <wp:inline distT="0" distB="0" distL="0" distR="0" wp14:anchorId="652565A1" wp14:editId="66B8BA50">
            <wp:extent cx="5273675" cy="10528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675" cy="1052830"/>
                    </a:xfrm>
                    <a:prstGeom prst="rect">
                      <a:avLst/>
                    </a:prstGeom>
                    <a:noFill/>
                    <a:ln>
                      <a:noFill/>
                    </a:ln>
                  </pic:spPr>
                </pic:pic>
              </a:graphicData>
            </a:graphic>
          </wp:inline>
        </w:drawing>
      </w:r>
    </w:p>
    <w:p w14:paraId="324B3D5F" w14:textId="77777777" w:rsidR="002B1F32" w:rsidRPr="002B1F32" w:rsidRDefault="002B1F32" w:rsidP="002B1F32">
      <w:pPr>
        <w:ind w:firstLine="720"/>
        <w:rPr>
          <w:lang w:val="el-GR"/>
        </w:rPr>
      </w:pPr>
    </w:p>
    <w:sectPr w:rsidR="002B1F32" w:rsidRPr="002B1F32" w:rsidSect="00D833A2">
      <w:headerReference w:type="default" r:id="rId11"/>
      <w:footerReference w:type="default" r:id="rId12"/>
      <w:headerReference w:type="first" r:id="rId13"/>
      <w:footerReference w:type="first" r:id="rId14"/>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3444" w14:textId="77777777" w:rsidR="0045389C" w:rsidRDefault="0045389C" w:rsidP="00D833A2">
      <w:r>
        <w:separator/>
      </w:r>
    </w:p>
  </w:endnote>
  <w:endnote w:type="continuationSeparator" w:id="0">
    <w:p w14:paraId="0C099D9C" w14:textId="77777777" w:rsidR="0045389C" w:rsidRDefault="0045389C" w:rsidP="00D8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istral">
    <w:panose1 w:val="03090702030407020403"/>
    <w:charset w:val="A1"/>
    <w:family w:val="script"/>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1C86" w14:textId="77777777" w:rsidR="00D833A2" w:rsidRDefault="00D833A2" w:rsidP="00D833A2">
    <w:pPr>
      <w:pStyle w:val="a4"/>
      <w:jc w:val="center"/>
    </w:pPr>
    <w:r>
      <w:rPr>
        <w:noProof/>
        <w:lang w:val="el-GR"/>
      </w:rPr>
      <w:drawing>
        <wp:inline distT="0" distB="0" distL="0" distR="0" wp14:anchorId="3203D4F1" wp14:editId="580CEF53">
          <wp:extent cx="4306186" cy="1046158"/>
          <wp:effectExtent l="0" t="0" r="0" b="190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7105" cy="104638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B0FF" w14:textId="77777777" w:rsidR="00D833A2" w:rsidRDefault="00AE6C10" w:rsidP="00D833A2">
    <w:pPr>
      <w:pStyle w:val="a4"/>
      <w:jc w:val="center"/>
    </w:pPr>
    <w:r>
      <w:rPr>
        <w:noProof/>
        <w:lang w:val="el-GR"/>
      </w:rPr>
      <w:drawing>
        <wp:inline distT="0" distB="0" distL="0" distR="0" wp14:anchorId="1C897434" wp14:editId="3864084E">
          <wp:extent cx="2847340" cy="664210"/>
          <wp:effectExtent l="0" t="0" r="0" b="254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340" cy="6642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AFE3" w14:textId="77777777" w:rsidR="0045389C" w:rsidRDefault="0045389C" w:rsidP="00D833A2">
      <w:r>
        <w:separator/>
      </w:r>
    </w:p>
  </w:footnote>
  <w:footnote w:type="continuationSeparator" w:id="0">
    <w:p w14:paraId="519A5927" w14:textId="77777777" w:rsidR="0045389C" w:rsidRDefault="0045389C" w:rsidP="00D8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6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8"/>
      <w:gridCol w:w="793"/>
      <w:gridCol w:w="5393"/>
      <w:gridCol w:w="3807"/>
    </w:tblGrid>
    <w:tr w:rsidR="00D833A2" w:rsidRPr="00D833A2" w14:paraId="42E82899" w14:textId="77777777" w:rsidTr="0066367B">
      <w:trPr>
        <w:trHeight w:val="46"/>
      </w:trPr>
      <w:tc>
        <w:tcPr>
          <w:tcW w:w="10881" w:type="dxa"/>
          <w:gridSpan w:val="4"/>
          <w:tcBorders>
            <w:top w:val="single" w:sz="6" w:space="0" w:color="auto"/>
            <w:left w:val="single" w:sz="6" w:space="0" w:color="auto"/>
            <w:bottom w:val="single" w:sz="6" w:space="0" w:color="auto"/>
            <w:right w:val="single" w:sz="6" w:space="0" w:color="auto"/>
          </w:tcBorders>
          <w:vAlign w:val="center"/>
        </w:tcPr>
        <w:p w14:paraId="5B0E0563" w14:textId="77777777" w:rsidR="00D833A2" w:rsidRPr="00D833A2" w:rsidRDefault="00D833A2" w:rsidP="0066367B">
          <w:pPr>
            <w:tabs>
              <w:tab w:val="center" w:pos="4153"/>
              <w:tab w:val="right" w:pos="8306"/>
            </w:tabs>
            <w:jc w:val="center"/>
            <w:rPr>
              <w:rFonts w:ascii="Arial" w:hAnsi="Arial" w:cs="Arial"/>
              <w:b/>
              <w:sz w:val="16"/>
              <w:szCs w:val="20"/>
              <w:lang w:val="en-US"/>
            </w:rPr>
          </w:pPr>
        </w:p>
        <w:p w14:paraId="43F19C3A" w14:textId="77777777" w:rsidR="00D833A2" w:rsidRPr="00D833A2" w:rsidRDefault="00106AFA" w:rsidP="0066367B">
          <w:pPr>
            <w:tabs>
              <w:tab w:val="center" w:pos="4153"/>
              <w:tab w:val="right" w:pos="8306"/>
            </w:tabs>
            <w:jc w:val="center"/>
            <w:rPr>
              <w:rFonts w:ascii="Arial" w:hAnsi="Arial" w:cs="Arial"/>
              <w:b/>
              <w:sz w:val="28"/>
              <w:szCs w:val="28"/>
              <w:lang w:val="en-US"/>
            </w:rPr>
          </w:pPr>
          <w:r>
            <w:rPr>
              <w:rFonts w:ascii="Arial" w:hAnsi="Arial" w:cs="Arial"/>
              <w:b/>
              <w:noProof/>
              <w:sz w:val="28"/>
              <w:szCs w:val="28"/>
              <w:lang w:val="el-GR"/>
            </w:rPr>
            <w:drawing>
              <wp:inline distT="0" distB="0" distL="0" distR="0" wp14:anchorId="1F2D6B44" wp14:editId="2C78D158">
                <wp:extent cx="637953" cy="637953"/>
                <wp:effectExtent l="0" t="0" r="0" b="0"/>
                <wp:docPr id="7" name="Εικόνα 7" descr="C:\Users\User\AppData\Local\Microsoft\Windows\INetCache\Content.Outlook\3KY5WXA3\Λογότυπο Δήμου Κ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Outlook\3KY5WXA3\Λογότυπο Δήμου Κ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892" cy="637892"/>
                        </a:xfrm>
                        <a:prstGeom prst="rect">
                          <a:avLst/>
                        </a:prstGeom>
                        <a:noFill/>
                        <a:ln>
                          <a:noFill/>
                        </a:ln>
                      </pic:spPr>
                    </pic:pic>
                  </a:graphicData>
                </a:graphic>
              </wp:inline>
            </w:drawing>
          </w:r>
        </w:p>
        <w:p w14:paraId="2703412D" w14:textId="77777777" w:rsidR="00D833A2" w:rsidRPr="00D833A2" w:rsidRDefault="00D833A2" w:rsidP="0066367B">
          <w:pPr>
            <w:tabs>
              <w:tab w:val="center" w:pos="4153"/>
              <w:tab w:val="right" w:pos="8306"/>
            </w:tabs>
            <w:jc w:val="center"/>
            <w:rPr>
              <w:rFonts w:ascii="Arial" w:hAnsi="Arial" w:cs="Arial"/>
              <w:b/>
              <w:sz w:val="28"/>
              <w:szCs w:val="28"/>
              <w:lang w:val="el-GR"/>
            </w:rPr>
          </w:pPr>
        </w:p>
      </w:tc>
    </w:tr>
    <w:tr w:rsidR="00D833A2" w:rsidRPr="00681398" w14:paraId="0E0541EF" w14:textId="77777777" w:rsidTr="0066367B">
      <w:trPr>
        <w:trHeight w:val="46"/>
      </w:trPr>
      <w:tc>
        <w:tcPr>
          <w:tcW w:w="10881" w:type="dxa"/>
          <w:gridSpan w:val="4"/>
          <w:tcBorders>
            <w:top w:val="single" w:sz="6" w:space="0" w:color="auto"/>
            <w:left w:val="single" w:sz="6" w:space="0" w:color="auto"/>
            <w:bottom w:val="single" w:sz="6" w:space="0" w:color="auto"/>
            <w:right w:val="single" w:sz="6" w:space="0" w:color="auto"/>
          </w:tcBorders>
          <w:vAlign w:val="center"/>
        </w:tcPr>
        <w:p w14:paraId="5F6A59D6" w14:textId="77777777" w:rsidR="00D833A2" w:rsidRPr="00D833A2" w:rsidRDefault="00D833A2" w:rsidP="0066367B">
          <w:pPr>
            <w:tabs>
              <w:tab w:val="center" w:pos="4153"/>
              <w:tab w:val="right" w:pos="8306"/>
            </w:tabs>
            <w:jc w:val="center"/>
            <w:rPr>
              <w:rFonts w:ascii="Arial" w:hAnsi="Arial" w:cs="Arial"/>
              <w:b/>
              <w:sz w:val="28"/>
              <w:szCs w:val="28"/>
              <w:lang w:val="el-GR"/>
            </w:rPr>
          </w:pPr>
          <w:r w:rsidRPr="00D833A2">
            <w:rPr>
              <w:rFonts w:ascii="Arial" w:hAnsi="Arial" w:cs="Arial"/>
              <w:b/>
              <w:sz w:val="28"/>
              <w:szCs w:val="28"/>
              <w:lang w:val="el-GR"/>
            </w:rPr>
            <w:t>Κέντρο Συμβουλευτικής Υποστήριξης Γυναικών Θυμάτων Βίας Δήμου Κω</w:t>
          </w:r>
        </w:p>
      </w:tc>
    </w:tr>
    <w:tr w:rsidR="00D833A2" w:rsidRPr="00D833A2" w14:paraId="73634926" w14:textId="77777777" w:rsidTr="0066367B">
      <w:trPr>
        <w:trHeight w:val="46"/>
      </w:trPr>
      <w:tc>
        <w:tcPr>
          <w:tcW w:w="888" w:type="dxa"/>
          <w:tcBorders>
            <w:top w:val="single" w:sz="6" w:space="0" w:color="auto"/>
            <w:left w:val="single" w:sz="6" w:space="0" w:color="auto"/>
            <w:bottom w:val="single" w:sz="6" w:space="0" w:color="auto"/>
            <w:right w:val="single" w:sz="6" w:space="0" w:color="auto"/>
          </w:tcBorders>
          <w:vAlign w:val="center"/>
        </w:tcPr>
        <w:p w14:paraId="7ABF2378" w14:textId="77777777" w:rsidR="00D833A2" w:rsidRPr="00D833A2" w:rsidRDefault="00D833A2" w:rsidP="0066367B">
          <w:pPr>
            <w:tabs>
              <w:tab w:val="center" w:pos="4153"/>
              <w:tab w:val="right" w:pos="8306"/>
            </w:tabs>
            <w:jc w:val="center"/>
            <w:rPr>
              <w:rFonts w:ascii="Arial" w:hAnsi="Arial" w:cs="Arial"/>
              <w:b/>
              <w:sz w:val="16"/>
              <w:szCs w:val="20"/>
              <w:lang w:val="el-GR"/>
            </w:rPr>
          </w:pPr>
        </w:p>
      </w:tc>
      <w:tc>
        <w:tcPr>
          <w:tcW w:w="793" w:type="dxa"/>
          <w:tcBorders>
            <w:top w:val="single" w:sz="6" w:space="0" w:color="auto"/>
            <w:left w:val="single" w:sz="6" w:space="0" w:color="auto"/>
            <w:bottom w:val="single" w:sz="6" w:space="0" w:color="auto"/>
            <w:right w:val="single" w:sz="6" w:space="0" w:color="auto"/>
          </w:tcBorders>
          <w:vAlign w:val="center"/>
        </w:tcPr>
        <w:p w14:paraId="11C0B4E6" w14:textId="77777777" w:rsidR="00D833A2" w:rsidRPr="00D833A2" w:rsidRDefault="00D833A2" w:rsidP="0066367B">
          <w:pPr>
            <w:tabs>
              <w:tab w:val="center" w:pos="4153"/>
              <w:tab w:val="right" w:pos="8306"/>
            </w:tabs>
            <w:jc w:val="center"/>
            <w:rPr>
              <w:rFonts w:ascii="Arial" w:hAnsi="Arial" w:cs="Arial"/>
              <w:b/>
              <w:sz w:val="16"/>
              <w:szCs w:val="20"/>
              <w:lang w:val="el-GR"/>
            </w:rPr>
          </w:pPr>
        </w:p>
      </w:tc>
      <w:tc>
        <w:tcPr>
          <w:tcW w:w="5393" w:type="dxa"/>
          <w:tcBorders>
            <w:top w:val="single" w:sz="6" w:space="0" w:color="auto"/>
            <w:left w:val="single" w:sz="6" w:space="0" w:color="auto"/>
            <w:bottom w:val="single" w:sz="6" w:space="0" w:color="auto"/>
            <w:right w:val="single" w:sz="6" w:space="0" w:color="auto"/>
          </w:tcBorders>
          <w:vAlign w:val="center"/>
        </w:tcPr>
        <w:p w14:paraId="28E88A3D" w14:textId="77777777" w:rsidR="00D833A2" w:rsidRPr="00D833A2" w:rsidRDefault="00D833A2" w:rsidP="0066367B">
          <w:pPr>
            <w:tabs>
              <w:tab w:val="center" w:pos="4153"/>
              <w:tab w:val="right" w:pos="8306"/>
            </w:tabs>
            <w:jc w:val="center"/>
            <w:rPr>
              <w:rFonts w:ascii="Arial" w:hAnsi="Arial" w:cs="Arial"/>
              <w:b/>
              <w:szCs w:val="20"/>
              <w:lang w:val="el-GR"/>
            </w:rPr>
          </w:pPr>
          <w:r w:rsidRPr="00D833A2">
            <w:rPr>
              <w:rFonts w:ascii="Arial" w:hAnsi="Arial" w:cs="Arial"/>
              <w:b/>
              <w:szCs w:val="20"/>
              <w:lang w:val="el-GR"/>
            </w:rPr>
            <w:t>Ε. Π. ΠΕΡΙΦΕΡΕΙΑΣ ΝΟΤΙΟΥ ΑΙΓΑΙΟΥ 2014-2020</w:t>
          </w:r>
        </w:p>
      </w:tc>
      <w:tc>
        <w:tcPr>
          <w:tcW w:w="3807" w:type="dxa"/>
          <w:tcBorders>
            <w:top w:val="single" w:sz="6" w:space="0" w:color="auto"/>
            <w:left w:val="single" w:sz="6" w:space="0" w:color="auto"/>
            <w:bottom w:val="single" w:sz="6" w:space="0" w:color="auto"/>
            <w:right w:val="single" w:sz="6" w:space="0" w:color="auto"/>
          </w:tcBorders>
          <w:vAlign w:val="center"/>
        </w:tcPr>
        <w:p w14:paraId="7C0BFFDA" w14:textId="77777777" w:rsidR="00D833A2" w:rsidRPr="00D833A2" w:rsidRDefault="00D833A2" w:rsidP="0066367B">
          <w:pPr>
            <w:tabs>
              <w:tab w:val="center" w:pos="4153"/>
              <w:tab w:val="right" w:pos="8306"/>
            </w:tabs>
            <w:jc w:val="center"/>
            <w:rPr>
              <w:rFonts w:ascii="Arial" w:hAnsi="Arial" w:cs="Arial"/>
              <w:b/>
              <w:sz w:val="16"/>
              <w:szCs w:val="20"/>
              <w:lang w:val="en-US"/>
            </w:rPr>
          </w:pPr>
          <w:r w:rsidRPr="00D833A2">
            <w:rPr>
              <w:rFonts w:ascii="Arial" w:hAnsi="Arial" w:cs="Arial"/>
              <w:b/>
              <w:sz w:val="16"/>
              <w:szCs w:val="20"/>
              <w:lang w:val="en-US"/>
            </w:rPr>
            <w:t xml:space="preserve">MIS: </w:t>
          </w:r>
          <w:r w:rsidRPr="00D833A2">
            <w:rPr>
              <w:rFonts w:ascii="Arial" w:hAnsi="Arial" w:cs="Arial"/>
              <w:b/>
              <w:sz w:val="16"/>
              <w:szCs w:val="20"/>
              <w:lang w:val="el-GR"/>
            </w:rPr>
            <w:t>5000</w:t>
          </w:r>
          <w:r w:rsidRPr="00D833A2">
            <w:rPr>
              <w:rFonts w:ascii="Arial" w:hAnsi="Arial" w:cs="Arial"/>
              <w:b/>
              <w:sz w:val="16"/>
              <w:szCs w:val="20"/>
              <w:lang w:val="en-US"/>
            </w:rPr>
            <w:t>541</w:t>
          </w:r>
        </w:p>
      </w:tc>
    </w:tr>
    <w:tr w:rsidR="00D833A2" w:rsidRPr="00D833A2" w14:paraId="7BC94F40" w14:textId="77777777" w:rsidTr="0066367B">
      <w:trPr>
        <w:trHeight w:val="46"/>
      </w:trPr>
      <w:tc>
        <w:tcPr>
          <w:tcW w:w="888" w:type="dxa"/>
          <w:tcBorders>
            <w:top w:val="single" w:sz="6" w:space="0" w:color="auto"/>
            <w:left w:val="single" w:sz="6" w:space="0" w:color="auto"/>
            <w:bottom w:val="single" w:sz="6" w:space="0" w:color="auto"/>
            <w:right w:val="single" w:sz="6" w:space="0" w:color="auto"/>
          </w:tcBorders>
          <w:vAlign w:val="center"/>
        </w:tcPr>
        <w:p w14:paraId="42FA39DB" w14:textId="77777777" w:rsidR="00D833A2" w:rsidRPr="00D833A2" w:rsidRDefault="00D833A2" w:rsidP="0066367B">
          <w:pPr>
            <w:tabs>
              <w:tab w:val="center" w:pos="4153"/>
              <w:tab w:val="right" w:pos="8306"/>
            </w:tabs>
            <w:jc w:val="center"/>
            <w:rPr>
              <w:rFonts w:ascii="Arial" w:hAnsi="Arial" w:cs="Arial"/>
              <w:b/>
              <w:sz w:val="16"/>
              <w:szCs w:val="20"/>
              <w:lang w:val="el-GR"/>
            </w:rPr>
          </w:pPr>
        </w:p>
        <w:p w14:paraId="148A5490" w14:textId="77777777" w:rsidR="00D833A2" w:rsidRPr="00D833A2" w:rsidRDefault="00D833A2" w:rsidP="0066367B">
          <w:pPr>
            <w:tabs>
              <w:tab w:val="center" w:pos="4153"/>
              <w:tab w:val="right" w:pos="8306"/>
            </w:tabs>
            <w:jc w:val="center"/>
            <w:rPr>
              <w:rFonts w:ascii="Arial" w:hAnsi="Arial" w:cs="Arial"/>
              <w:b/>
              <w:sz w:val="16"/>
              <w:szCs w:val="20"/>
              <w:lang w:val="el-GR"/>
            </w:rPr>
          </w:pPr>
          <w:r w:rsidRPr="00D833A2">
            <w:rPr>
              <w:rFonts w:ascii="Arial" w:hAnsi="Arial" w:cs="Arial"/>
              <w:b/>
              <w:sz w:val="16"/>
              <w:szCs w:val="20"/>
              <w:lang w:val="el-GR"/>
            </w:rPr>
            <w:t>ΘΕΜ. ΣΤΟΧΟΣ</w:t>
          </w:r>
        </w:p>
      </w:tc>
      <w:tc>
        <w:tcPr>
          <w:tcW w:w="793" w:type="dxa"/>
          <w:tcBorders>
            <w:top w:val="single" w:sz="6" w:space="0" w:color="auto"/>
            <w:left w:val="single" w:sz="6" w:space="0" w:color="auto"/>
            <w:bottom w:val="single" w:sz="6" w:space="0" w:color="auto"/>
            <w:right w:val="single" w:sz="6" w:space="0" w:color="auto"/>
          </w:tcBorders>
          <w:vAlign w:val="center"/>
        </w:tcPr>
        <w:p w14:paraId="19DACF2A" w14:textId="77777777" w:rsidR="00D833A2" w:rsidRPr="00D833A2" w:rsidRDefault="00D833A2" w:rsidP="0066367B">
          <w:pPr>
            <w:tabs>
              <w:tab w:val="center" w:pos="4153"/>
              <w:tab w:val="right" w:pos="8306"/>
            </w:tabs>
            <w:jc w:val="center"/>
            <w:rPr>
              <w:rFonts w:ascii="Arial" w:hAnsi="Arial" w:cs="Arial"/>
              <w:b/>
              <w:sz w:val="16"/>
              <w:szCs w:val="20"/>
              <w:lang w:val="el-GR"/>
            </w:rPr>
          </w:pPr>
        </w:p>
        <w:p w14:paraId="7A4A303B" w14:textId="77777777" w:rsidR="00D833A2" w:rsidRPr="00D833A2" w:rsidRDefault="00D833A2" w:rsidP="0066367B">
          <w:pPr>
            <w:tabs>
              <w:tab w:val="center" w:pos="4153"/>
              <w:tab w:val="right" w:pos="8306"/>
            </w:tabs>
            <w:jc w:val="center"/>
            <w:rPr>
              <w:rFonts w:ascii="Arial" w:hAnsi="Arial" w:cs="Arial"/>
              <w:b/>
              <w:sz w:val="16"/>
              <w:szCs w:val="20"/>
              <w:lang w:val="el-GR"/>
            </w:rPr>
          </w:pPr>
          <w:r w:rsidRPr="00D833A2">
            <w:rPr>
              <w:rFonts w:ascii="Arial" w:hAnsi="Arial" w:cs="Arial"/>
              <w:b/>
              <w:sz w:val="16"/>
              <w:szCs w:val="20"/>
              <w:lang w:val="el-GR"/>
            </w:rPr>
            <w:t>Ε.Π.</w:t>
          </w:r>
        </w:p>
      </w:tc>
      <w:tc>
        <w:tcPr>
          <w:tcW w:w="5393" w:type="dxa"/>
          <w:vMerge w:val="restart"/>
          <w:tcBorders>
            <w:top w:val="single" w:sz="6" w:space="0" w:color="auto"/>
            <w:left w:val="single" w:sz="6" w:space="0" w:color="auto"/>
            <w:right w:val="single" w:sz="6" w:space="0" w:color="auto"/>
          </w:tcBorders>
          <w:vAlign w:val="center"/>
        </w:tcPr>
        <w:p w14:paraId="0B294D8F" w14:textId="77777777" w:rsidR="00D833A2" w:rsidRPr="00D833A2" w:rsidRDefault="00D833A2" w:rsidP="0066367B">
          <w:pPr>
            <w:tabs>
              <w:tab w:val="center" w:pos="4153"/>
              <w:tab w:val="right" w:pos="8306"/>
            </w:tabs>
            <w:jc w:val="center"/>
            <w:rPr>
              <w:rFonts w:ascii="Arial" w:hAnsi="Arial" w:cs="Arial"/>
              <w:b/>
              <w:sz w:val="16"/>
              <w:szCs w:val="20"/>
              <w:lang w:val="el-GR"/>
            </w:rPr>
          </w:pPr>
        </w:p>
        <w:p w14:paraId="4A911FD2" w14:textId="77777777" w:rsidR="00D833A2" w:rsidRPr="00D833A2" w:rsidRDefault="00D833A2" w:rsidP="0066367B">
          <w:pPr>
            <w:tabs>
              <w:tab w:val="center" w:pos="4153"/>
              <w:tab w:val="right" w:pos="8306"/>
            </w:tabs>
            <w:jc w:val="center"/>
            <w:rPr>
              <w:rFonts w:ascii="Arial" w:hAnsi="Arial" w:cs="Arial"/>
              <w:b/>
              <w:sz w:val="16"/>
              <w:szCs w:val="20"/>
              <w:lang w:val="el-GR"/>
            </w:rPr>
          </w:pPr>
        </w:p>
        <w:p w14:paraId="3C7E8FF5" w14:textId="77777777" w:rsidR="00D833A2" w:rsidRPr="00D833A2" w:rsidRDefault="00D833A2" w:rsidP="0066367B">
          <w:pPr>
            <w:tabs>
              <w:tab w:val="center" w:pos="4153"/>
              <w:tab w:val="right" w:pos="8306"/>
            </w:tabs>
            <w:jc w:val="center"/>
            <w:rPr>
              <w:rFonts w:ascii="Arial" w:hAnsi="Arial" w:cs="Arial"/>
              <w:b/>
              <w:sz w:val="16"/>
              <w:szCs w:val="20"/>
              <w:lang w:val="el-GR"/>
            </w:rPr>
          </w:pPr>
          <w:r w:rsidRPr="00D833A2">
            <w:rPr>
              <w:rFonts w:ascii="Arial" w:hAnsi="Arial" w:cs="Arial"/>
              <w:b/>
              <w:sz w:val="16"/>
              <w:szCs w:val="20"/>
              <w:lang w:val="el-GR"/>
            </w:rPr>
            <w:t>ΤΙΤΛΟΣ  ΥΠΟΕΡΓΟΥ: ΛΕΙΤΟΥΡΓΙΑ ΚΕΝΤΡΟΥ ΣΥΜΒΟΥΛΕΥΤΙΚΗΣ ΥΠΟΣΤΗΡΙΞΗΣ ΓΥΝΑΙΚΩΝ ΘΥΜΑΤΩΝ ΒΙΑΣ ΔΗΜΟΥ ΚΩ</w:t>
          </w:r>
        </w:p>
      </w:tc>
      <w:tc>
        <w:tcPr>
          <w:tcW w:w="3807" w:type="dxa"/>
          <w:tcBorders>
            <w:top w:val="single" w:sz="6" w:space="0" w:color="auto"/>
            <w:left w:val="single" w:sz="6" w:space="0" w:color="auto"/>
            <w:bottom w:val="single" w:sz="6" w:space="0" w:color="auto"/>
            <w:right w:val="single" w:sz="6" w:space="0" w:color="auto"/>
          </w:tcBorders>
          <w:vAlign w:val="center"/>
        </w:tcPr>
        <w:p w14:paraId="5E658D95" w14:textId="77777777" w:rsidR="00D833A2" w:rsidRPr="00D833A2" w:rsidRDefault="00D833A2" w:rsidP="0066367B">
          <w:pPr>
            <w:tabs>
              <w:tab w:val="center" w:pos="4153"/>
              <w:tab w:val="right" w:pos="8306"/>
            </w:tabs>
            <w:jc w:val="center"/>
            <w:rPr>
              <w:rFonts w:ascii="Arial" w:hAnsi="Arial" w:cs="Arial"/>
              <w:b/>
              <w:sz w:val="16"/>
              <w:szCs w:val="20"/>
              <w:lang w:val="el-GR"/>
            </w:rPr>
          </w:pPr>
        </w:p>
        <w:p w14:paraId="78F57653" w14:textId="77777777" w:rsidR="00D833A2" w:rsidRPr="00D833A2" w:rsidRDefault="00D833A2" w:rsidP="0066367B">
          <w:pPr>
            <w:tabs>
              <w:tab w:val="center" w:pos="4153"/>
              <w:tab w:val="right" w:pos="8306"/>
            </w:tabs>
            <w:jc w:val="center"/>
            <w:rPr>
              <w:rFonts w:ascii="Arial" w:hAnsi="Arial" w:cs="Arial"/>
              <w:b/>
              <w:sz w:val="16"/>
              <w:szCs w:val="20"/>
              <w:lang w:val="el-GR"/>
            </w:rPr>
          </w:pPr>
          <w:r w:rsidRPr="00D833A2">
            <w:rPr>
              <w:rFonts w:ascii="Arial" w:hAnsi="Arial" w:cs="Arial"/>
              <w:b/>
              <w:sz w:val="16"/>
              <w:szCs w:val="20"/>
              <w:lang w:val="el-GR"/>
            </w:rPr>
            <w:t>ΚΩΔΙΚΟΣ ΥΠΟΕΡΓΟΥ: 1</w:t>
          </w:r>
        </w:p>
      </w:tc>
    </w:tr>
    <w:tr w:rsidR="00D833A2" w:rsidRPr="00D833A2" w14:paraId="287586A2" w14:textId="77777777" w:rsidTr="0066367B">
      <w:trPr>
        <w:cantSplit/>
        <w:trHeight w:val="46"/>
      </w:trPr>
      <w:tc>
        <w:tcPr>
          <w:tcW w:w="888" w:type="dxa"/>
          <w:tcBorders>
            <w:top w:val="single" w:sz="6" w:space="0" w:color="auto"/>
            <w:left w:val="single" w:sz="6" w:space="0" w:color="auto"/>
            <w:bottom w:val="single" w:sz="6" w:space="0" w:color="auto"/>
            <w:right w:val="single" w:sz="6" w:space="0" w:color="auto"/>
          </w:tcBorders>
          <w:vAlign w:val="center"/>
        </w:tcPr>
        <w:p w14:paraId="74F24940" w14:textId="77777777" w:rsidR="00D833A2" w:rsidRPr="00D833A2" w:rsidRDefault="00D833A2" w:rsidP="0066367B">
          <w:pPr>
            <w:tabs>
              <w:tab w:val="center" w:pos="4153"/>
              <w:tab w:val="right" w:pos="8306"/>
            </w:tabs>
            <w:jc w:val="center"/>
            <w:rPr>
              <w:rFonts w:ascii="Arial" w:hAnsi="Arial" w:cs="Arial"/>
              <w:b/>
              <w:sz w:val="16"/>
              <w:szCs w:val="20"/>
              <w:lang w:val="el-GR"/>
            </w:rPr>
          </w:pPr>
        </w:p>
        <w:p w14:paraId="0DF117F6" w14:textId="77777777" w:rsidR="00D833A2" w:rsidRPr="00D833A2" w:rsidRDefault="00D833A2" w:rsidP="0066367B">
          <w:pPr>
            <w:tabs>
              <w:tab w:val="center" w:pos="4153"/>
              <w:tab w:val="right" w:pos="8306"/>
            </w:tabs>
            <w:jc w:val="center"/>
            <w:rPr>
              <w:rFonts w:ascii="Arial" w:hAnsi="Arial" w:cs="Arial"/>
              <w:b/>
              <w:sz w:val="16"/>
              <w:szCs w:val="20"/>
              <w:lang w:val="el-GR"/>
            </w:rPr>
          </w:pPr>
          <w:r w:rsidRPr="00D833A2">
            <w:rPr>
              <w:rFonts w:ascii="Arial" w:hAnsi="Arial" w:cs="Arial"/>
              <w:b/>
              <w:sz w:val="16"/>
              <w:szCs w:val="20"/>
              <w:lang w:val="el-GR"/>
            </w:rPr>
            <w:t>09</w:t>
          </w:r>
        </w:p>
      </w:tc>
      <w:tc>
        <w:tcPr>
          <w:tcW w:w="793" w:type="dxa"/>
          <w:tcBorders>
            <w:top w:val="single" w:sz="6" w:space="0" w:color="auto"/>
            <w:left w:val="single" w:sz="6" w:space="0" w:color="auto"/>
            <w:bottom w:val="single" w:sz="6" w:space="0" w:color="auto"/>
            <w:right w:val="single" w:sz="6" w:space="0" w:color="auto"/>
          </w:tcBorders>
          <w:vAlign w:val="center"/>
        </w:tcPr>
        <w:p w14:paraId="7530E7A5" w14:textId="77777777" w:rsidR="00D833A2" w:rsidRPr="00D833A2" w:rsidRDefault="00D833A2" w:rsidP="0066367B">
          <w:pPr>
            <w:tabs>
              <w:tab w:val="center" w:pos="4153"/>
              <w:tab w:val="right" w:pos="8306"/>
            </w:tabs>
            <w:jc w:val="center"/>
            <w:rPr>
              <w:rFonts w:ascii="Arial" w:hAnsi="Arial" w:cs="Arial"/>
              <w:b/>
              <w:sz w:val="16"/>
              <w:szCs w:val="20"/>
              <w:lang w:val="el-GR"/>
            </w:rPr>
          </w:pPr>
        </w:p>
        <w:p w14:paraId="70339661" w14:textId="77777777" w:rsidR="00D833A2" w:rsidRPr="00D833A2" w:rsidRDefault="00D833A2" w:rsidP="0066367B">
          <w:pPr>
            <w:tabs>
              <w:tab w:val="center" w:pos="4153"/>
              <w:tab w:val="right" w:pos="8306"/>
            </w:tabs>
            <w:jc w:val="center"/>
            <w:rPr>
              <w:rFonts w:ascii="Arial" w:hAnsi="Arial" w:cs="Arial"/>
              <w:b/>
              <w:sz w:val="16"/>
              <w:szCs w:val="20"/>
              <w:lang w:val="en-US"/>
            </w:rPr>
          </w:pPr>
          <w:r w:rsidRPr="00D833A2">
            <w:rPr>
              <w:rFonts w:ascii="Arial" w:hAnsi="Arial" w:cs="Arial"/>
              <w:b/>
              <w:sz w:val="16"/>
              <w:szCs w:val="20"/>
              <w:lang w:val="el-GR"/>
            </w:rPr>
            <w:t>9</w:t>
          </w:r>
          <w:r w:rsidRPr="00D833A2">
            <w:rPr>
              <w:rFonts w:ascii="Arial" w:hAnsi="Arial" w:cs="Arial"/>
              <w:b/>
              <w:sz w:val="16"/>
              <w:szCs w:val="20"/>
              <w:lang w:val="en-US"/>
            </w:rPr>
            <w:t>iii</w:t>
          </w:r>
        </w:p>
        <w:p w14:paraId="061D07BF" w14:textId="77777777" w:rsidR="00D833A2" w:rsidRPr="00D833A2" w:rsidRDefault="00D833A2" w:rsidP="0066367B">
          <w:pPr>
            <w:tabs>
              <w:tab w:val="center" w:pos="4153"/>
              <w:tab w:val="right" w:pos="8306"/>
            </w:tabs>
            <w:jc w:val="center"/>
            <w:rPr>
              <w:rFonts w:ascii="Arial" w:hAnsi="Arial" w:cs="Arial"/>
              <w:b/>
              <w:sz w:val="16"/>
              <w:szCs w:val="20"/>
              <w:lang w:val="el-GR"/>
            </w:rPr>
          </w:pPr>
        </w:p>
      </w:tc>
      <w:tc>
        <w:tcPr>
          <w:tcW w:w="5393" w:type="dxa"/>
          <w:vMerge/>
          <w:tcBorders>
            <w:left w:val="single" w:sz="6" w:space="0" w:color="auto"/>
            <w:bottom w:val="single" w:sz="6" w:space="0" w:color="auto"/>
            <w:right w:val="single" w:sz="6" w:space="0" w:color="auto"/>
          </w:tcBorders>
          <w:vAlign w:val="center"/>
        </w:tcPr>
        <w:p w14:paraId="22BECB48" w14:textId="77777777" w:rsidR="00D833A2" w:rsidRPr="00D833A2" w:rsidRDefault="00D833A2" w:rsidP="0066367B">
          <w:pPr>
            <w:tabs>
              <w:tab w:val="center" w:pos="4153"/>
              <w:tab w:val="right" w:pos="8306"/>
            </w:tabs>
            <w:jc w:val="center"/>
            <w:rPr>
              <w:rFonts w:ascii="Arial" w:hAnsi="Arial" w:cs="Arial"/>
              <w:b/>
              <w:sz w:val="16"/>
              <w:szCs w:val="20"/>
              <w:lang w:val="el-GR"/>
            </w:rPr>
          </w:pPr>
        </w:p>
      </w:tc>
      <w:tc>
        <w:tcPr>
          <w:tcW w:w="3807" w:type="dxa"/>
          <w:tcBorders>
            <w:top w:val="single" w:sz="6" w:space="0" w:color="auto"/>
            <w:left w:val="single" w:sz="6" w:space="0" w:color="auto"/>
            <w:bottom w:val="single" w:sz="6" w:space="0" w:color="auto"/>
            <w:right w:val="single" w:sz="6" w:space="0" w:color="auto"/>
          </w:tcBorders>
          <w:vAlign w:val="center"/>
        </w:tcPr>
        <w:p w14:paraId="0C895909" w14:textId="77777777" w:rsidR="00D833A2" w:rsidRPr="00D833A2" w:rsidRDefault="00D833A2" w:rsidP="0066367B">
          <w:pPr>
            <w:tabs>
              <w:tab w:val="center" w:pos="4153"/>
              <w:tab w:val="right" w:pos="8306"/>
            </w:tabs>
            <w:jc w:val="center"/>
            <w:rPr>
              <w:rFonts w:ascii="Arial" w:hAnsi="Arial" w:cs="Arial"/>
              <w:b/>
              <w:sz w:val="16"/>
              <w:szCs w:val="20"/>
              <w:lang w:val="el-GR"/>
            </w:rPr>
          </w:pPr>
        </w:p>
        <w:p w14:paraId="0C295383" w14:textId="77777777" w:rsidR="00D833A2" w:rsidRPr="00D833A2" w:rsidRDefault="00D833A2" w:rsidP="0066367B">
          <w:pPr>
            <w:tabs>
              <w:tab w:val="center" w:pos="4153"/>
              <w:tab w:val="right" w:pos="8306"/>
            </w:tabs>
            <w:jc w:val="center"/>
            <w:rPr>
              <w:rFonts w:ascii="Arial" w:hAnsi="Arial" w:cs="Arial"/>
              <w:b/>
              <w:sz w:val="16"/>
              <w:szCs w:val="20"/>
              <w:lang w:val="en-US"/>
            </w:rPr>
          </w:pPr>
          <w:r w:rsidRPr="00D833A2">
            <w:rPr>
              <w:rFonts w:ascii="Arial" w:hAnsi="Arial" w:cs="Arial"/>
              <w:b/>
              <w:sz w:val="16"/>
              <w:szCs w:val="20"/>
              <w:lang w:val="el-GR"/>
            </w:rPr>
            <w:t>ΑΞΟΝ</w:t>
          </w:r>
          <w:r w:rsidRPr="00D833A2">
            <w:rPr>
              <w:rFonts w:ascii="Arial" w:hAnsi="Arial" w:cs="Arial"/>
              <w:b/>
              <w:sz w:val="16"/>
              <w:szCs w:val="20"/>
              <w:lang w:val="en-US"/>
            </w:rPr>
            <w:t xml:space="preserve">ΑΣ ΠΡΟΤΕΡΑΙΟΤΗΤΑΣ: </w:t>
          </w:r>
          <w:r w:rsidRPr="00D833A2">
            <w:rPr>
              <w:rFonts w:ascii="Arial" w:hAnsi="Arial" w:cs="Arial"/>
              <w:b/>
              <w:sz w:val="16"/>
              <w:szCs w:val="20"/>
              <w:lang w:val="el-GR"/>
            </w:rPr>
            <w:t>4</w:t>
          </w:r>
        </w:p>
      </w:tc>
    </w:tr>
  </w:tbl>
  <w:p w14:paraId="3FBAB79D" w14:textId="77777777" w:rsidR="00D833A2" w:rsidRDefault="00D833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6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74"/>
      <w:gridCol w:w="3807"/>
    </w:tblGrid>
    <w:tr w:rsidR="00343723" w:rsidRPr="00D833A2" w14:paraId="094B282A" w14:textId="77777777" w:rsidTr="00514850">
      <w:trPr>
        <w:trHeight w:val="46"/>
      </w:trPr>
      <w:tc>
        <w:tcPr>
          <w:tcW w:w="10881" w:type="dxa"/>
          <w:gridSpan w:val="2"/>
          <w:tcBorders>
            <w:top w:val="single" w:sz="6" w:space="0" w:color="auto"/>
            <w:left w:val="single" w:sz="6" w:space="0" w:color="auto"/>
            <w:bottom w:val="single" w:sz="6" w:space="0" w:color="auto"/>
            <w:right w:val="single" w:sz="6" w:space="0" w:color="auto"/>
          </w:tcBorders>
          <w:vAlign w:val="center"/>
        </w:tcPr>
        <w:p w14:paraId="1E20066D" w14:textId="77777777" w:rsidR="00343723" w:rsidRPr="00D833A2" w:rsidRDefault="00343723" w:rsidP="00514850">
          <w:pPr>
            <w:tabs>
              <w:tab w:val="center" w:pos="4153"/>
              <w:tab w:val="right" w:pos="8306"/>
            </w:tabs>
            <w:jc w:val="center"/>
            <w:rPr>
              <w:rFonts w:ascii="Arial" w:hAnsi="Arial" w:cs="Arial"/>
              <w:b/>
              <w:sz w:val="16"/>
              <w:szCs w:val="20"/>
              <w:lang w:val="en-US"/>
            </w:rPr>
          </w:pPr>
        </w:p>
        <w:p w14:paraId="4DA33593" w14:textId="77777777" w:rsidR="00343723" w:rsidRPr="00D833A2" w:rsidRDefault="00343723" w:rsidP="00514850">
          <w:pPr>
            <w:tabs>
              <w:tab w:val="center" w:pos="4153"/>
              <w:tab w:val="right" w:pos="8306"/>
            </w:tabs>
            <w:jc w:val="center"/>
            <w:rPr>
              <w:rFonts w:ascii="Arial" w:hAnsi="Arial" w:cs="Arial"/>
              <w:b/>
              <w:sz w:val="28"/>
              <w:szCs w:val="28"/>
              <w:lang w:val="el-GR"/>
            </w:rPr>
          </w:pPr>
          <w:r>
            <w:rPr>
              <w:rFonts w:ascii="Arial" w:hAnsi="Arial" w:cs="Arial"/>
              <w:b/>
              <w:noProof/>
              <w:sz w:val="28"/>
              <w:szCs w:val="28"/>
              <w:lang w:val="el-GR"/>
            </w:rPr>
            <w:drawing>
              <wp:inline distT="0" distB="0" distL="0" distR="0" wp14:anchorId="0EC8C44E" wp14:editId="471F8BAC">
                <wp:extent cx="606056" cy="606056"/>
                <wp:effectExtent l="0" t="0" r="3810" b="3810"/>
                <wp:docPr id="2" name="Εικόνα 2" descr="C:\Users\User\AppData\Local\Microsoft\Windows\INetCache\Content.Outlook\3KY5WXA3\Λογότυπο Δήμου Κ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3KY5WXA3\Λογότυπο Δήμου Κ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998" cy="605998"/>
                        </a:xfrm>
                        <a:prstGeom prst="rect">
                          <a:avLst/>
                        </a:prstGeom>
                        <a:noFill/>
                        <a:ln>
                          <a:noFill/>
                        </a:ln>
                      </pic:spPr>
                    </pic:pic>
                  </a:graphicData>
                </a:graphic>
              </wp:inline>
            </w:drawing>
          </w:r>
        </w:p>
      </w:tc>
    </w:tr>
    <w:tr w:rsidR="00343723" w:rsidRPr="00681398" w14:paraId="6416E2EA" w14:textId="77777777" w:rsidTr="00514850">
      <w:trPr>
        <w:trHeight w:val="46"/>
      </w:trPr>
      <w:tc>
        <w:tcPr>
          <w:tcW w:w="10881" w:type="dxa"/>
          <w:gridSpan w:val="2"/>
          <w:tcBorders>
            <w:top w:val="single" w:sz="6" w:space="0" w:color="auto"/>
            <w:left w:val="single" w:sz="6" w:space="0" w:color="auto"/>
            <w:bottom w:val="single" w:sz="6" w:space="0" w:color="auto"/>
            <w:right w:val="single" w:sz="6" w:space="0" w:color="auto"/>
          </w:tcBorders>
          <w:vAlign w:val="center"/>
        </w:tcPr>
        <w:p w14:paraId="23508BFB" w14:textId="77777777" w:rsidR="00343723" w:rsidRPr="00D833A2" w:rsidRDefault="00343723" w:rsidP="00514850">
          <w:pPr>
            <w:tabs>
              <w:tab w:val="center" w:pos="4153"/>
              <w:tab w:val="right" w:pos="8306"/>
            </w:tabs>
            <w:jc w:val="center"/>
            <w:rPr>
              <w:rFonts w:ascii="Arial" w:hAnsi="Arial" w:cs="Arial"/>
              <w:b/>
              <w:sz w:val="28"/>
              <w:szCs w:val="28"/>
              <w:lang w:val="el-GR"/>
            </w:rPr>
          </w:pPr>
          <w:r w:rsidRPr="00D833A2">
            <w:rPr>
              <w:rFonts w:ascii="Arial" w:hAnsi="Arial" w:cs="Arial"/>
              <w:b/>
              <w:sz w:val="28"/>
              <w:szCs w:val="28"/>
              <w:lang w:val="el-GR"/>
            </w:rPr>
            <w:t>Κέντρο Συμβουλευτικής Υποστήριξης Γυναικών Θυμάτων Βίας Δήμου Κω</w:t>
          </w:r>
        </w:p>
      </w:tc>
    </w:tr>
    <w:tr w:rsidR="00343723" w:rsidRPr="00D833A2" w14:paraId="00C2D604" w14:textId="77777777" w:rsidTr="00514850">
      <w:trPr>
        <w:trHeight w:val="46"/>
      </w:trPr>
      <w:tc>
        <w:tcPr>
          <w:tcW w:w="7074" w:type="dxa"/>
          <w:tcBorders>
            <w:top w:val="single" w:sz="6" w:space="0" w:color="auto"/>
            <w:left w:val="single" w:sz="6" w:space="0" w:color="auto"/>
            <w:bottom w:val="single" w:sz="6" w:space="0" w:color="auto"/>
            <w:right w:val="single" w:sz="6" w:space="0" w:color="auto"/>
          </w:tcBorders>
          <w:vAlign w:val="center"/>
        </w:tcPr>
        <w:p w14:paraId="5D0C16D4" w14:textId="77777777" w:rsidR="00343723" w:rsidRPr="00D833A2" w:rsidRDefault="00343723" w:rsidP="00514850">
          <w:pPr>
            <w:tabs>
              <w:tab w:val="center" w:pos="4153"/>
              <w:tab w:val="right" w:pos="8306"/>
            </w:tabs>
            <w:jc w:val="center"/>
            <w:rPr>
              <w:rFonts w:ascii="Arial" w:hAnsi="Arial" w:cs="Arial"/>
              <w:b/>
              <w:szCs w:val="20"/>
              <w:lang w:val="el-GR"/>
            </w:rPr>
          </w:pPr>
          <w:r w:rsidRPr="00AE6C10">
            <w:rPr>
              <w:rFonts w:ascii="Arial" w:hAnsi="Arial" w:cs="Arial"/>
              <w:b/>
              <w:szCs w:val="20"/>
              <w:lang w:val="el-GR"/>
            </w:rPr>
            <w:t>E.Π. ΠΕΡΙΦΕΡΕΙΑΣ ΝΟΤΙΟΥ ΑΙΓΑΙΟΥ 2021-2027</w:t>
          </w:r>
        </w:p>
      </w:tc>
      <w:tc>
        <w:tcPr>
          <w:tcW w:w="3807" w:type="dxa"/>
          <w:tcBorders>
            <w:top w:val="single" w:sz="6" w:space="0" w:color="auto"/>
            <w:left w:val="single" w:sz="6" w:space="0" w:color="auto"/>
            <w:bottom w:val="single" w:sz="6" w:space="0" w:color="auto"/>
            <w:right w:val="single" w:sz="6" w:space="0" w:color="auto"/>
          </w:tcBorders>
          <w:vAlign w:val="center"/>
        </w:tcPr>
        <w:p w14:paraId="33D4AB77" w14:textId="77777777" w:rsidR="00343723" w:rsidRPr="00AE6C10" w:rsidRDefault="00343723" w:rsidP="00514850">
          <w:pPr>
            <w:tabs>
              <w:tab w:val="center" w:pos="4153"/>
              <w:tab w:val="right" w:pos="8306"/>
            </w:tabs>
            <w:jc w:val="center"/>
            <w:rPr>
              <w:rFonts w:ascii="Arial" w:hAnsi="Arial" w:cs="Arial"/>
              <w:b/>
              <w:sz w:val="16"/>
              <w:szCs w:val="20"/>
              <w:lang w:val="el-GR"/>
            </w:rPr>
          </w:pPr>
          <w:r w:rsidRPr="00D833A2">
            <w:rPr>
              <w:rFonts w:ascii="Arial" w:hAnsi="Arial" w:cs="Arial"/>
              <w:b/>
              <w:sz w:val="16"/>
              <w:szCs w:val="20"/>
              <w:lang w:val="en-US"/>
            </w:rPr>
            <w:t xml:space="preserve">MIS: </w:t>
          </w:r>
          <w:r>
            <w:rPr>
              <w:rFonts w:ascii="Arial" w:hAnsi="Arial" w:cs="Arial"/>
              <w:b/>
              <w:sz w:val="16"/>
              <w:szCs w:val="20"/>
              <w:lang w:val="el-GR"/>
            </w:rPr>
            <w:t>6001748</w:t>
          </w:r>
        </w:p>
      </w:tc>
    </w:tr>
    <w:tr w:rsidR="00343723" w:rsidRPr="00D833A2" w14:paraId="25B2F106" w14:textId="77777777" w:rsidTr="00514850">
      <w:trPr>
        <w:trHeight w:val="601"/>
      </w:trPr>
      <w:tc>
        <w:tcPr>
          <w:tcW w:w="7074" w:type="dxa"/>
          <w:tcBorders>
            <w:top w:val="single" w:sz="6" w:space="0" w:color="auto"/>
            <w:left w:val="single" w:sz="6" w:space="0" w:color="auto"/>
            <w:right w:val="single" w:sz="6" w:space="0" w:color="auto"/>
          </w:tcBorders>
        </w:tcPr>
        <w:p w14:paraId="4D990C80" w14:textId="77777777" w:rsidR="00343723" w:rsidRPr="00D833A2" w:rsidRDefault="00343723" w:rsidP="00514850">
          <w:pPr>
            <w:tabs>
              <w:tab w:val="center" w:pos="4153"/>
              <w:tab w:val="right" w:pos="8306"/>
            </w:tabs>
            <w:jc w:val="center"/>
            <w:rPr>
              <w:rFonts w:ascii="Arial" w:hAnsi="Arial" w:cs="Arial"/>
              <w:b/>
              <w:sz w:val="16"/>
              <w:szCs w:val="20"/>
              <w:lang w:val="el-GR"/>
            </w:rPr>
          </w:pPr>
        </w:p>
        <w:p w14:paraId="03817B6C" w14:textId="77777777" w:rsidR="00343723" w:rsidRPr="00D833A2" w:rsidRDefault="00343723" w:rsidP="00514850">
          <w:pPr>
            <w:tabs>
              <w:tab w:val="center" w:pos="4153"/>
              <w:tab w:val="right" w:pos="8306"/>
            </w:tabs>
            <w:jc w:val="center"/>
            <w:rPr>
              <w:rFonts w:ascii="Arial" w:hAnsi="Arial" w:cs="Arial"/>
              <w:b/>
              <w:sz w:val="16"/>
              <w:szCs w:val="20"/>
              <w:lang w:val="el-GR"/>
            </w:rPr>
          </w:pPr>
          <w:r w:rsidRPr="00901F7A">
            <w:rPr>
              <w:rFonts w:ascii="Arial" w:hAnsi="Arial" w:cs="Arial"/>
              <w:b/>
              <w:sz w:val="16"/>
              <w:szCs w:val="20"/>
              <w:lang w:val="el-GR"/>
            </w:rPr>
            <w:t>ΤΙΤΛΟΣ  ΥΠΟΕΡΓΟΥ:</w:t>
          </w:r>
          <w:r w:rsidRPr="00D833A2">
            <w:rPr>
              <w:rFonts w:ascii="Arial" w:hAnsi="Arial" w:cs="Arial"/>
              <w:b/>
              <w:sz w:val="16"/>
              <w:szCs w:val="20"/>
              <w:lang w:val="el-GR"/>
            </w:rPr>
            <w:t xml:space="preserve"> ΛΕΙΤΟΥΡΓΙΑ ΚΕΝΤΡΟΥ ΣΥΜΒΟΥΛΕΥΤΙΚΗΣ ΥΠΟΣΤΗΡΙΞΗΣ ΓΥΝΑΙΚΩΝ ΘΥΜΑΤΩΝ ΒΙΑΣ ΔΗΜΟΥ ΚΩ</w:t>
          </w:r>
        </w:p>
      </w:tc>
      <w:tc>
        <w:tcPr>
          <w:tcW w:w="3807" w:type="dxa"/>
          <w:tcBorders>
            <w:top w:val="single" w:sz="6" w:space="0" w:color="auto"/>
            <w:left w:val="single" w:sz="6" w:space="0" w:color="auto"/>
            <w:right w:val="single" w:sz="6" w:space="0" w:color="auto"/>
          </w:tcBorders>
        </w:tcPr>
        <w:p w14:paraId="196892E9" w14:textId="77777777" w:rsidR="00343723" w:rsidRPr="00D833A2" w:rsidRDefault="00343723" w:rsidP="00514850">
          <w:pPr>
            <w:tabs>
              <w:tab w:val="center" w:pos="4153"/>
              <w:tab w:val="right" w:pos="8306"/>
            </w:tabs>
            <w:jc w:val="center"/>
            <w:rPr>
              <w:rFonts w:ascii="Arial" w:hAnsi="Arial" w:cs="Arial"/>
              <w:b/>
              <w:sz w:val="16"/>
              <w:szCs w:val="20"/>
              <w:lang w:val="el-GR"/>
            </w:rPr>
          </w:pPr>
        </w:p>
        <w:p w14:paraId="5BD8C2B8" w14:textId="77777777" w:rsidR="00343723" w:rsidRPr="00D833A2" w:rsidRDefault="00343723" w:rsidP="00514850">
          <w:pPr>
            <w:tabs>
              <w:tab w:val="center" w:pos="4153"/>
              <w:tab w:val="right" w:pos="8306"/>
            </w:tabs>
            <w:jc w:val="center"/>
            <w:rPr>
              <w:rFonts w:ascii="Arial" w:hAnsi="Arial" w:cs="Arial"/>
              <w:b/>
              <w:sz w:val="16"/>
              <w:szCs w:val="20"/>
              <w:lang w:val="el-GR"/>
            </w:rPr>
          </w:pPr>
          <w:r w:rsidRPr="00D833A2">
            <w:rPr>
              <w:rFonts w:ascii="Arial" w:hAnsi="Arial" w:cs="Arial"/>
              <w:b/>
              <w:sz w:val="16"/>
              <w:szCs w:val="20"/>
              <w:lang w:val="el-GR"/>
            </w:rPr>
            <w:t>ΑΞΟΝ</w:t>
          </w:r>
          <w:r w:rsidRPr="00D833A2">
            <w:rPr>
              <w:rFonts w:ascii="Arial" w:hAnsi="Arial" w:cs="Arial"/>
              <w:b/>
              <w:sz w:val="16"/>
              <w:szCs w:val="20"/>
              <w:lang w:val="en-US"/>
            </w:rPr>
            <w:t xml:space="preserve">ΑΣ ΠΡΟΤΕΡΑΙΟΤΗΤΑΣ: </w:t>
          </w:r>
          <w:r>
            <w:rPr>
              <w:rFonts w:ascii="Arial" w:hAnsi="Arial" w:cs="Arial"/>
              <w:b/>
              <w:sz w:val="16"/>
              <w:szCs w:val="20"/>
              <w:lang w:val="el-GR"/>
            </w:rPr>
            <w:t>5</w:t>
          </w:r>
        </w:p>
      </w:tc>
    </w:tr>
  </w:tbl>
  <w:p w14:paraId="5CD54766" w14:textId="77777777" w:rsidR="00D833A2" w:rsidRDefault="00D833A2" w:rsidP="00D833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440"/>
    <w:multiLevelType w:val="hybridMultilevel"/>
    <w:tmpl w:val="C712B6D6"/>
    <w:lvl w:ilvl="0" w:tplc="1B0C17AC">
      <w:start w:val="1"/>
      <mc:AlternateContent>
        <mc:Choice Requires="w14">
          <w:numFmt w:val="custom" w:format="α, β, γ, ..."/>
        </mc:Choice>
        <mc:Fallback>
          <w:numFmt w:val="decimal"/>
        </mc:Fallback>
      </mc:AlternateContent>
      <w:lvlText w:val="%1)"/>
      <w:lvlJc w:val="left"/>
      <w:pPr>
        <w:ind w:left="1014" w:hanging="360"/>
      </w:pPr>
      <w:rPr>
        <w:rFonts w:hint="default"/>
      </w:rPr>
    </w:lvl>
    <w:lvl w:ilvl="1" w:tplc="04080019" w:tentative="1">
      <w:start w:val="1"/>
      <w:numFmt w:val="lowerLetter"/>
      <w:lvlText w:val="%2."/>
      <w:lvlJc w:val="left"/>
      <w:pPr>
        <w:ind w:left="1734" w:hanging="360"/>
      </w:pPr>
    </w:lvl>
    <w:lvl w:ilvl="2" w:tplc="0408001B" w:tentative="1">
      <w:start w:val="1"/>
      <w:numFmt w:val="lowerRoman"/>
      <w:lvlText w:val="%3."/>
      <w:lvlJc w:val="right"/>
      <w:pPr>
        <w:ind w:left="2454" w:hanging="180"/>
      </w:pPr>
    </w:lvl>
    <w:lvl w:ilvl="3" w:tplc="0408000F" w:tentative="1">
      <w:start w:val="1"/>
      <w:numFmt w:val="decimal"/>
      <w:lvlText w:val="%4."/>
      <w:lvlJc w:val="left"/>
      <w:pPr>
        <w:ind w:left="3174" w:hanging="360"/>
      </w:pPr>
    </w:lvl>
    <w:lvl w:ilvl="4" w:tplc="04080019" w:tentative="1">
      <w:start w:val="1"/>
      <w:numFmt w:val="lowerLetter"/>
      <w:lvlText w:val="%5."/>
      <w:lvlJc w:val="left"/>
      <w:pPr>
        <w:ind w:left="3894" w:hanging="360"/>
      </w:pPr>
    </w:lvl>
    <w:lvl w:ilvl="5" w:tplc="0408001B" w:tentative="1">
      <w:start w:val="1"/>
      <w:numFmt w:val="lowerRoman"/>
      <w:lvlText w:val="%6."/>
      <w:lvlJc w:val="right"/>
      <w:pPr>
        <w:ind w:left="4614" w:hanging="180"/>
      </w:pPr>
    </w:lvl>
    <w:lvl w:ilvl="6" w:tplc="0408000F" w:tentative="1">
      <w:start w:val="1"/>
      <w:numFmt w:val="decimal"/>
      <w:lvlText w:val="%7."/>
      <w:lvlJc w:val="left"/>
      <w:pPr>
        <w:ind w:left="5334" w:hanging="360"/>
      </w:pPr>
    </w:lvl>
    <w:lvl w:ilvl="7" w:tplc="04080019" w:tentative="1">
      <w:start w:val="1"/>
      <w:numFmt w:val="lowerLetter"/>
      <w:lvlText w:val="%8."/>
      <w:lvlJc w:val="left"/>
      <w:pPr>
        <w:ind w:left="6054" w:hanging="360"/>
      </w:pPr>
    </w:lvl>
    <w:lvl w:ilvl="8" w:tplc="0408001B" w:tentative="1">
      <w:start w:val="1"/>
      <w:numFmt w:val="lowerRoman"/>
      <w:lvlText w:val="%9."/>
      <w:lvlJc w:val="right"/>
      <w:pPr>
        <w:ind w:left="6774" w:hanging="180"/>
      </w:pPr>
    </w:lvl>
  </w:abstractNum>
  <w:abstractNum w:abstractNumId="1" w15:restartNumberingAfterBreak="0">
    <w:nsid w:val="0475306F"/>
    <w:multiLevelType w:val="hybridMultilevel"/>
    <w:tmpl w:val="BCB88B74"/>
    <w:lvl w:ilvl="0" w:tplc="0408000F">
      <w:start w:val="1"/>
      <w:numFmt w:val="decimal"/>
      <w:lvlText w:val="%1."/>
      <w:lvlJc w:val="left"/>
      <w:pPr>
        <w:ind w:left="1734" w:hanging="360"/>
      </w:pPr>
    </w:lvl>
    <w:lvl w:ilvl="1" w:tplc="04080019" w:tentative="1">
      <w:start w:val="1"/>
      <w:numFmt w:val="lowerLetter"/>
      <w:lvlText w:val="%2."/>
      <w:lvlJc w:val="left"/>
      <w:pPr>
        <w:ind w:left="2454" w:hanging="360"/>
      </w:pPr>
    </w:lvl>
    <w:lvl w:ilvl="2" w:tplc="0408001B" w:tentative="1">
      <w:start w:val="1"/>
      <w:numFmt w:val="lowerRoman"/>
      <w:lvlText w:val="%3."/>
      <w:lvlJc w:val="right"/>
      <w:pPr>
        <w:ind w:left="3174" w:hanging="180"/>
      </w:pPr>
    </w:lvl>
    <w:lvl w:ilvl="3" w:tplc="0408000F" w:tentative="1">
      <w:start w:val="1"/>
      <w:numFmt w:val="decimal"/>
      <w:lvlText w:val="%4."/>
      <w:lvlJc w:val="left"/>
      <w:pPr>
        <w:ind w:left="3894" w:hanging="360"/>
      </w:pPr>
    </w:lvl>
    <w:lvl w:ilvl="4" w:tplc="04080019" w:tentative="1">
      <w:start w:val="1"/>
      <w:numFmt w:val="lowerLetter"/>
      <w:lvlText w:val="%5."/>
      <w:lvlJc w:val="left"/>
      <w:pPr>
        <w:ind w:left="4614" w:hanging="360"/>
      </w:pPr>
    </w:lvl>
    <w:lvl w:ilvl="5" w:tplc="0408001B" w:tentative="1">
      <w:start w:val="1"/>
      <w:numFmt w:val="lowerRoman"/>
      <w:lvlText w:val="%6."/>
      <w:lvlJc w:val="right"/>
      <w:pPr>
        <w:ind w:left="5334" w:hanging="180"/>
      </w:pPr>
    </w:lvl>
    <w:lvl w:ilvl="6" w:tplc="0408000F" w:tentative="1">
      <w:start w:val="1"/>
      <w:numFmt w:val="decimal"/>
      <w:lvlText w:val="%7."/>
      <w:lvlJc w:val="left"/>
      <w:pPr>
        <w:ind w:left="6054" w:hanging="360"/>
      </w:pPr>
    </w:lvl>
    <w:lvl w:ilvl="7" w:tplc="04080019" w:tentative="1">
      <w:start w:val="1"/>
      <w:numFmt w:val="lowerLetter"/>
      <w:lvlText w:val="%8."/>
      <w:lvlJc w:val="left"/>
      <w:pPr>
        <w:ind w:left="6774" w:hanging="360"/>
      </w:pPr>
    </w:lvl>
    <w:lvl w:ilvl="8" w:tplc="0408001B" w:tentative="1">
      <w:start w:val="1"/>
      <w:numFmt w:val="lowerRoman"/>
      <w:lvlText w:val="%9."/>
      <w:lvlJc w:val="right"/>
      <w:pPr>
        <w:ind w:left="7494" w:hanging="180"/>
      </w:pPr>
    </w:lvl>
  </w:abstractNum>
  <w:abstractNum w:abstractNumId="2" w15:restartNumberingAfterBreak="0">
    <w:nsid w:val="0ABE5434"/>
    <w:multiLevelType w:val="hybridMultilevel"/>
    <w:tmpl w:val="F8C89EA0"/>
    <w:lvl w:ilvl="0" w:tplc="CDF4ADE0">
      <w:numFmt w:val="bullet"/>
      <w:lvlText w:val=""/>
      <w:lvlJc w:val="left"/>
      <w:pPr>
        <w:ind w:left="540" w:hanging="360"/>
      </w:pPr>
      <w:rPr>
        <w:rFonts w:ascii="Symbol" w:eastAsia="Calibri" w:hAnsi="Symbol" w:cs="Times New Roman"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3" w15:restartNumberingAfterBreak="0">
    <w:nsid w:val="0C3A3ECF"/>
    <w:multiLevelType w:val="hybridMultilevel"/>
    <w:tmpl w:val="1C182A62"/>
    <w:lvl w:ilvl="0" w:tplc="57FE447E">
      <w:start w:val="1"/>
      <mc:AlternateContent>
        <mc:Choice Requires="w14">
          <w:numFmt w:val="custom" w:format="α, β, γ, ..."/>
        </mc:Choice>
        <mc:Fallback>
          <w:numFmt w:val="decimal"/>
        </mc:Fallback>
      </mc:AlternateContent>
      <w:lvlText w:val="%1)"/>
      <w:lvlJc w:val="left"/>
      <w:pPr>
        <w:ind w:left="294" w:hanging="360"/>
      </w:pPr>
      <w:rPr>
        <w:rFonts w:hint="default"/>
        <w:b/>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15C31CD4"/>
    <w:multiLevelType w:val="hybridMultilevel"/>
    <w:tmpl w:val="306CF15A"/>
    <w:lvl w:ilvl="0" w:tplc="0408000F">
      <w:start w:val="1"/>
      <w:numFmt w:val="decimal"/>
      <w:lvlText w:val="%1."/>
      <w:lvlJc w:val="left"/>
      <w:pPr>
        <w:ind w:left="1734" w:hanging="360"/>
      </w:pPr>
    </w:lvl>
    <w:lvl w:ilvl="1" w:tplc="04080019" w:tentative="1">
      <w:start w:val="1"/>
      <w:numFmt w:val="lowerLetter"/>
      <w:lvlText w:val="%2."/>
      <w:lvlJc w:val="left"/>
      <w:pPr>
        <w:ind w:left="2454" w:hanging="360"/>
      </w:pPr>
    </w:lvl>
    <w:lvl w:ilvl="2" w:tplc="0408001B" w:tentative="1">
      <w:start w:val="1"/>
      <w:numFmt w:val="lowerRoman"/>
      <w:lvlText w:val="%3."/>
      <w:lvlJc w:val="right"/>
      <w:pPr>
        <w:ind w:left="3174" w:hanging="180"/>
      </w:pPr>
    </w:lvl>
    <w:lvl w:ilvl="3" w:tplc="0408000F" w:tentative="1">
      <w:start w:val="1"/>
      <w:numFmt w:val="decimal"/>
      <w:lvlText w:val="%4."/>
      <w:lvlJc w:val="left"/>
      <w:pPr>
        <w:ind w:left="3894" w:hanging="360"/>
      </w:pPr>
    </w:lvl>
    <w:lvl w:ilvl="4" w:tplc="04080019" w:tentative="1">
      <w:start w:val="1"/>
      <w:numFmt w:val="lowerLetter"/>
      <w:lvlText w:val="%5."/>
      <w:lvlJc w:val="left"/>
      <w:pPr>
        <w:ind w:left="4614" w:hanging="360"/>
      </w:pPr>
    </w:lvl>
    <w:lvl w:ilvl="5" w:tplc="0408001B" w:tentative="1">
      <w:start w:val="1"/>
      <w:numFmt w:val="lowerRoman"/>
      <w:lvlText w:val="%6."/>
      <w:lvlJc w:val="right"/>
      <w:pPr>
        <w:ind w:left="5334" w:hanging="180"/>
      </w:pPr>
    </w:lvl>
    <w:lvl w:ilvl="6" w:tplc="0408000F" w:tentative="1">
      <w:start w:val="1"/>
      <w:numFmt w:val="decimal"/>
      <w:lvlText w:val="%7."/>
      <w:lvlJc w:val="left"/>
      <w:pPr>
        <w:ind w:left="6054" w:hanging="360"/>
      </w:pPr>
    </w:lvl>
    <w:lvl w:ilvl="7" w:tplc="04080019" w:tentative="1">
      <w:start w:val="1"/>
      <w:numFmt w:val="lowerLetter"/>
      <w:lvlText w:val="%8."/>
      <w:lvlJc w:val="left"/>
      <w:pPr>
        <w:ind w:left="6774" w:hanging="360"/>
      </w:pPr>
    </w:lvl>
    <w:lvl w:ilvl="8" w:tplc="0408001B" w:tentative="1">
      <w:start w:val="1"/>
      <w:numFmt w:val="lowerRoman"/>
      <w:lvlText w:val="%9."/>
      <w:lvlJc w:val="right"/>
      <w:pPr>
        <w:ind w:left="7494" w:hanging="180"/>
      </w:pPr>
    </w:lvl>
  </w:abstractNum>
  <w:abstractNum w:abstractNumId="5" w15:restartNumberingAfterBreak="0">
    <w:nsid w:val="16A74435"/>
    <w:multiLevelType w:val="hybridMultilevel"/>
    <w:tmpl w:val="C2EA023E"/>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6" w15:restartNumberingAfterBreak="0">
    <w:nsid w:val="17E96B8A"/>
    <w:multiLevelType w:val="hybridMultilevel"/>
    <w:tmpl w:val="AF3E5F9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9C133BA"/>
    <w:multiLevelType w:val="hybridMultilevel"/>
    <w:tmpl w:val="2A706C10"/>
    <w:lvl w:ilvl="0" w:tplc="C16AA728">
      <w:numFmt w:val="bullet"/>
      <w:lvlText w:val=""/>
      <w:lvlJc w:val="left"/>
      <w:pPr>
        <w:ind w:left="900" w:hanging="360"/>
      </w:pPr>
      <w:rPr>
        <w:rFonts w:ascii="Symbol" w:eastAsia="Calibri" w:hAnsi="Symbol" w:cs="Times New Roman"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8" w15:restartNumberingAfterBreak="0">
    <w:nsid w:val="24F744DD"/>
    <w:multiLevelType w:val="hybridMultilevel"/>
    <w:tmpl w:val="1B0600FC"/>
    <w:lvl w:ilvl="0" w:tplc="C16AA728">
      <w:numFmt w:val="bullet"/>
      <w:lvlText w:val=""/>
      <w:lvlJc w:val="left"/>
      <w:pPr>
        <w:ind w:left="90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6070E7"/>
    <w:multiLevelType w:val="hybridMultilevel"/>
    <w:tmpl w:val="32B6D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00C6936"/>
    <w:multiLevelType w:val="hybridMultilevel"/>
    <w:tmpl w:val="D40C72A6"/>
    <w:lvl w:ilvl="0" w:tplc="04080001">
      <w:start w:val="1"/>
      <w:numFmt w:val="bullet"/>
      <w:lvlText w:val=""/>
      <w:lvlJc w:val="left"/>
      <w:pPr>
        <w:ind w:left="1014" w:hanging="360"/>
      </w:pPr>
      <w:rPr>
        <w:rFonts w:ascii="Symbol" w:hAnsi="Symbol" w:hint="default"/>
      </w:rPr>
    </w:lvl>
    <w:lvl w:ilvl="1" w:tplc="04080003" w:tentative="1">
      <w:start w:val="1"/>
      <w:numFmt w:val="bullet"/>
      <w:lvlText w:val="o"/>
      <w:lvlJc w:val="left"/>
      <w:pPr>
        <w:ind w:left="1734" w:hanging="360"/>
      </w:pPr>
      <w:rPr>
        <w:rFonts w:ascii="Courier New" w:hAnsi="Courier New" w:cs="Courier New" w:hint="default"/>
      </w:rPr>
    </w:lvl>
    <w:lvl w:ilvl="2" w:tplc="04080005" w:tentative="1">
      <w:start w:val="1"/>
      <w:numFmt w:val="bullet"/>
      <w:lvlText w:val=""/>
      <w:lvlJc w:val="left"/>
      <w:pPr>
        <w:ind w:left="2454" w:hanging="360"/>
      </w:pPr>
      <w:rPr>
        <w:rFonts w:ascii="Wingdings" w:hAnsi="Wingdings" w:hint="default"/>
      </w:rPr>
    </w:lvl>
    <w:lvl w:ilvl="3" w:tplc="04080001" w:tentative="1">
      <w:start w:val="1"/>
      <w:numFmt w:val="bullet"/>
      <w:lvlText w:val=""/>
      <w:lvlJc w:val="left"/>
      <w:pPr>
        <w:ind w:left="3174" w:hanging="360"/>
      </w:pPr>
      <w:rPr>
        <w:rFonts w:ascii="Symbol" w:hAnsi="Symbol" w:hint="default"/>
      </w:rPr>
    </w:lvl>
    <w:lvl w:ilvl="4" w:tplc="04080003" w:tentative="1">
      <w:start w:val="1"/>
      <w:numFmt w:val="bullet"/>
      <w:lvlText w:val="o"/>
      <w:lvlJc w:val="left"/>
      <w:pPr>
        <w:ind w:left="3894" w:hanging="360"/>
      </w:pPr>
      <w:rPr>
        <w:rFonts w:ascii="Courier New" w:hAnsi="Courier New" w:cs="Courier New" w:hint="default"/>
      </w:rPr>
    </w:lvl>
    <w:lvl w:ilvl="5" w:tplc="04080005" w:tentative="1">
      <w:start w:val="1"/>
      <w:numFmt w:val="bullet"/>
      <w:lvlText w:val=""/>
      <w:lvlJc w:val="left"/>
      <w:pPr>
        <w:ind w:left="4614" w:hanging="360"/>
      </w:pPr>
      <w:rPr>
        <w:rFonts w:ascii="Wingdings" w:hAnsi="Wingdings" w:hint="default"/>
      </w:rPr>
    </w:lvl>
    <w:lvl w:ilvl="6" w:tplc="04080001" w:tentative="1">
      <w:start w:val="1"/>
      <w:numFmt w:val="bullet"/>
      <w:lvlText w:val=""/>
      <w:lvlJc w:val="left"/>
      <w:pPr>
        <w:ind w:left="5334" w:hanging="360"/>
      </w:pPr>
      <w:rPr>
        <w:rFonts w:ascii="Symbol" w:hAnsi="Symbol" w:hint="default"/>
      </w:rPr>
    </w:lvl>
    <w:lvl w:ilvl="7" w:tplc="04080003" w:tentative="1">
      <w:start w:val="1"/>
      <w:numFmt w:val="bullet"/>
      <w:lvlText w:val="o"/>
      <w:lvlJc w:val="left"/>
      <w:pPr>
        <w:ind w:left="6054" w:hanging="360"/>
      </w:pPr>
      <w:rPr>
        <w:rFonts w:ascii="Courier New" w:hAnsi="Courier New" w:cs="Courier New" w:hint="default"/>
      </w:rPr>
    </w:lvl>
    <w:lvl w:ilvl="8" w:tplc="04080005" w:tentative="1">
      <w:start w:val="1"/>
      <w:numFmt w:val="bullet"/>
      <w:lvlText w:val=""/>
      <w:lvlJc w:val="left"/>
      <w:pPr>
        <w:ind w:left="6774" w:hanging="360"/>
      </w:pPr>
      <w:rPr>
        <w:rFonts w:ascii="Wingdings" w:hAnsi="Wingdings" w:hint="default"/>
      </w:rPr>
    </w:lvl>
  </w:abstractNum>
  <w:abstractNum w:abstractNumId="11" w15:restartNumberingAfterBreak="0">
    <w:nsid w:val="3120590B"/>
    <w:multiLevelType w:val="hybridMultilevel"/>
    <w:tmpl w:val="976CA626"/>
    <w:lvl w:ilvl="0" w:tplc="0408000F">
      <w:start w:val="1"/>
      <w:numFmt w:val="decimal"/>
      <w:lvlText w:val="%1."/>
      <w:lvlJc w:val="left"/>
      <w:pPr>
        <w:ind w:left="1792" w:hanging="360"/>
      </w:pPr>
    </w:lvl>
    <w:lvl w:ilvl="1" w:tplc="04080019" w:tentative="1">
      <w:start w:val="1"/>
      <w:numFmt w:val="lowerLetter"/>
      <w:lvlText w:val="%2."/>
      <w:lvlJc w:val="left"/>
      <w:pPr>
        <w:ind w:left="2512" w:hanging="360"/>
      </w:pPr>
    </w:lvl>
    <w:lvl w:ilvl="2" w:tplc="0408001B" w:tentative="1">
      <w:start w:val="1"/>
      <w:numFmt w:val="lowerRoman"/>
      <w:lvlText w:val="%3."/>
      <w:lvlJc w:val="right"/>
      <w:pPr>
        <w:ind w:left="3232" w:hanging="180"/>
      </w:pPr>
    </w:lvl>
    <w:lvl w:ilvl="3" w:tplc="0408000F" w:tentative="1">
      <w:start w:val="1"/>
      <w:numFmt w:val="decimal"/>
      <w:lvlText w:val="%4."/>
      <w:lvlJc w:val="left"/>
      <w:pPr>
        <w:ind w:left="3952" w:hanging="360"/>
      </w:pPr>
    </w:lvl>
    <w:lvl w:ilvl="4" w:tplc="04080019" w:tentative="1">
      <w:start w:val="1"/>
      <w:numFmt w:val="lowerLetter"/>
      <w:lvlText w:val="%5."/>
      <w:lvlJc w:val="left"/>
      <w:pPr>
        <w:ind w:left="4672" w:hanging="360"/>
      </w:pPr>
    </w:lvl>
    <w:lvl w:ilvl="5" w:tplc="0408001B" w:tentative="1">
      <w:start w:val="1"/>
      <w:numFmt w:val="lowerRoman"/>
      <w:lvlText w:val="%6."/>
      <w:lvlJc w:val="right"/>
      <w:pPr>
        <w:ind w:left="5392" w:hanging="180"/>
      </w:pPr>
    </w:lvl>
    <w:lvl w:ilvl="6" w:tplc="0408000F" w:tentative="1">
      <w:start w:val="1"/>
      <w:numFmt w:val="decimal"/>
      <w:lvlText w:val="%7."/>
      <w:lvlJc w:val="left"/>
      <w:pPr>
        <w:ind w:left="6112" w:hanging="360"/>
      </w:pPr>
    </w:lvl>
    <w:lvl w:ilvl="7" w:tplc="04080019" w:tentative="1">
      <w:start w:val="1"/>
      <w:numFmt w:val="lowerLetter"/>
      <w:lvlText w:val="%8."/>
      <w:lvlJc w:val="left"/>
      <w:pPr>
        <w:ind w:left="6832" w:hanging="360"/>
      </w:pPr>
    </w:lvl>
    <w:lvl w:ilvl="8" w:tplc="0408001B" w:tentative="1">
      <w:start w:val="1"/>
      <w:numFmt w:val="lowerRoman"/>
      <w:lvlText w:val="%9."/>
      <w:lvlJc w:val="right"/>
      <w:pPr>
        <w:ind w:left="7552" w:hanging="180"/>
      </w:pPr>
    </w:lvl>
  </w:abstractNum>
  <w:abstractNum w:abstractNumId="12" w15:restartNumberingAfterBreak="0">
    <w:nsid w:val="33074326"/>
    <w:multiLevelType w:val="hybridMultilevel"/>
    <w:tmpl w:val="8C80AA50"/>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13" w15:restartNumberingAfterBreak="0">
    <w:nsid w:val="3F9505AE"/>
    <w:multiLevelType w:val="hybridMultilevel"/>
    <w:tmpl w:val="1018DDBE"/>
    <w:lvl w:ilvl="0" w:tplc="0408000F">
      <w:start w:val="1"/>
      <w:numFmt w:val="decimal"/>
      <w:lvlText w:val="%1."/>
      <w:lvlJc w:val="left"/>
      <w:pPr>
        <w:ind w:left="1734" w:hanging="360"/>
      </w:pPr>
    </w:lvl>
    <w:lvl w:ilvl="1" w:tplc="04080019" w:tentative="1">
      <w:start w:val="1"/>
      <w:numFmt w:val="lowerLetter"/>
      <w:lvlText w:val="%2."/>
      <w:lvlJc w:val="left"/>
      <w:pPr>
        <w:ind w:left="2454" w:hanging="360"/>
      </w:pPr>
    </w:lvl>
    <w:lvl w:ilvl="2" w:tplc="0408001B" w:tentative="1">
      <w:start w:val="1"/>
      <w:numFmt w:val="lowerRoman"/>
      <w:lvlText w:val="%3."/>
      <w:lvlJc w:val="right"/>
      <w:pPr>
        <w:ind w:left="3174" w:hanging="180"/>
      </w:pPr>
    </w:lvl>
    <w:lvl w:ilvl="3" w:tplc="0408000F" w:tentative="1">
      <w:start w:val="1"/>
      <w:numFmt w:val="decimal"/>
      <w:lvlText w:val="%4."/>
      <w:lvlJc w:val="left"/>
      <w:pPr>
        <w:ind w:left="3894" w:hanging="360"/>
      </w:pPr>
    </w:lvl>
    <w:lvl w:ilvl="4" w:tplc="04080019" w:tentative="1">
      <w:start w:val="1"/>
      <w:numFmt w:val="lowerLetter"/>
      <w:lvlText w:val="%5."/>
      <w:lvlJc w:val="left"/>
      <w:pPr>
        <w:ind w:left="4614" w:hanging="360"/>
      </w:pPr>
    </w:lvl>
    <w:lvl w:ilvl="5" w:tplc="0408001B" w:tentative="1">
      <w:start w:val="1"/>
      <w:numFmt w:val="lowerRoman"/>
      <w:lvlText w:val="%6."/>
      <w:lvlJc w:val="right"/>
      <w:pPr>
        <w:ind w:left="5334" w:hanging="180"/>
      </w:pPr>
    </w:lvl>
    <w:lvl w:ilvl="6" w:tplc="0408000F" w:tentative="1">
      <w:start w:val="1"/>
      <w:numFmt w:val="decimal"/>
      <w:lvlText w:val="%7."/>
      <w:lvlJc w:val="left"/>
      <w:pPr>
        <w:ind w:left="6054" w:hanging="360"/>
      </w:pPr>
    </w:lvl>
    <w:lvl w:ilvl="7" w:tplc="04080019" w:tentative="1">
      <w:start w:val="1"/>
      <w:numFmt w:val="lowerLetter"/>
      <w:lvlText w:val="%8."/>
      <w:lvlJc w:val="left"/>
      <w:pPr>
        <w:ind w:left="6774" w:hanging="360"/>
      </w:pPr>
    </w:lvl>
    <w:lvl w:ilvl="8" w:tplc="0408001B" w:tentative="1">
      <w:start w:val="1"/>
      <w:numFmt w:val="lowerRoman"/>
      <w:lvlText w:val="%9."/>
      <w:lvlJc w:val="right"/>
      <w:pPr>
        <w:ind w:left="7494" w:hanging="180"/>
      </w:pPr>
    </w:lvl>
  </w:abstractNum>
  <w:abstractNum w:abstractNumId="14" w15:restartNumberingAfterBreak="0">
    <w:nsid w:val="493B2AD0"/>
    <w:multiLevelType w:val="hybridMultilevel"/>
    <w:tmpl w:val="6974175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4F621A43"/>
    <w:multiLevelType w:val="hybridMultilevel"/>
    <w:tmpl w:val="82EAC692"/>
    <w:lvl w:ilvl="0" w:tplc="0408000F">
      <w:start w:val="1"/>
      <w:numFmt w:val="decimal"/>
      <w:lvlText w:val="%1."/>
      <w:lvlJc w:val="left"/>
      <w:pPr>
        <w:ind w:left="1734" w:hanging="360"/>
      </w:pPr>
    </w:lvl>
    <w:lvl w:ilvl="1" w:tplc="04080019" w:tentative="1">
      <w:start w:val="1"/>
      <w:numFmt w:val="lowerLetter"/>
      <w:lvlText w:val="%2."/>
      <w:lvlJc w:val="left"/>
      <w:pPr>
        <w:ind w:left="2454" w:hanging="360"/>
      </w:pPr>
    </w:lvl>
    <w:lvl w:ilvl="2" w:tplc="0408001B" w:tentative="1">
      <w:start w:val="1"/>
      <w:numFmt w:val="lowerRoman"/>
      <w:lvlText w:val="%3."/>
      <w:lvlJc w:val="right"/>
      <w:pPr>
        <w:ind w:left="3174" w:hanging="180"/>
      </w:pPr>
    </w:lvl>
    <w:lvl w:ilvl="3" w:tplc="0408000F" w:tentative="1">
      <w:start w:val="1"/>
      <w:numFmt w:val="decimal"/>
      <w:lvlText w:val="%4."/>
      <w:lvlJc w:val="left"/>
      <w:pPr>
        <w:ind w:left="3894" w:hanging="360"/>
      </w:pPr>
    </w:lvl>
    <w:lvl w:ilvl="4" w:tplc="04080019" w:tentative="1">
      <w:start w:val="1"/>
      <w:numFmt w:val="lowerLetter"/>
      <w:lvlText w:val="%5."/>
      <w:lvlJc w:val="left"/>
      <w:pPr>
        <w:ind w:left="4614" w:hanging="360"/>
      </w:pPr>
    </w:lvl>
    <w:lvl w:ilvl="5" w:tplc="0408001B" w:tentative="1">
      <w:start w:val="1"/>
      <w:numFmt w:val="lowerRoman"/>
      <w:lvlText w:val="%6."/>
      <w:lvlJc w:val="right"/>
      <w:pPr>
        <w:ind w:left="5334" w:hanging="180"/>
      </w:pPr>
    </w:lvl>
    <w:lvl w:ilvl="6" w:tplc="0408000F" w:tentative="1">
      <w:start w:val="1"/>
      <w:numFmt w:val="decimal"/>
      <w:lvlText w:val="%7."/>
      <w:lvlJc w:val="left"/>
      <w:pPr>
        <w:ind w:left="6054" w:hanging="360"/>
      </w:pPr>
    </w:lvl>
    <w:lvl w:ilvl="7" w:tplc="04080019" w:tentative="1">
      <w:start w:val="1"/>
      <w:numFmt w:val="lowerLetter"/>
      <w:lvlText w:val="%8."/>
      <w:lvlJc w:val="left"/>
      <w:pPr>
        <w:ind w:left="6774" w:hanging="360"/>
      </w:pPr>
    </w:lvl>
    <w:lvl w:ilvl="8" w:tplc="0408001B" w:tentative="1">
      <w:start w:val="1"/>
      <w:numFmt w:val="lowerRoman"/>
      <w:lvlText w:val="%9."/>
      <w:lvlJc w:val="right"/>
      <w:pPr>
        <w:ind w:left="7494" w:hanging="180"/>
      </w:pPr>
    </w:lvl>
  </w:abstractNum>
  <w:abstractNum w:abstractNumId="16" w15:restartNumberingAfterBreak="0">
    <w:nsid w:val="5012775F"/>
    <w:multiLevelType w:val="hybridMultilevel"/>
    <w:tmpl w:val="B81692B0"/>
    <w:lvl w:ilvl="0" w:tplc="04080001">
      <w:start w:val="1"/>
      <w:numFmt w:val="bullet"/>
      <w:lvlText w:val=""/>
      <w:lvlJc w:val="left"/>
      <w:pPr>
        <w:ind w:left="1490" w:hanging="360"/>
      </w:pPr>
      <w:rPr>
        <w:rFonts w:ascii="Symbol" w:hAnsi="Symbol" w:hint="default"/>
      </w:rPr>
    </w:lvl>
    <w:lvl w:ilvl="1" w:tplc="04080003" w:tentative="1">
      <w:start w:val="1"/>
      <w:numFmt w:val="bullet"/>
      <w:lvlText w:val="o"/>
      <w:lvlJc w:val="left"/>
      <w:pPr>
        <w:ind w:left="2210" w:hanging="360"/>
      </w:pPr>
      <w:rPr>
        <w:rFonts w:ascii="Courier New" w:hAnsi="Courier New" w:cs="Courier New" w:hint="default"/>
      </w:rPr>
    </w:lvl>
    <w:lvl w:ilvl="2" w:tplc="04080005" w:tentative="1">
      <w:start w:val="1"/>
      <w:numFmt w:val="bullet"/>
      <w:lvlText w:val=""/>
      <w:lvlJc w:val="left"/>
      <w:pPr>
        <w:ind w:left="2930" w:hanging="360"/>
      </w:pPr>
      <w:rPr>
        <w:rFonts w:ascii="Wingdings" w:hAnsi="Wingdings" w:hint="default"/>
      </w:rPr>
    </w:lvl>
    <w:lvl w:ilvl="3" w:tplc="04080001" w:tentative="1">
      <w:start w:val="1"/>
      <w:numFmt w:val="bullet"/>
      <w:lvlText w:val=""/>
      <w:lvlJc w:val="left"/>
      <w:pPr>
        <w:ind w:left="3650" w:hanging="360"/>
      </w:pPr>
      <w:rPr>
        <w:rFonts w:ascii="Symbol" w:hAnsi="Symbol" w:hint="default"/>
      </w:rPr>
    </w:lvl>
    <w:lvl w:ilvl="4" w:tplc="04080003" w:tentative="1">
      <w:start w:val="1"/>
      <w:numFmt w:val="bullet"/>
      <w:lvlText w:val="o"/>
      <w:lvlJc w:val="left"/>
      <w:pPr>
        <w:ind w:left="4370" w:hanging="360"/>
      </w:pPr>
      <w:rPr>
        <w:rFonts w:ascii="Courier New" w:hAnsi="Courier New" w:cs="Courier New" w:hint="default"/>
      </w:rPr>
    </w:lvl>
    <w:lvl w:ilvl="5" w:tplc="04080005" w:tentative="1">
      <w:start w:val="1"/>
      <w:numFmt w:val="bullet"/>
      <w:lvlText w:val=""/>
      <w:lvlJc w:val="left"/>
      <w:pPr>
        <w:ind w:left="5090" w:hanging="360"/>
      </w:pPr>
      <w:rPr>
        <w:rFonts w:ascii="Wingdings" w:hAnsi="Wingdings" w:hint="default"/>
      </w:rPr>
    </w:lvl>
    <w:lvl w:ilvl="6" w:tplc="04080001" w:tentative="1">
      <w:start w:val="1"/>
      <w:numFmt w:val="bullet"/>
      <w:lvlText w:val=""/>
      <w:lvlJc w:val="left"/>
      <w:pPr>
        <w:ind w:left="5810" w:hanging="360"/>
      </w:pPr>
      <w:rPr>
        <w:rFonts w:ascii="Symbol" w:hAnsi="Symbol" w:hint="default"/>
      </w:rPr>
    </w:lvl>
    <w:lvl w:ilvl="7" w:tplc="04080003" w:tentative="1">
      <w:start w:val="1"/>
      <w:numFmt w:val="bullet"/>
      <w:lvlText w:val="o"/>
      <w:lvlJc w:val="left"/>
      <w:pPr>
        <w:ind w:left="6530" w:hanging="360"/>
      </w:pPr>
      <w:rPr>
        <w:rFonts w:ascii="Courier New" w:hAnsi="Courier New" w:cs="Courier New" w:hint="default"/>
      </w:rPr>
    </w:lvl>
    <w:lvl w:ilvl="8" w:tplc="04080005" w:tentative="1">
      <w:start w:val="1"/>
      <w:numFmt w:val="bullet"/>
      <w:lvlText w:val=""/>
      <w:lvlJc w:val="left"/>
      <w:pPr>
        <w:ind w:left="7250" w:hanging="360"/>
      </w:pPr>
      <w:rPr>
        <w:rFonts w:ascii="Wingdings" w:hAnsi="Wingdings" w:hint="default"/>
      </w:rPr>
    </w:lvl>
  </w:abstractNum>
  <w:abstractNum w:abstractNumId="17" w15:restartNumberingAfterBreak="0">
    <w:nsid w:val="609F7F78"/>
    <w:multiLevelType w:val="hybridMultilevel"/>
    <w:tmpl w:val="ED0808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3A90857"/>
    <w:multiLevelType w:val="hybridMultilevel"/>
    <w:tmpl w:val="2B00F3B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9DF6A53"/>
    <w:multiLevelType w:val="hybridMultilevel"/>
    <w:tmpl w:val="6802B426"/>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0" w15:restartNumberingAfterBreak="0">
    <w:nsid w:val="6EB01682"/>
    <w:multiLevelType w:val="hybridMultilevel"/>
    <w:tmpl w:val="529A709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2145537748">
    <w:abstractNumId w:val="2"/>
  </w:num>
  <w:num w:numId="2" w16cid:durableId="1635989598">
    <w:abstractNumId w:val="7"/>
  </w:num>
  <w:num w:numId="3" w16cid:durableId="1327131583">
    <w:abstractNumId w:val="8"/>
  </w:num>
  <w:num w:numId="4" w16cid:durableId="1155804316">
    <w:abstractNumId w:val="17"/>
  </w:num>
  <w:num w:numId="5" w16cid:durableId="7606049">
    <w:abstractNumId w:val="5"/>
  </w:num>
  <w:num w:numId="6" w16cid:durableId="1149444207">
    <w:abstractNumId w:val="9"/>
  </w:num>
  <w:num w:numId="7" w16cid:durableId="412821710">
    <w:abstractNumId w:val="19"/>
  </w:num>
  <w:num w:numId="8" w16cid:durableId="18357186">
    <w:abstractNumId w:val="0"/>
  </w:num>
  <w:num w:numId="9" w16cid:durableId="2068067008">
    <w:abstractNumId w:val="3"/>
  </w:num>
  <w:num w:numId="10" w16cid:durableId="2133744688">
    <w:abstractNumId w:val="14"/>
  </w:num>
  <w:num w:numId="11" w16cid:durableId="807825225">
    <w:abstractNumId w:val="10"/>
  </w:num>
  <w:num w:numId="12" w16cid:durableId="1236236706">
    <w:abstractNumId w:val="4"/>
  </w:num>
  <w:num w:numId="13" w16cid:durableId="2077243467">
    <w:abstractNumId w:val="1"/>
  </w:num>
  <w:num w:numId="14" w16cid:durableId="294651026">
    <w:abstractNumId w:val="11"/>
  </w:num>
  <w:num w:numId="15" w16cid:durableId="1963538640">
    <w:abstractNumId w:val="13"/>
  </w:num>
  <w:num w:numId="16" w16cid:durableId="1168718252">
    <w:abstractNumId w:val="15"/>
  </w:num>
  <w:num w:numId="17" w16cid:durableId="1802262342">
    <w:abstractNumId w:val="6"/>
  </w:num>
  <w:num w:numId="18" w16cid:durableId="1603029281">
    <w:abstractNumId w:val="20"/>
  </w:num>
  <w:num w:numId="19" w16cid:durableId="1205020408">
    <w:abstractNumId w:val="16"/>
  </w:num>
  <w:num w:numId="20" w16cid:durableId="226108617">
    <w:abstractNumId w:val="12"/>
  </w:num>
  <w:num w:numId="21" w16cid:durableId="17143026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3A2"/>
    <w:rsid w:val="000211F3"/>
    <w:rsid w:val="00027B0D"/>
    <w:rsid w:val="00051B20"/>
    <w:rsid w:val="00052E18"/>
    <w:rsid w:val="000A0612"/>
    <w:rsid w:val="000C7B79"/>
    <w:rsid w:val="00106AFA"/>
    <w:rsid w:val="00136BB6"/>
    <w:rsid w:val="001B0450"/>
    <w:rsid w:val="001D0E9E"/>
    <w:rsid w:val="001D6FFC"/>
    <w:rsid w:val="00264AF0"/>
    <w:rsid w:val="002A27EC"/>
    <w:rsid w:val="002B1F32"/>
    <w:rsid w:val="002B26E4"/>
    <w:rsid w:val="002B5A01"/>
    <w:rsid w:val="002F2D0E"/>
    <w:rsid w:val="003250DE"/>
    <w:rsid w:val="003254C7"/>
    <w:rsid w:val="0033065A"/>
    <w:rsid w:val="00334B7B"/>
    <w:rsid w:val="00343723"/>
    <w:rsid w:val="00371432"/>
    <w:rsid w:val="003B5BBC"/>
    <w:rsid w:val="003E058E"/>
    <w:rsid w:val="00401E80"/>
    <w:rsid w:val="0045389C"/>
    <w:rsid w:val="00491B4B"/>
    <w:rsid w:val="004C0E9C"/>
    <w:rsid w:val="004D602B"/>
    <w:rsid w:val="00500C68"/>
    <w:rsid w:val="005032E5"/>
    <w:rsid w:val="005105F5"/>
    <w:rsid w:val="00536AE3"/>
    <w:rsid w:val="00551C90"/>
    <w:rsid w:val="00554678"/>
    <w:rsid w:val="00581DA4"/>
    <w:rsid w:val="005A74BF"/>
    <w:rsid w:val="005B02EF"/>
    <w:rsid w:val="006123D9"/>
    <w:rsid w:val="0064433C"/>
    <w:rsid w:val="0067513E"/>
    <w:rsid w:val="00676731"/>
    <w:rsid w:val="00681398"/>
    <w:rsid w:val="006C4D48"/>
    <w:rsid w:val="00716A53"/>
    <w:rsid w:val="00735FBE"/>
    <w:rsid w:val="00766D8B"/>
    <w:rsid w:val="0079449A"/>
    <w:rsid w:val="0079460A"/>
    <w:rsid w:val="007E45B8"/>
    <w:rsid w:val="00821871"/>
    <w:rsid w:val="00885796"/>
    <w:rsid w:val="008879DE"/>
    <w:rsid w:val="008D5A41"/>
    <w:rsid w:val="008D5F1C"/>
    <w:rsid w:val="008E6C17"/>
    <w:rsid w:val="008F2D33"/>
    <w:rsid w:val="00934169"/>
    <w:rsid w:val="00936BB1"/>
    <w:rsid w:val="00981FC2"/>
    <w:rsid w:val="009B6A11"/>
    <w:rsid w:val="00A03EC5"/>
    <w:rsid w:val="00A15073"/>
    <w:rsid w:val="00A35E64"/>
    <w:rsid w:val="00A56E7E"/>
    <w:rsid w:val="00A804AB"/>
    <w:rsid w:val="00A853D1"/>
    <w:rsid w:val="00AA6D65"/>
    <w:rsid w:val="00AB1505"/>
    <w:rsid w:val="00AB2078"/>
    <w:rsid w:val="00AE3444"/>
    <w:rsid w:val="00AE6C10"/>
    <w:rsid w:val="00AF3186"/>
    <w:rsid w:val="00AF6607"/>
    <w:rsid w:val="00B13CEA"/>
    <w:rsid w:val="00B24B90"/>
    <w:rsid w:val="00B2570F"/>
    <w:rsid w:val="00B5329D"/>
    <w:rsid w:val="00B53C39"/>
    <w:rsid w:val="00B66DE7"/>
    <w:rsid w:val="00BD091C"/>
    <w:rsid w:val="00BD4185"/>
    <w:rsid w:val="00BD5300"/>
    <w:rsid w:val="00BF4BB9"/>
    <w:rsid w:val="00C340BF"/>
    <w:rsid w:val="00C722BE"/>
    <w:rsid w:val="00C92FC9"/>
    <w:rsid w:val="00D00BC5"/>
    <w:rsid w:val="00D75F56"/>
    <w:rsid w:val="00D833A2"/>
    <w:rsid w:val="00D90D49"/>
    <w:rsid w:val="00DB27D1"/>
    <w:rsid w:val="00E26FAB"/>
    <w:rsid w:val="00E37FF9"/>
    <w:rsid w:val="00E47C73"/>
    <w:rsid w:val="00E5453C"/>
    <w:rsid w:val="00EB3788"/>
    <w:rsid w:val="00EE30C1"/>
    <w:rsid w:val="00EE5C50"/>
    <w:rsid w:val="00F10580"/>
    <w:rsid w:val="00F12D46"/>
    <w:rsid w:val="00F34876"/>
    <w:rsid w:val="00F5244F"/>
    <w:rsid w:val="00F7293C"/>
    <w:rsid w:val="00FC7549"/>
    <w:rsid w:val="00FE6A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A5F87"/>
  <w15:docId w15:val="{C2429925-B4C3-498A-9D20-59BBA996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3A2"/>
    <w:pPr>
      <w:spacing w:after="0" w:line="240" w:lineRule="auto"/>
    </w:pPr>
    <w:rPr>
      <w:rFonts w:ascii="Times New Roman" w:eastAsia="Times New Roman" w:hAnsi="Times New Roman" w:cs="Times New Roman"/>
      <w:sz w:val="24"/>
      <w:szCs w:val="24"/>
      <w:lang w:val="fr-F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33A2"/>
    <w:pPr>
      <w:tabs>
        <w:tab w:val="center" w:pos="4153"/>
        <w:tab w:val="right" w:pos="8306"/>
      </w:tabs>
    </w:pPr>
  </w:style>
  <w:style w:type="character" w:customStyle="1" w:styleId="Char">
    <w:name w:val="Κεφαλίδα Char"/>
    <w:basedOn w:val="a0"/>
    <w:link w:val="a3"/>
    <w:uiPriority w:val="99"/>
    <w:rsid w:val="00D833A2"/>
    <w:rPr>
      <w:lang w:val="ru-RU"/>
    </w:rPr>
  </w:style>
  <w:style w:type="paragraph" w:styleId="a4">
    <w:name w:val="footer"/>
    <w:basedOn w:val="a"/>
    <w:link w:val="Char0"/>
    <w:uiPriority w:val="99"/>
    <w:unhideWhenUsed/>
    <w:rsid w:val="00D833A2"/>
    <w:pPr>
      <w:tabs>
        <w:tab w:val="center" w:pos="4153"/>
        <w:tab w:val="right" w:pos="8306"/>
      </w:tabs>
    </w:pPr>
  </w:style>
  <w:style w:type="character" w:customStyle="1" w:styleId="Char0">
    <w:name w:val="Υποσέλιδο Char"/>
    <w:basedOn w:val="a0"/>
    <w:link w:val="a4"/>
    <w:uiPriority w:val="99"/>
    <w:rsid w:val="00D833A2"/>
    <w:rPr>
      <w:lang w:val="ru-RU"/>
    </w:rPr>
  </w:style>
  <w:style w:type="paragraph" w:styleId="a5">
    <w:name w:val="Balloon Text"/>
    <w:basedOn w:val="a"/>
    <w:link w:val="Char1"/>
    <w:uiPriority w:val="99"/>
    <w:semiHidden/>
    <w:unhideWhenUsed/>
    <w:rsid w:val="00D833A2"/>
    <w:rPr>
      <w:rFonts w:ascii="Tahoma" w:hAnsi="Tahoma" w:cs="Tahoma"/>
      <w:sz w:val="16"/>
      <w:szCs w:val="16"/>
    </w:rPr>
  </w:style>
  <w:style w:type="character" w:customStyle="1" w:styleId="Char1">
    <w:name w:val="Κείμενο πλαισίου Char"/>
    <w:basedOn w:val="a0"/>
    <w:link w:val="a5"/>
    <w:uiPriority w:val="99"/>
    <w:semiHidden/>
    <w:rsid w:val="00D833A2"/>
    <w:rPr>
      <w:rFonts w:ascii="Tahoma" w:hAnsi="Tahoma" w:cs="Tahoma"/>
      <w:sz w:val="16"/>
      <w:szCs w:val="16"/>
      <w:lang w:val="ru-RU"/>
    </w:rPr>
  </w:style>
  <w:style w:type="character" w:styleId="-">
    <w:name w:val="Hyperlink"/>
    <w:uiPriority w:val="99"/>
    <w:unhideWhenUsed/>
    <w:rsid w:val="00D833A2"/>
    <w:rPr>
      <w:color w:val="0000FF"/>
      <w:u w:val="single"/>
    </w:rPr>
  </w:style>
  <w:style w:type="paragraph" w:styleId="a6">
    <w:name w:val="List Paragraph"/>
    <w:basedOn w:val="a"/>
    <w:uiPriority w:val="1"/>
    <w:qFormat/>
    <w:rsid w:val="00F10580"/>
    <w:pPr>
      <w:ind w:left="720"/>
      <w:contextualSpacing/>
    </w:pPr>
  </w:style>
  <w:style w:type="table" w:styleId="a7">
    <w:name w:val="Table Grid"/>
    <w:basedOn w:val="a1"/>
    <w:uiPriority w:val="59"/>
    <w:rsid w:val="0061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C4D48"/>
    <w:pPr>
      <w:spacing w:after="0" w:line="240" w:lineRule="auto"/>
    </w:pPr>
    <w:rPr>
      <w:rFonts w:ascii="Times New Roman" w:eastAsia="Times New Roman" w:hAnsi="Times New Roman" w:cs="Times New Roman"/>
      <w:sz w:val="24"/>
      <w:szCs w:val="24"/>
      <w:lang w:val="fr-F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7741">
      <w:bodyDiv w:val="1"/>
      <w:marLeft w:val="0"/>
      <w:marRight w:val="0"/>
      <w:marTop w:val="0"/>
      <w:marBottom w:val="0"/>
      <w:divBdr>
        <w:top w:val="none" w:sz="0" w:space="0" w:color="auto"/>
        <w:left w:val="none" w:sz="0" w:space="0" w:color="auto"/>
        <w:bottom w:val="none" w:sz="0" w:space="0" w:color="auto"/>
        <w:right w:val="none" w:sz="0" w:space="0" w:color="auto"/>
      </w:divBdr>
    </w:div>
    <w:div w:id="756369162">
      <w:bodyDiv w:val="1"/>
      <w:marLeft w:val="0"/>
      <w:marRight w:val="0"/>
      <w:marTop w:val="0"/>
      <w:marBottom w:val="0"/>
      <w:divBdr>
        <w:top w:val="none" w:sz="0" w:space="0" w:color="auto"/>
        <w:left w:val="none" w:sz="0" w:space="0" w:color="auto"/>
        <w:bottom w:val="none" w:sz="0" w:space="0" w:color="auto"/>
        <w:right w:val="none" w:sz="0" w:space="0" w:color="auto"/>
      </w:divBdr>
    </w:div>
    <w:div w:id="876619367">
      <w:bodyDiv w:val="1"/>
      <w:marLeft w:val="0"/>
      <w:marRight w:val="0"/>
      <w:marTop w:val="0"/>
      <w:marBottom w:val="0"/>
      <w:divBdr>
        <w:top w:val="none" w:sz="0" w:space="0" w:color="auto"/>
        <w:left w:val="none" w:sz="0" w:space="0" w:color="auto"/>
        <w:bottom w:val="none" w:sz="0" w:space="0" w:color="auto"/>
        <w:right w:val="none" w:sz="0" w:space="0" w:color="auto"/>
      </w:divBdr>
    </w:div>
    <w:div w:id="1021593468">
      <w:bodyDiv w:val="1"/>
      <w:marLeft w:val="0"/>
      <w:marRight w:val="0"/>
      <w:marTop w:val="0"/>
      <w:marBottom w:val="0"/>
      <w:divBdr>
        <w:top w:val="none" w:sz="0" w:space="0" w:color="auto"/>
        <w:left w:val="none" w:sz="0" w:space="0" w:color="auto"/>
        <w:bottom w:val="none" w:sz="0" w:space="0" w:color="auto"/>
        <w:right w:val="none" w:sz="0" w:space="0" w:color="auto"/>
      </w:divBdr>
    </w:div>
    <w:div w:id="1510833913">
      <w:bodyDiv w:val="1"/>
      <w:marLeft w:val="0"/>
      <w:marRight w:val="0"/>
      <w:marTop w:val="0"/>
      <w:marBottom w:val="0"/>
      <w:divBdr>
        <w:top w:val="none" w:sz="0" w:space="0" w:color="auto"/>
        <w:left w:val="none" w:sz="0" w:space="0" w:color="auto"/>
        <w:bottom w:val="none" w:sz="0" w:space="0" w:color="auto"/>
        <w:right w:val="none" w:sz="0" w:space="0" w:color="auto"/>
      </w:divBdr>
    </w:div>
    <w:div w:id="19385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women@kos.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20684-785F-40D4-8E9F-0F96ADD6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369</Words>
  <Characters>1995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5</dc:creator>
  <cp:lastModifiedBy>ΓΕΩΡΓΙΟΣ ΚΑΤΣΑΒΑΡΟΣ</cp:lastModifiedBy>
  <cp:revision>16</cp:revision>
  <cp:lastPrinted>2019-06-28T06:56:00Z</cp:lastPrinted>
  <dcterms:created xsi:type="dcterms:W3CDTF">2026-03-05T12:59:00Z</dcterms:created>
  <dcterms:modified xsi:type="dcterms:W3CDTF">2026-03-05T13:17:00Z</dcterms:modified>
</cp:coreProperties>
</file>