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4D5E263A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6220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62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6B03F8D7" w:rsidR="00376905" w:rsidRPr="00E37870" w:rsidRDefault="00E37870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 xml:space="preserve">ΚΕΝΤΡΟ ΚΟΙΝΟΤΗΤΑΣ </w:t>
                            </w:r>
                            <w:r w:rsidR="005041D8"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ΔΗΜΟΥ ΚΩ</w:t>
                            </w:r>
                          </w:p>
                          <w:p w14:paraId="569AEBA0" w14:textId="332F9E69" w:rsidR="00376905" w:rsidRPr="00E37870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BA7162">
                              <w:rPr>
                                <w:bCs/>
                                <w:sz w:val="24"/>
                                <w:szCs w:val="24"/>
                              </w:rPr>
                              <w:t>Εθελοντών Παλαιών Πολεμιστών 3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7F617A33" w:rsidR="00376905" w:rsidRPr="002D0D9C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</w:t>
                            </w:r>
                            <w:r w:rsidR="00BA7162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360DD6">
                              <w:rPr>
                                <w:sz w:val="24"/>
                                <w:szCs w:val="24"/>
                              </w:rPr>
                              <w:t xml:space="preserve">49514 </w:t>
                            </w:r>
                          </w:p>
                          <w:p w14:paraId="7F039BD3" w14:textId="6F08ACD7" w:rsidR="00376905" w:rsidRPr="00360DD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hyperlink r:id="rId9" w:history="1">
                              <w:r w:rsidR="00360DD6" w:rsidRPr="00EC184E">
                                <w:rPr>
                                  <w:rStyle w:val="-"/>
                                  <w:lang w:val="en-US"/>
                                </w:rPr>
                                <w:t>e</w:t>
                              </w:r>
                              <w:r w:rsidR="00360DD6" w:rsidRPr="00EC184E">
                                <w:rPr>
                                  <w:rStyle w:val="-"/>
                                </w:rPr>
                                <w:t>.</w:t>
                              </w:r>
                              <w:r w:rsidR="00360DD6" w:rsidRPr="00EC184E">
                                <w:rPr>
                                  <w:rStyle w:val="-"/>
                                  <w:lang w:val="en-US"/>
                                </w:rPr>
                                <w:t>lasithiotaki</w:t>
                              </w:r>
                              <w:r w:rsidR="00360DD6" w:rsidRPr="00EC184E">
                                <w:rPr>
                                  <w:rStyle w:val="-"/>
                                </w:rPr>
                                <w:t>@1392.</w:t>
                              </w:r>
                              <w:r w:rsidR="00360DD6" w:rsidRPr="00EC184E">
                                <w:rPr>
                                  <w:rStyle w:val="-"/>
                                  <w:lang w:val="en-US"/>
                                </w:rPr>
                                <w:t>syzefxis</w:t>
                              </w:r>
                              <w:r w:rsidR="00360DD6" w:rsidRPr="00EC184E">
                                <w:rPr>
                                  <w:rStyle w:val="-"/>
                                </w:rPr>
                                <w:t>.</w:t>
                              </w:r>
                              <w:r w:rsidR="00360DD6" w:rsidRPr="00EC184E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="00360DD6" w:rsidRPr="00EC184E">
                                <w:rPr>
                                  <w:rStyle w:val="-"/>
                                </w:rPr>
                                <w:t>.</w:t>
                              </w:r>
                              <w:r w:rsidR="00360DD6" w:rsidRPr="00EC184E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  <w:r w:rsidR="00360DD6">
                              <w:t xml:space="preserve"> 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6B03F8D7" w:rsidR="00376905" w:rsidRPr="00E37870" w:rsidRDefault="00E37870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 xml:space="preserve">ΚΕΝΤΡΟ ΚΟΙΝΟΤΗΤΑΣ </w:t>
                      </w:r>
                      <w:r w:rsidR="005041D8">
                        <w:rPr>
                          <w:rFonts w:eastAsia="MS Mincho"/>
                          <w:sz w:val="24"/>
                          <w:szCs w:val="24"/>
                        </w:rPr>
                        <w:t>ΔΗΜΟΥ ΚΩ</w:t>
                      </w:r>
                    </w:p>
                    <w:p w14:paraId="569AEBA0" w14:textId="332F9E69" w:rsidR="00376905" w:rsidRPr="00E37870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BA7162">
                        <w:rPr>
                          <w:bCs/>
                          <w:sz w:val="24"/>
                          <w:szCs w:val="24"/>
                        </w:rPr>
                        <w:t>Εθελοντών Παλαιών Πολεμιστών 3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7F617A33" w:rsidR="00376905" w:rsidRPr="002D0D9C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</w:t>
                      </w:r>
                      <w:r w:rsidR="00BA7162">
                        <w:rPr>
                          <w:sz w:val="24"/>
                          <w:szCs w:val="24"/>
                        </w:rPr>
                        <w:t>20</w:t>
                      </w:r>
                      <w:r w:rsidR="00360DD6">
                        <w:rPr>
                          <w:sz w:val="24"/>
                          <w:szCs w:val="24"/>
                        </w:rPr>
                        <w:t xml:space="preserve">49514 </w:t>
                      </w:r>
                    </w:p>
                    <w:p w14:paraId="7F039BD3" w14:textId="6F08ACD7" w:rsidR="00376905" w:rsidRPr="00360DD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hyperlink r:id="rId10" w:history="1">
                        <w:r w:rsidR="00360DD6" w:rsidRPr="00EC184E">
                          <w:rPr>
                            <w:rStyle w:val="-"/>
                            <w:lang w:val="en-US"/>
                          </w:rPr>
                          <w:t>e</w:t>
                        </w:r>
                        <w:r w:rsidR="00360DD6" w:rsidRPr="00EC184E">
                          <w:rPr>
                            <w:rStyle w:val="-"/>
                          </w:rPr>
                          <w:t>.</w:t>
                        </w:r>
                        <w:r w:rsidR="00360DD6" w:rsidRPr="00EC184E">
                          <w:rPr>
                            <w:rStyle w:val="-"/>
                            <w:lang w:val="en-US"/>
                          </w:rPr>
                          <w:t>lasithiotaki</w:t>
                        </w:r>
                        <w:r w:rsidR="00360DD6" w:rsidRPr="00EC184E">
                          <w:rPr>
                            <w:rStyle w:val="-"/>
                          </w:rPr>
                          <w:t>@1392.</w:t>
                        </w:r>
                        <w:r w:rsidR="00360DD6" w:rsidRPr="00EC184E">
                          <w:rPr>
                            <w:rStyle w:val="-"/>
                            <w:lang w:val="en-US"/>
                          </w:rPr>
                          <w:t>syzefxis</w:t>
                        </w:r>
                        <w:r w:rsidR="00360DD6" w:rsidRPr="00EC184E">
                          <w:rPr>
                            <w:rStyle w:val="-"/>
                          </w:rPr>
                          <w:t>.</w:t>
                        </w:r>
                        <w:r w:rsidR="00360DD6" w:rsidRPr="00EC184E">
                          <w:rPr>
                            <w:rStyle w:val="-"/>
                            <w:lang w:val="en-US"/>
                          </w:rPr>
                          <w:t>gov</w:t>
                        </w:r>
                        <w:r w:rsidR="00360DD6" w:rsidRPr="00EC184E">
                          <w:rPr>
                            <w:rStyle w:val="-"/>
                          </w:rPr>
                          <w:t>.</w:t>
                        </w:r>
                        <w:r w:rsidR="00360DD6" w:rsidRPr="00EC184E">
                          <w:rPr>
                            <w:rStyle w:val="-"/>
                            <w:lang w:val="en-US"/>
                          </w:rPr>
                          <w:t>gr</w:t>
                        </w:r>
                      </w:hyperlink>
                      <w:r w:rsidR="00360DD6">
                        <w:t xml:space="preserve"> 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5400B6E1" w:rsidR="0048312D" w:rsidRPr="00F42347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1552AC">
        <w:rPr>
          <w:rFonts w:asciiTheme="minorHAnsi" w:hAnsiTheme="minorHAnsi"/>
          <w:sz w:val="24"/>
          <w:szCs w:val="24"/>
        </w:rPr>
        <w:t xml:space="preserve">04 – 12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478ABFD1" w14:textId="77777777" w:rsidR="00BA7162" w:rsidRDefault="00BA7162" w:rsidP="00E37870">
      <w:pPr>
        <w:spacing w:after="0" w:line="240" w:lineRule="auto"/>
        <w:rPr>
          <w:sz w:val="28"/>
          <w:szCs w:val="28"/>
        </w:rPr>
      </w:pPr>
    </w:p>
    <w:p w14:paraId="24C1646B" w14:textId="77777777" w:rsidR="00BA7162" w:rsidRDefault="00BA7162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71D69E" w14:textId="77777777" w:rsidR="00337FA0" w:rsidRDefault="00337FA0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63CD2D" w14:textId="1C48C8FE" w:rsidR="00CC2706" w:rsidRDefault="00CC2706" w:rsidP="00CC27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2706">
        <w:rPr>
          <w:rFonts w:ascii="Times New Roman" w:hAnsi="Times New Roman"/>
          <w:sz w:val="24"/>
          <w:szCs w:val="24"/>
        </w:rPr>
        <w:t xml:space="preserve">Η </w:t>
      </w:r>
      <w:proofErr w:type="spellStart"/>
      <w:r w:rsidRPr="00CC2706">
        <w:rPr>
          <w:rFonts w:ascii="Times New Roman" w:hAnsi="Times New Roman"/>
          <w:sz w:val="24"/>
          <w:szCs w:val="24"/>
        </w:rPr>
        <w:t>Αντιδημαρχία</w:t>
      </w:r>
      <w:proofErr w:type="spellEnd"/>
      <w:r w:rsidRPr="00CC2706">
        <w:rPr>
          <w:rFonts w:ascii="Times New Roman" w:hAnsi="Times New Roman"/>
          <w:sz w:val="24"/>
          <w:szCs w:val="24"/>
        </w:rPr>
        <w:t xml:space="preserve"> Κοινωνικής Πολιτικής, Πρόνοιας και Δημοτικής Συγκοινωνίας και το Κέντρο Κοινότητας με Παράρτημα </w:t>
      </w:r>
      <w:proofErr w:type="spellStart"/>
      <w:r w:rsidRPr="00CC2706">
        <w:rPr>
          <w:rFonts w:ascii="Times New Roman" w:hAnsi="Times New Roman"/>
          <w:sz w:val="24"/>
          <w:szCs w:val="24"/>
        </w:rPr>
        <w:t>Ρομά</w:t>
      </w:r>
      <w:proofErr w:type="spellEnd"/>
      <w:r w:rsidRPr="00CC2706">
        <w:rPr>
          <w:rFonts w:ascii="Times New Roman" w:hAnsi="Times New Roman"/>
          <w:sz w:val="24"/>
          <w:szCs w:val="24"/>
        </w:rPr>
        <w:t xml:space="preserve"> Δήμου Κω, ευχαριστ</w:t>
      </w:r>
      <w:r w:rsidR="000A7973">
        <w:rPr>
          <w:rFonts w:ascii="Times New Roman" w:hAnsi="Times New Roman"/>
          <w:sz w:val="24"/>
          <w:szCs w:val="24"/>
        </w:rPr>
        <w:t>ούν</w:t>
      </w:r>
      <w:r w:rsidRPr="00CC2706">
        <w:rPr>
          <w:rFonts w:ascii="Times New Roman" w:hAnsi="Times New Roman"/>
          <w:sz w:val="24"/>
          <w:szCs w:val="24"/>
        </w:rPr>
        <w:t xml:space="preserve"> θερμά τ</w:t>
      </w:r>
      <w:r w:rsidR="003F26E9">
        <w:rPr>
          <w:rFonts w:ascii="Times New Roman" w:hAnsi="Times New Roman"/>
          <w:sz w:val="24"/>
          <w:szCs w:val="24"/>
        </w:rPr>
        <w:t xml:space="preserve">ην </w:t>
      </w:r>
      <w:r w:rsidR="00B35297">
        <w:rPr>
          <w:rFonts w:ascii="Times New Roman" w:hAnsi="Times New Roman"/>
          <w:sz w:val="24"/>
          <w:szCs w:val="24"/>
        </w:rPr>
        <w:t>Ο</w:t>
      </w:r>
      <w:r w:rsidR="003F26E9">
        <w:rPr>
          <w:rFonts w:ascii="Times New Roman" w:hAnsi="Times New Roman"/>
          <w:sz w:val="24"/>
          <w:szCs w:val="24"/>
        </w:rPr>
        <w:t xml:space="preserve">ικογένεια </w:t>
      </w:r>
      <w:proofErr w:type="spellStart"/>
      <w:r w:rsidR="003F26E9">
        <w:rPr>
          <w:rFonts w:ascii="Times New Roman" w:hAnsi="Times New Roman"/>
          <w:sz w:val="24"/>
          <w:szCs w:val="24"/>
        </w:rPr>
        <w:t>Σο</w:t>
      </w:r>
      <w:r w:rsidRPr="00CC2706">
        <w:rPr>
          <w:rFonts w:ascii="Times New Roman" w:hAnsi="Times New Roman"/>
          <w:sz w:val="24"/>
          <w:szCs w:val="24"/>
        </w:rPr>
        <w:t>υρασή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2706">
        <w:rPr>
          <w:rFonts w:ascii="Times New Roman" w:hAnsi="Times New Roman"/>
          <w:sz w:val="24"/>
          <w:szCs w:val="24"/>
        </w:rPr>
        <w:t xml:space="preserve">καθώς και το </w:t>
      </w:r>
      <w:proofErr w:type="spellStart"/>
      <w:r w:rsidRPr="00CC2706">
        <w:rPr>
          <w:rFonts w:ascii="Times New Roman" w:hAnsi="Times New Roman"/>
          <w:sz w:val="24"/>
          <w:szCs w:val="24"/>
        </w:rPr>
        <w:t>Βακούφ</w:t>
      </w:r>
      <w:proofErr w:type="spellEnd"/>
      <w:r w:rsidRPr="00CC2706">
        <w:rPr>
          <w:rFonts w:ascii="Times New Roman" w:hAnsi="Times New Roman"/>
          <w:sz w:val="24"/>
          <w:szCs w:val="24"/>
        </w:rPr>
        <w:t xml:space="preserve"> Κω, για την άμεση κινητοποίηση και την ενεργό συμμετοχή του</w:t>
      </w:r>
      <w:r>
        <w:rPr>
          <w:rFonts w:ascii="Times New Roman" w:hAnsi="Times New Roman"/>
          <w:sz w:val="24"/>
          <w:szCs w:val="24"/>
        </w:rPr>
        <w:t>ς</w:t>
      </w:r>
      <w:r w:rsidRPr="00CC2706">
        <w:rPr>
          <w:rFonts w:ascii="Times New Roman" w:hAnsi="Times New Roman"/>
          <w:sz w:val="24"/>
          <w:szCs w:val="24"/>
        </w:rPr>
        <w:t xml:space="preserve">, στην εύρεση στέγης για δύο άστεγους συμπολίτες μας. </w:t>
      </w:r>
    </w:p>
    <w:p w14:paraId="27D383A8" w14:textId="43F528C1" w:rsidR="00CC2706" w:rsidRPr="00CC2706" w:rsidRDefault="0087060E" w:rsidP="00CC27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Με τη δική τους προσπάθεια και προσφορά</w:t>
      </w:r>
      <w:r w:rsidR="00CC2706" w:rsidRPr="00CC2706">
        <w:rPr>
          <w:rFonts w:ascii="Times New Roman" w:hAnsi="Times New Roman"/>
          <w:sz w:val="24"/>
          <w:szCs w:val="24"/>
        </w:rPr>
        <w:t xml:space="preserve">, δύο </w:t>
      </w:r>
      <w:r w:rsidR="000A7973">
        <w:rPr>
          <w:rFonts w:ascii="Times New Roman" w:hAnsi="Times New Roman"/>
          <w:sz w:val="24"/>
          <w:szCs w:val="24"/>
        </w:rPr>
        <w:t>συν</w:t>
      </w:r>
      <w:r w:rsidR="00CC2706" w:rsidRPr="00CC2706">
        <w:rPr>
          <w:rFonts w:ascii="Times New Roman" w:hAnsi="Times New Roman"/>
          <w:sz w:val="24"/>
          <w:szCs w:val="24"/>
        </w:rPr>
        <w:t>άνθρωποι</w:t>
      </w:r>
      <w:r w:rsidR="000A7973">
        <w:rPr>
          <w:rFonts w:ascii="Times New Roman" w:hAnsi="Times New Roman"/>
          <w:sz w:val="24"/>
          <w:szCs w:val="24"/>
        </w:rPr>
        <w:t xml:space="preserve"> μας</w:t>
      </w:r>
      <w:r w:rsidR="00CC2706" w:rsidRPr="00CC2706">
        <w:rPr>
          <w:rFonts w:ascii="Times New Roman" w:hAnsi="Times New Roman"/>
          <w:sz w:val="24"/>
          <w:szCs w:val="24"/>
        </w:rPr>
        <w:t xml:space="preserve"> θα κάνουν Χριστούγεννα σε προστατευμένη στέγη.</w:t>
      </w:r>
    </w:p>
    <w:p w14:paraId="25E267A8" w14:textId="5F0F1E26" w:rsidR="00D9753E" w:rsidRDefault="00D9753E" w:rsidP="00CC27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Τέτοιες π</w:t>
      </w:r>
      <w:r w:rsidR="00CC2706" w:rsidRPr="00CC2706">
        <w:rPr>
          <w:rFonts w:ascii="Times New Roman" w:hAnsi="Times New Roman"/>
          <w:sz w:val="24"/>
          <w:szCs w:val="24"/>
        </w:rPr>
        <w:t>ράξεις</w:t>
      </w:r>
      <w:r>
        <w:rPr>
          <w:rFonts w:ascii="Times New Roman" w:hAnsi="Times New Roman"/>
          <w:sz w:val="24"/>
          <w:szCs w:val="24"/>
        </w:rPr>
        <w:t xml:space="preserve"> κοινωνικής</w:t>
      </w:r>
      <w:r w:rsidR="0087060E">
        <w:rPr>
          <w:rFonts w:ascii="Times New Roman" w:hAnsi="Times New Roman"/>
          <w:sz w:val="24"/>
          <w:szCs w:val="24"/>
        </w:rPr>
        <w:t xml:space="preserve"> αλληλεγγύης</w:t>
      </w:r>
      <w:r>
        <w:rPr>
          <w:rFonts w:ascii="Times New Roman" w:hAnsi="Times New Roman"/>
          <w:sz w:val="24"/>
          <w:szCs w:val="24"/>
        </w:rPr>
        <w:t xml:space="preserve">, </w:t>
      </w:r>
      <w:r w:rsidR="00CC2706" w:rsidRPr="00CC2706">
        <w:rPr>
          <w:rFonts w:ascii="Times New Roman" w:hAnsi="Times New Roman"/>
          <w:sz w:val="24"/>
          <w:szCs w:val="24"/>
        </w:rPr>
        <w:t>αποδεικνύουν</w:t>
      </w:r>
      <w:r>
        <w:rPr>
          <w:rFonts w:ascii="Times New Roman" w:hAnsi="Times New Roman"/>
          <w:sz w:val="24"/>
          <w:szCs w:val="24"/>
        </w:rPr>
        <w:t xml:space="preserve"> ότι, </w:t>
      </w:r>
      <w:r w:rsidR="0087060E">
        <w:rPr>
          <w:rFonts w:ascii="Times New Roman" w:hAnsi="Times New Roman"/>
          <w:sz w:val="24"/>
          <w:szCs w:val="24"/>
        </w:rPr>
        <w:t xml:space="preserve">η ευαισθησία </w:t>
      </w:r>
      <w:r w:rsidR="00CC2706" w:rsidRPr="00CC2706">
        <w:rPr>
          <w:rFonts w:ascii="Times New Roman" w:hAnsi="Times New Roman"/>
          <w:sz w:val="24"/>
          <w:szCs w:val="24"/>
        </w:rPr>
        <w:t>των συμπολιτών μας και</w:t>
      </w:r>
      <w:r w:rsidR="0087060E">
        <w:rPr>
          <w:rFonts w:ascii="Times New Roman" w:hAnsi="Times New Roman"/>
          <w:sz w:val="24"/>
          <w:szCs w:val="24"/>
        </w:rPr>
        <w:t xml:space="preserve"> η</w:t>
      </w:r>
      <w:r>
        <w:rPr>
          <w:rFonts w:ascii="Times New Roman" w:hAnsi="Times New Roman"/>
          <w:sz w:val="24"/>
          <w:szCs w:val="24"/>
        </w:rPr>
        <w:t xml:space="preserve"> καλή συνεργασία με τους Φορείς της κοινωνίας μας, μπορούν να ανακουφ</w:t>
      </w:r>
      <w:r w:rsidR="0087060E">
        <w:rPr>
          <w:rFonts w:ascii="Times New Roman" w:hAnsi="Times New Roman"/>
          <w:sz w:val="24"/>
          <w:szCs w:val="24"/>
        </w:rPr>
        <w:t xml:space="preserve">ίσουν </w:t>
      </w:r>
      <w:r>
        <w:rPr>
          <w:rFonts w:ascii="Times New Roman" w:hAnsi="Times New Roman"/>
          <w:sz w:val="24"/>
          <w:szCs w:val="24"/>
        </w:rPr>
        <w:t>συν</w:t>
      </w:r>
      <w:r w:rsidR="0087060E">
        <w:rPr>
          <w:rFonts w:ascii="Times New Roman" w:hAnsi="Times New Roman"/>
          <w:sz w:val="24"/>
          <w:szCs w:val="24"/>
        </w:rPr>
        <w:t xml:space="preserve">ανθρώπους μας </w:t>
      </w:r>
      <w:r w:rsidR="00CC2706" w:rsidRPr="00CC2706">
        <w:rPr>
          <w:rFonts w:ascii="Times New Roman" w:hAnsi="Times New Roman"/>
          <w:sz w:val="24"/>
          <w:szCs w:val="24"/>
        </w:rPr>
        <w:t xml:space="preserve">που βρίσκονται σε δεινή θέση. </w:t>
      </w:r>
    </w:p>
    <w:p w14:paraId="786E8032" w14:textId="760B45A8" w:rsidR="00CC2706" w:rsidRDefault="00CC2706" w:rsidP="00CC27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2706">
        <w:rPr>
          <w:rFonts w:ascii="Times New Roman" w:hAnsi="Times New Roman"/>
          <w:sz w:val="24"/>
          <w:szCs w:val="24"/>
        </w:rPr>
        <w:t xml:space="preserve">Η </w:t>
      </w:r>
      <w:proofErr w:type="spellStart"/>
      <w:r w:rsidRPr="00CC2706">
        <w:rPr>
          <w:rFonts w:ascii="Times New Roman" w:hAnsi="Times New Roman"/>
          <w:sz w:val="24"/>
          <w:szCs w:val="24"/>
        </w:rPr>
        <w:t>Κωακή</w:t>
      </w:r>
      <w:proofErr w:type="spellEnd"/>
      <w:r w:rsidRPr="00CC2706">
        <w:rPr>
          <w:rFonts w:ascii="Times New Roman" w:hAnsi="Times New Roman"/>
          <w:sz w:val="24"/>
          <w:szCs w:val="24"/>
        </w:rPr>
        <w:t xml:space="preserve"> κοινωνία </w:t>
      </w:r>
      <w:r w:rsidR="00045DF2">
        <w:rPr>
          <w:rFonts w:ascii="Times New Roman" w:hAnsi="Times New Roman"/>
          <w:sz w:val="24"/>
          <w:szCs w:val="24"/>
        </w:rPr>
        <w:t xml:space="preserve">τιμά την προσφορά τους, αποδεικνύει </w:t>
      </w:r>
      <w:r w:rsidR="001C0409">
        <w:rPr>
          <w:rFonts w:ascii="Times New Roman" w:hAnsi="Times New Roman"/>
          <w:sz w:val="24"/>
          <w:szCs w:val="24"/>
        </w:rPr>
        <w:t xml:space="preserve">για μια φορά ακόμη </w:t>
      </w:r>
      <w:r w:rsidR="00F45428">
        <w:rPr>
          <w:rFonts w:ascii="Times New Roman" w:hAnsi="Times New Roman"/>
          <w:sz w:val="24"/>
          <w:szCs w:val="24"/>
        </w:rPr>
        <w:t>πως διαθέτει αστείρευτες δυνάμεις, με σεβασμό στον άνθρωπο και στις ανάγκες του</w:t>
      </w:r>
      <w:r w:rsidRPr="00CC2706">
        <w:rPr>
          <w:rFonts w:ascii="Times New Roman" w:hAnsi="Times New Roman"/>
          <w:sz w:val="24"/>
          <w:szCs w:val="24"/>
        </w:rPr>
        <w:t>.</w:t>
      </w:r>
    </w:p>
    <w:p w14:paraId="478CDD3D" w14:textId="77777777" w:rsidR="00C76F54" w:rsidRDefault="00C76F54" w:rsidP="00CC27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5ABBD3" w14:textId="3DCC85D2" w:rsidR="00C76F54" w:rsidRDefault="00C76F54" w:rsidP="00C76F5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Γιαννούλη Διονυσία</w:t>
      </w:r>
    </w:p>
    <w:p w14:paraId="4EFD0510" w14:textId="77777777" w:rsidR="00C76F54" w:rsidRPr="00CC2706" w:rsidRDefault="00C76F54" w:rsidP="00C76F5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E0DBEE" w14:textId="46622043" w:rsidR="00C76F54" w:rsidRDefault="00CC2706" w:rsidP="00C76F5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C2706">
        <w:rPr>
          <w:rFonts w:ascii="Times New Roman" w:hAnsi="Times New Roman"/>
          <w:sz w:val="24"/>
          <w:szCs w:val="24"/>
        </w:rPr>
        <w:t>Αντιδήμαρχος Κοινωνικής Πολιτικής,</w:t>
      </w:r>
    </w:p>
    <w:p w14:paraId="6CA2B130" w14:textId="321E4243" w:rsidR="00840709" w:rsidRPr="00C767BF" w:rsidRDefault="00CC2706" w:rsidP="00C76F5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C2706">
        <w:rPr>
          <w:rFonts w:ascii="Times New Roman" w:hAnsi="Times New Roman"/>
          <w:sz w:val="24"/>
          <w:szCs w:val="24"/>
        </w:rPr>
        <w:t>Πρόνοιας και Αστικής Συγκοινωνίας.</w:t>
      </w:r>
    </w:p>
    <w:p w14:paraId="3A8CB873" w14:textId="4BD0C519" w:rsidR="00E34FA5" w:rsidRPr="00C767BF" w:rsidRDefault="00E34FA5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Pr="00C767BF" w:rsidRDefault="00E34FA5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34FA5" w:rsidRPr="00C767BF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2ECC" w14:textId="77777777" w:rsidR="00DE48C2" w:rsidRDefault="00DE48C2" w:rsidP="005229B1">
      <w:pPr>
        <w:spacing w:after="0" w:line="240" w:lineRule="auto"/>
      </w:pPr>
      <w:r>
        <w:separator/>
      </w:r>
    </w:p>
  </w:endnote>
  <w:endnote w:type="continuationSeparator" w:id="0">
    <w:p w14:paraId="0651E4ED" w14:textId="77777777" w:rsidR="00DE48C2" w:rsidRDefault="00DE48C2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3AD5" w14:textId="77777777" w:rsidR="00DE48C2" w:rsidRDefault="00DE48C2" w:rsidP="005229B1">
      <w:pPr>
        <w:spacing w:after="0" w:line="240" w:lineRule="auto"/>
      </w:pPr>
      <w:r>
        <w:separator/>
      </w:r>
    </w:p>
  </w:footnote>
  <w:footnote w:type="continuationSeparator" w:id="0">
    <w:p w14:paraId="758E5FB4" w14:textId="77777777" w:rsidR="00DE48C2" w:rsidRDefault="00DE48C2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4870"/>
    <w:multiLevelType w:val="hybridMultilevel"/>
    <w:tmpl w:val="5B6CA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3"/>
  </w:num>
  <w:num w:numId="2" w16cid:durableId="1179345209">
    <w:abstractNumId w:val="2"/>
  </w:num>
  <w:num w:numId="3" w16cid:durableId="123891330">
    <w:abstractNumId w:val="4"/>
  </w:num>
  <w:num w:numId="4" w16cid:durableId="1108233529">
    <w:abstractNumId w:val="1"/>
  </w:num>
  <w:num w:numId="5" w16cid:durableId="169437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45DF2"/>
    <w:rsid w:val="00057234"/>
    <w:rsid w:val="00071F30"/>
    <w:rsid w:val="0009156A"/>
    <w:rsid w:val="000A7973"/>
    <w:rsid w:val="000B2B8D"/>
    <w:rsid w:val="000B7083"/>
    <w:rsid w:val="000E00B0"/>
    <w:rsid w:val="000E5E8C"/>
    <w:rsid w:val="000F20C9"/>
    <w:rsid w:val="00112F99"/>
    <w:rsid w:val="00141597"/>
    <w:rsid w:val="00144B46"/>
    <w:rsid w:val="001552AC"/>
    <w:rsid w:val="00164008"/>
    <w:rsid w:val="0016522D"/>
    <w:rsid w:val="00177FD3"/>
    <w:rsid w:val="00186658"/>
    <w:rsid w:val="00187D1C"/>
    <w:rsid w:val="00192B03"/>
    <w:rsid w:val="001A2507"/>
    <w:rsid w:val="001B567D"/>
    <w:rsid w:val="001C0409"/>
    <w:rsid w:val="001D21A0"/>
    <w:rsid w:val="00203E74"/>
    <w:rsid w:val="00206068"/>
    <w:rsid w:val="00213569"/>
    <w:rsid w:val="00214D94"/>
    <w:rsid w:val="00215739"/>
    <w:rsid w:val="00221844"/>
    <w:rsid w:val="00240A4F"/>
    <w:rsid w:val="00262A49"/>
    <w:rsid w:val="00274F18"/>
    <w:rsid w:val="00286EA4"/>
    <w:rsid w:val="00287BCD"/>
    <w:rsid w:val="00292142"/>
    <w:rsid w:val="002A184A"/>
    <w:rsid w:val="002B2315"/>
    <w:rsid w:val="002C3512"/>
    <w:rsid w:val="002D04D2"/>
    <w:rsid w:val="002D0D9C"/>
    <w:rsid w:val="002D415A"/>
    <w:rsid w:val="002E08FE"/>
    <w:rsid w:val="002E77EE"/>
    <w:rsid w:val="00313EFE"/>
    <w:rsid w:val="003210ED"/>
    <w:rsid w:val="003266CA"/>
    <w:rsid w:val="0033096A"/>
    <w:rsid w:val="00337FA0"/>
    <w:rsid w:val="0034481E"/>
    <w:rsid w:val="0034491A"/>
    <w:rsid w:val="00360DD6"/>
    <w:rsid w:val="00376905"/>
    <w:rsid w:val="00394F45"/>
    <w:rsid w:val="003A7B0B"/>
    <w:rsid w:val="003B371B"/>
    <w:rsid w:val="003F26E9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86097"/>
    <w:rsid w:val="004B1208"/>
    <w:rsid w:val="004D3A7F"/>
    <w:rsid w:val="004D4F7C"/>
    <w:rsid w:val="004E22C4"/>
    <w:rsid w:val="004E4536"/>
    <w:rsid w:val="004E6BB1"/>
    <w:rsid w:val="004F1042"/>
    <w:rsid w:val="004F29DC"/>
    <w:rsid w:val="005041D8"/>
    <w:rsid w:val="005229B1"/>
    <w:rsid w:val="005473FC"/>
    <w:rsid w:val="00551F85"/>
    <w:rsid w:val="005715A8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32A81"/>
    <w:rsid w:val="007846A8"/>
    <w:rsid w:val="007A6A6E"/>
    <w:rsid w:val="007D4CBB"/>
    <w:rsid w:val="007E7084"/>
    <w:rsid w:val="007E722F"/>
    <w:rsid w:val="007F2BF0"/>
    <w:rsid w:val="00840709"/>
    <w:rsid w:val="00840BF1"/>
    <w:rsid w:val="008549F8"/>
    <w:rsid w:val="0087060E"/>
    <w:rsid w:val="00871CCB"/>
    <w:rsid w:val="008734BE"/>
    <w:rsid w:val="008858DD"/>
    <w:rsid w:val="008A6E9C"/>
    <w:rsid w:val="008B235A"/>
    <w:rsid w:val="008C03BD"/>
    <w:rsid w:val="008C0981"/>
    <w:rsid w:val="008C2F25"/>
    <w:rsid w:val="0090068F"/>
    <w:rsid w:val="00914A99"/>
    <w:rsid w:val="009356F9"/>
    <w:rsid w:val="0097570D"/>
    <w:rsid w:val="009B7723"/>
    <w:rsid w:val="009C3B18"/>
    <w:rsid w:val="009D08BD"/>
    <w:rsid w:val="00A0215F"/>
    <w:rsid w:val="00A226A9"/>
    <w:rsid w:val="00A2551F"/>
    <w:rsid w:val="00A2737F"/>
    <w:rsid w:val="00A36608"/>
    <w:rsid w:val="00A40E80"/>
    <w:rsid w:val="00A51098"/>
    <w:rsid w:val="00A55C5B"/>
    <w:rsid w:val="00A607D0"/>
    <w:rsid w:val="00A71023"/>
    <w:rsid w:val="00A97440"/>
    <w:rsid w:val="00AA2207"/>
    <w:rsid w:val="00AB567D"/>
    <w:rsid w:val="00AB69D5"/>
    <w:rsid w:val="00AC4936"/>
    <w:rsid w:val="00AD3ECE"/>
    <w:rsid w:val="00AE1723"/>
    <w:rsid w:val="00AE5C10"/>
    <w:rsid w:val="00B32D46"/>
    <w:rsid w:val="00B35297"/>
    <w:rsid w:val="00B72534"/>
    <w:rsid w:val="00B809F3"/>
    <w:rsid w:val="00BA7162"/>
    <w:rsid w:val="00BD1314"/>
    <w:rsid w:val="00BD3E3C"/>
    <w:rsid w:val="00C13853"/>
    <w:rsid w:val="00C17213"/>
    <w:rsid w:val="00C22EEC"/>
    <w:rsid w:val="00C75748"/>
    <w:rsid w:val="00C767BF"/>
    <w:rsid w:val="00C76AE8"/>
    <w:rsid w:val="00C76F54"/>
    <w:rsid w:val="00C8152C"/>
    <w:rsid w:val="00C83DC2"/>
    <w:rsid w:val="00CA242E"/>
    <w:rsid w:val="00CA4D0E"/>
    <w:rsid w:val="00CC2706"/>
    <w:rsid w:val="00CC7BD7"/>
    <w:rsid w:val="00CE1A6B"/>
    <w:rsid w:val="00CE39CC"/>
    <w:rsid w:val="00CE4DA8"/>
    <w:rsid w:val="00D21CB4"/>
    <w:rsid w:val="00D222BF"/>
    <w:rsid w:val="00D25A75"/>
    <w:rsid w:val="00D44586"/>
    <w:rsid w:val="00D931FD"/>
    <w:rsid w:val="00D9753E"/>
    <w:rsid w:val="00DA2D98"/>
    <w:rsid w:val="00DA3935"/>
    <w:rsid w:val="00DA5D72"/>
    <w:rsid w:val="00DD780B"/>
    <w:rsid w:val="00DE48C2"/>
    <w:rsid w:val="00DF437B"/>
    <w:rsid w:val="00DF7782"/>
    <w:rsid w:val="00E27AF6"/>
    <w:rsid w:val="00E34FA5"/>
    <w:rsid w:val="00E37870"/>
    <w:rsid w:val="00E80541"/>
    <w:rsid w:val="00E80FBA"/>
    <w:rsid w:val="00EB7A48"/>
    <w:rsid w:val="00ED1B29"/>
    <w:rsid w:val="00EE7844"/>
    <w:rsid w:val="00F026D5"/>
    <w:rsid w:val="00F044E2"/>
    <w:rsid w:val="00F05574"/>
    <w:rsid w:val="00F05B16"/>
    <w:rsid w:val="00F130A1"/>
    <w:rsid w:val="00F42347"/>
    <w:rsid w:val="00F45428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.lasithiotaki@1392.syzefxis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lasithiotaki@1392.syzefxi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40</cp:revision>
  <cp:lastPrinted>2020-07-28T11:36:00Z</cp:lastPrinted>
  <dcterms:created xsi:type="dcterms:W3CDTF">2025-12-04T09:31:00Z</dcterms:created>
  <dcterms:modified xsi:type="dcterms:W3CDTF">2025-12-04T11:48:00Z</dcterms:modified>
</cp:coreProperties>
</file>