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D" w:rsidRPr="001C11C4" w:rsidRDefault="00531A38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pict>
          <v:rect id="Rectangle 4" o:spid="_x0000_s1027" style="position:absolute;margin-left:-1.95pt;margin-top:-3.75pt;width:200.45pt;height:14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" fillcolor="white [3212]" strokecolor="white [3212]">
            <v:textbox>
              <w:txbxContent>
                <w:p w:rsidR="00531A38" w:rsidRPr="00C7027D" w:rsidRDefault="00531A38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:rsidR="00531A38" w:rsidRPr="00C7027D" w:rsidRDefault="00531A38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:rsidR="00531A38" w:rsidRPr="00C7027D" w:rsidRDefault="00531A38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:rsidR="00531A38" w:rsidRDefault="00531A38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:rsidR="00531A38" w:rsidRPr="00C7027D" w:rsidRDefault="00531A38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υνεδρίαση 29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:rsidR="0048312D" w:rsidRPr="001C11C4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C07FD3" w:rsidRDefault="00531A38" w:rsidP="0048312D">
      <w:pPr>
        <w:rPr>
          <w:rFonts w:asciiTheme="minorHAnsi" w:hAnsiTheme="minorHAnsi"/>
          <w:sz w:val="24"/>
          <w:szCs w:val="24"/>
        </w:rPr>
      </w:pPr>
      <w:r w:rsidRPr="00B07E13">
        <w:rPr>
          <w:rFonts w:asciiTheme="minorHAnsi" w:hAnsi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1.6pt;margin-top:5.4pt;width:218.5pt;height:17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" stroked="f">
            <v:textbox>
              <w:txbxContent>
                <w:p w:rsidR="00531A38" w:rsidRPr="00E66BA5" w:rsidRDefault="00531A38" w:rsidP="00E66BA5">
                  <w:pPr>
                    <w:spacing w:after="0" w:line="240" w:lineRule="auto"/>
                    <w:ind w:left="142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E66BA5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Ορθή επανάληψη ως προς την ώρα της συνεδρίασης</w:t>
                  </w:r>
                </w:p>
                <w:p w:rsidR="00531A38" w:rsidRDefault="00531A38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531A38" w:rsidRPr="00980B19" w:rsidRDefault="00531A38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:rsidR="00531A38" w:rsidRDefault="00531A38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</w:t>
                  </w:r>
                </w:p>
                <w:p w:rsidR="00531A38" w:rsidRPr="00305145" w:rsidRDefault="00531A38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ως π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ίνακας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α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ποδεκτών)</w:t>
                  </w:r>
                </w:p>
                <w:p w:rsidR="00531A38" w:rsidRPr="0048614B" w:rsidRDefault="00531A38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περίπτωση κωλύματος </w:t>
                  </w:r>
                </w:p>
                <w:p w:rsidR="00531A38" w:rsidRDefault="00531A38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παρακαλείσθε να ενημερώσετε τη γραμματεία Δ.Ε.)</w:t>
                  </w:r>
                </w:p>
                <w:p w:rsidR="00531A38" w:rsidRPr="003C332F" w:rsidRDefault="00531A38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:rsidR="00531A38" w:rsidRPr="003C332F" w:rsidRDefault="00531A38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(ως πίνακας αποδεκτών)</w:t>
                  </w:r>
                </w:p>
              </w:txbxContent>
            </v:textbox>
          </v:shape>
        </w:pict>
      </w:r>
    </w:p>
    <w:p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B1464E" w:rsidRDefault="00B1464E" w:rsidP="00F912F8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1A38" w:rsidRDefault="00531A38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1A38" w:rsidRDefault="00531A38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1A38" w:rsidRDefault="00531A38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1A38" w:rsidRDefault="00531A38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83387" w:rsidRDefault="002375E2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746DD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Πρόσκληση</w:t>
      </w:r>
    </w:p>
    <w:p w:rsidR="00531A38" w:rsidRPr="00746DD5" w:rsidRDefault="00531A38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B355D" w:rsidRPr="00D078B9" w:rsidRDefault="008A3947" w:rsidP="00CB355D">
      <w:pPr>
        <w:shd w:val="clear" w:color="auto" w:fill="FFFFFF" w:themeFill="background1"/>
        <w:spacing w:after="0" w:line="360" w:lineRule="auto"/>
        <w:ind w:right="-142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46DD5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</w:t>
      </w:r>
      <w:r w:rsidRPr="00212EC9">
        <w:rPr>
          <w:rFonts w:asciiTheme="minorHAnsi" w:eastAsia="Times New Roman" w:hAnsiTheme="minorHAnsi" w:cstheme="minorHAnsi"/>
          <w:sz w:val="24"/>
          <w:szCs w:val="24"/>
        </w:rPr>
        <w:t>Δημοτικής Επιτροπής Κω, η οποία θα πραγματοποιηθεί</w:t>
      </w:r>
      <w:r w:rsidR="00552A70" w:rsidRPr="00212EC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709C6" w:rsidRPr="00D078B9">
        <w:rPr>
          <w:sz w:val="24"/>
          <w:szCs w:val="24"/>
        </w:rPr>
        <w:t xml:space="preserve">στην αίθουσα συνεδριάσεων του Δημοτικού Συμβουλίου </w:t>
      </w:r>
      <w:r w:rsidR="00BC6E6E" w:rsidRPr="00D078B9">
        <w:rPr>
          <w:rFonts w:asciiTheme="minorHAnsi" w:eastAsia="Times New Roman" w:hAnsiTheme="minorHAnsi" w:cstheme="minorHAnsi"/>
          <w:sz w:val="24"/>
          <w:szCs w:val="24"/>
        </w:rPr>
        <w:t>την</w:t>
      </w:r>
      <w:r w:rsidR="00BC6E6E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D709C6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Τρίτη </w:t>
      </w:r>
      <w:r w:rsidR="00BC3F0D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>15</w:t>
      </w:r>
      <w:r w:rsidR="006B057C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C53C7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>Ιου</w:t>
      </w:r>
      <w:r w:rsidR="006B057C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>λ</w:t>
      </w:r>
      <w:r w:rsidR="00BC53C7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ίου </w:t>
      </w:r>
      <w:r w:rsidR="00BC6E6E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0D0F97">
        <w:rPr>
          <w:rFonts w:asciiTheme="minorHAnsi" w:eastAsia="Times New Roman" w:hAnsiTheme="minorHAnsi" w:cstheme="minorHAnsi"/>
          <w:b/>
          <w:bCs/>
          <w:sz w:val="24"/>
          <w:szCs w:val="24"/>
        </w:rPr>
        <w:t>09</w:t>
      </w:r>
      <w:r w:rsidR="00BC6E6E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F62CAE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D078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0 </w:t>
      </w:r>
      <w:r w:rsidRPr="00D078B9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D078B9">
        <w:rPr>
          <w:rFonts w:asciiTheme="minorHAnsi" w:hAnsiTheme="minorHAnsi" w:cstheme="minorHAnsi"/>
          <w:sz w:val="24"/>
          <w:szCs w:val="24"/>
        </w:rPr>
        <w:t xml:space="preserve">με το άρθρο 75 του Ν. 3852/2010 «Νέα Αρχιτεκτονική της Αυτοδιοίκησης και της Αποκεντρωμένης Διοίκησης- Πρόγραμμα Καλλικράτης» (ΦΕΚ 87/7-6-2010, Τεύχος Πρώτο), όπως τροποποιήθηκε και ισχύει </w:t>
      </w:r>
      <w:r w:rsidR="00CF7FFA" w:rsidRPr="00D078B9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:rsidR="006324AA" w:rsidRPr="00D078B9" w:rsidRDefault="006324AA" w:rsidP="0073432A">
      <w:pPr>
        <w:pStyle w:val="a7"/>
        <w:numPr>
          <w:ilvl w:val="0"/>
          <w:numId w:val="9"/>
        </w:numPr>
        <w:spacing w:line="360" w:lineRule="auto"/>
        <w:ind w:left="426" w:right="-142" w:hanging="426"/>
        <w:jc w:val="both"/>
        <w:rPr>
          <w:rFonts w:asciiTheme="minorHAnsi" w:hAnsiTheme="minorHAnsi" w:cstheme="minorHAnsi"/>
        </w:rPr>
      </w:pPr>
      <w:r w:rsidRPr="00D078B9">
        <w:rPr>
          <w:rFonts w:asciiTheme="minorHAnsi" w:hAnsiTheme="minorHAnsi" w:cstheme="minorHAnsi"/>
        </w:rPr>
        <w:t>Έγκριση 2</w:t>
      </w:r>
      <w:r w:rsidRPr="00D078B9">
        <w:rPr>
          <w:rFonts w:asciiTheme="minorHAnsi" w:hAnsiTheme="minorHAnsi" w:cstheme="minorHAnsi"/>
          <w:vertAlign w:val="superscript"/>
        </w:rPr>
        <w:t>ης</w:t>
      </w:r>
      <w:r w:rsidRPr="00D078B9">
        <w:rPr>
          <w:rFonts w:asciiTheme="minorHAnsi" w:hAnsiTheme="minorHAnsi" w:cstheme="minorHAnsi"/>
        </w:rPr>
        <w:t xml:space="preserve"> υποχρεωτικής αναμόρφωσης προϋπολογισμού </w:t>
      </w:r>
      <w:r w:rsidR="005D3393" w:rsidRPr="00D078B9">
        <w:rPr>
          <w:rFonts w:asciiTheme="minorHAnsi" w:hAnsiTheme="minorHAnsi" w:cstheme="minorHAnsi"/>
        </w:rPr>
        <w:t>ε</w:t>
      </w:r>
      <w:r w:rsidRPr="00D078B9">
        <w:rPr>
          <w:rFonts w:asciiTheme="minorHAnsi" w:hAnsiTheme="minorHAnsi" w:cstheme="minorHAnsi"/>
        </w:rPr>
        <w:t xml:space="preserve">σόδων – </w:t>
      </w:r>
      <w:r w:rsidR="005D3393" w:rsidRPr="00D078B9">
        <w:rPr>
          <w:rFonts w:asciiTheme="minorHAnsi" w:hAnsiTheme="minorHAnsi" w:cstheme="minorHAnsi"/>
        </w:rPr>
        <w:t>ε</w:t>
      </w:r>
      <w:r w:rsidRPr="00D078B9">
        <w:rPr>
          <w:rFonts w:asciiTheme="minorHAnsi" w:hAnsiTheme="minorHAnsi" w:cstheme="minorHAnsi"/>
        </w:rPr>
        <w:t xml:space="preserve">ξόδων του Δήμου Κω </w:t>
      </w:r>
      <w:r w:rsidR="00D078B9" w:rsidRPr="00D078B9">
        <w:rPr>
          <w:rFonts w:asciiTheme="minorHAnsi" w:hAnsiTheme="minorHAnsi" w:cstheme="minorHAnsi"/>
        </w:rPr>
        <w:t>οικονομικού έτους 2025 και τ</w:t>
      </w:r>
      <w:r w:rsidRPr="00D078B9">
        <w:rPr>
          <w:rFonts w:asciiTheme="minorHAnsi" w:hAnsiTheme="minorHAnsi" w:cstheme="minorHAnsi"/>
        </w:rPr>
        <w:t xml:space="preserve">ροποποίηση </w:t>
      </w:r>
      <w:r w:rsidR="00D078B9" w:rsidRPr="00D078B9">
        <w:rPr>
          <w:rFonts w:asciiTheme="minorHAnsi" w:hAnsiTheme="minorHAnsi" w:cstheme="minorHAnsi"/>
        </w:rPr>
        <w:t>τ</w:t>
      </w:r>
      <w:r w:rsidRPr="00D078B9">
        <w:rPr>
          <w:rFonts w:asciiTheme="minorHAnsi" w:hAnsiTheme="minorHAnsi" w:cstheme="minorHAnsi"/>
        </w:rPr>
        <w:t xml:space="preserve">εχνικού </w:t>
      </w:r>
      <w:r w:rsidR="00D078B9" w:rsidRPr="00D078B9">
        <w:rPr>
          <w:rFonts w:asciiTheme="minorHAnsi" w:hAnsiTheme="minorHAnsi" w:cstheme="minorHAnsi"/>
        </w:rPr>
        <w:t>π</w:t>
      </w:r>
      <w:r w:rsidRPr="00D078B9">
        <w:rPr>
          <w:rFonts w:asciiTheme="minorHAnsi" w:hAnsiTheme="minorHAnsi" w:cstheme="minorHAnsi"/>
        </w:rPr>
        <w:t>ρογράμματος.</w:t>
      </w:r>
    </w:p>
    <w:p w:rsidR="00920529" w:rsidRPr="00D078B9" w:rsidRDefault="00920529" w:rsidP="00920529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D078B9">
        <w:rPr>
          <w:rFonts w:asciiTheme="minorHAnsi" w:hAnsiTheme="minorHAnsi" w:cstheme="minorHAnsi"/>
        </w:rPr>
        <w:t>Έγκριση πρωτοκόλλου οριστικής παραλαβής του έργου:  «Κυκλοφοριακές παρεμβάσεις στην πόλη της Κω (κόμβοι τράπεζας Πειραιώς - 1ου Γυμνασίου)» με Α.Μ. 19/2021.</w:t>
      </w:r>
    </w:p>
    <w:p w:rsidR="00920529" w:rsidRPr="00920529" w:rsidRDefault="001C7A20" w:rsidP="00920529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D078B9">
        <w:rPr>
          <w:rFonts w:asciiTheme="minorHAnsi" w:hAnsiTheme="minorHAnsi" w:cstheme="minorHAnsi"/>
        </w:rPr>
        <w:t>Λήψη απόφασης για την α</w:t>
      </w:r>
      <w:r w:rsidR="00920529" w:rsidRPr="00D078B9">
        <w:rPr>
          <w:rFonts w:asciiTheme="minorHAnsi" w:hAnsiTheme="minorHAnsi" w:cstheme="minorHAnsi"/>
        </w:rPr>
        <w:t xml:space="preserve">κύρωση της </w:t>
      </w:r>
      <w:r w:rsidRPr="00D078B9">
        <w:rPr>
          <w:rFonts w:asciiTheme="minorHAnsi" w:hAnsiTheme="minorHAnsi" w:cstheme="minorHAnsi"/>
        </w:rPr>
        <w:t xml:space="preserve">με </w:t>
      </w:r>
      <w:r w:rsidR="00920529" w:rsidRPr="00D078B9">
        <w:rPr>
          <w:rFonts w:asciiTheme="minorHAnsi" w:hAnsiTheme="minorHAnsi" w:cstheme="minorHAnsi"/>
        </w:rPr>
        <w:t>αριθμ</w:t>
      </w:r>
      <w:r w:rsidRPr="00D078B9">
        <w:rPr>
          <w:rFonts w:asciiTheme="minorHAnsi" w:hAnsiTheme="minorHAnsi" w:cstheme="minorHAnsi"/>
        </w:rPr>
        <w:t xml:space="preserve">ό </w:t>
      </w:r>
      <w:r w:rsidR="00920529" w:rsidRPr="00D078B9">
        <w:rPr>
          <w:rFonts w:asciiTheme="minorHAnsi" w:hAnsiTheme="minorHAnsi" w:cstheme="minorHAnsi"/>
        </w:rPr>
        <w:t xml:space="preserve">260/14-8-2023 </w:t>
      </w:r>
      <w:r w:rsidRPr="00D078B9">
        <w:rPr>
          <w:rFonts w:asciiTheme="minorHAnsi" w:hAnsiTheme="minorHAnsi" w:cstheme="minorHAnsi"/>
        </w:rPr>
        <w:t>α</w:t>
      </w:r>
      <w:r w:rsidR="00920529" w:rsidRPr="00D078B9">
        <w:rPr>
          <w:rFonts w:asciiTheme="minorHAnsi" w:hAnsiTheme="minorHAnsi" w:cstheme="minorHAnsi"/>
        </w:rPr>
        <w:t xml:space="preserve">πόφασης </w:t>
      </w:r>
      <w:r w:rsidRPr="00D078B9">
        <w:rPr>
          <w:rFonts w:asciiTheme="minorHAnsi" w:hAnsiTheme="minorHAnsi" w:cstheme="minorHAnsi"/>
        </w:rPr>
        <w:t xml:space="preserve">της </w:t>
      </w:r>
      <w:r w:rsidR="00920529" w:rsidRPr="00D078B9">
        <w:rPr>
          <w:rFonts w:asciiTheme="minorHAnsi" w:hAnsiTheme="minorHAnsi" w:cstheme="minorHAnsi"/>
        </w:rPr>
        <w:t xml:space="preserve">Οικονομικής Επιτροπής στο πλαίσιο του διαγωνισμού του έργου: «Συντήρηση οδού προς 5ο </w:t>
      </w:r>
      <w:proofErr w:type="spellStart"/>
      <w:r w:rsidR="00920529" w:rsidRPr="00D078B9">
        <w:rPr>
          <w:rFonts w:asciiTheme="minorHAnsi" w:hAnsiTheme="minorHAnsi" w:cstheme="minorHAnsi"/>
        </w:rPr>
        <w:t>Σ</w:t>
      </w:r>
      <w:r w:rsidRPr="00D078B9">
        <w:rPr>
          <w:rFonts w:asciiTheme="minorHAnsi" w:hAnsiTheme="minorHAnsi" w:cstheme="minorHAnsi"/>
        </w:rPr>
        <w:t>.</w:t>
      </w:r>
      <w:r w:rsidR="00920529" w:rsidRPr="00D078B9">
        <w:rPr>
          <w:rFonts w:asciiTheme="minorHAnsi" w:hAnsiTheme="minorHAnsi" w:cstheme="minorHAnsi"/>
        </w:rPr>
        <w:t>Α</w:t>
      </w:r>
      <w:proofErr w:type="spellEnd"/>
      <w:r w:rsidRPr="00D078B9">
        <w:rPr>
          <w:rFonts w:asciiTheme="minorHAnsi" w:hAnsiTheme="minorHAnsi" w:cstheme="minorHAnsi"/>
        </w:rPr>
        <w:t>.</w:t>
      </w:r>
      <w:r w:rsidR="00920529" w:rsidRPr="00D078B9">
        <w:rPr>
          <w:rFonts w:asciiTheme="minorHAnsi" w:hAnsiTheme="minorHAnsi" w:cstheme="minorHAnsi"/>
        </w:rPr>
        <w:t xml:space="preserve">» </w:t>
      </w:r>
      <w:r w:rsidR="00BB3449" w:rsidRPr="00D078B9">
        <w:rPr>
          <w:rFonts w:asciiTheme="minorHAnsi" w:hAnsiTheme="minorHAnsi" w:cstheme="minorHAnsi"/>
        </w:rPr>
        <w:t xml:space="preserve">με </w:t>
      </w:r>
      <w:r w:rsidR="00920529" w:rsidRPr="00D078B9">
        <w:rPr>
          <w:rFonts w:asciiTheme="minorHAnsi" w:hAnsiTheme="minorHAnsi" w:cstheme="minorHAnsi"/>
        </w:rPr>
        <w:t>Α.Μ. 04/2022 σε συμμόρφωση με τ</w:t>
      </w:r>
      <w:r w:rsidR="00920529" w:rsidRPr="00920529">
        <w:rPr>
          <w:rFonts w:asciiTheme="minorHAnsi" w:hAnsiTheme="minorHAnsi" w:cstheme="minorHAnsi"/>
        </w:rPr>
        <w:t xml:space="preserve">ην </w:t>
      </w:r>
      <w:r w:rsidR="00BB3449">
        <w:rPr>
          <w:rFonts w:asciiTheme="minorHAnsi" w:hAnsiTheme="minorHAnsi" w:cstheme="minorHAnsi"/>
        </w:rPr>
        <w:t>με αριθμό</w:t>
      </w:r>
      <w:r w:rsidR="00920529" w:rsidRPr="00920529">
        <w:rPr>
          <w:rFonts w:asciiTheme="minorHAnsi" w:hAnsiTheme="minorHAnsi" w:cstheme="minorHAnsi"/>
        </w:rPr>
        <w:t xml:space="preserve"> </w:t>
      </w:r>
      <w:proofErr w:type="spellStart"/>
      <w:r w:rsidR="00920529" w:rsidRPr="00920529">
        <w:rPr>
          <w:rFonts w:asciiTheme="minorHAnsi" w:hAnsiTheme="minorHAnsi" w:cstheme="minorHAnsi"/>
        </w:rPr>
        <w:t>Σ1163</w:t>
      </w:r>
      <w:proofErr w:type="spellEnd"/>
      <w:r w:rsidR="00920529" w:rsidRPr="00920529">
        <w:rPr>
          <w:rFonts w:asciiTheme="minorHAnsi" w:hAnsiTheme="minorHAnsi" w:cstheme="minorHAnsi"/>
        </w:rPr>
        <w:t xml:space="preserve">/2024 </w:t>
      </w:r>
      <w:r w:rsidR="00BB3449">
        <w:rPr>
          <w:rFonts w:asciiTheme="minorHAnsi" w:hAnsiTheme="minorHAnsi" w:cstheme="minorHAnsi"/>
        </w:rPr>
        <w:t>α</w:t>
      </w:r>
      <w:r w:rsidR="00920529" w:rsidRPr="00920529">
        <w:rPr>
          <w:rFonts w:asciiTheme="minorHAnsi" w:hAnsiTheme="minorHAnsi" w:cstheme="minorHAnsi"/>
        </w:rPr>
        <w:t xml:space="preserve">πόφαση </w:t>
      </w:r>
      <w:r w:rsidR="00BB3449">
        <w:rPr>
          <w:rFonts w:asciiTheme="minorHAnsi" w:hAnsiTheme="minorHAnsi" w:cstheme="minorHAnsi"/>
        </w:rPr>
        <w:t xml:space="preserve">της </w:t>
      </w:r>
      <w:proofErr w:type="spellStart"/>
      <w:r w:rsidR="00920529" w:rsidRPr="00920529">
        <w:rPr>
          <w:rFonts w:asciiTheme="minorHAnsi" w:hAnsiTheme="minorHAnsi" w:cstheme="minorHAnsi"/>
        </w:rPr>
        <w:t>Ε.Α.ΔΗ.ΣΥ</w:t>
      </w:r>
      <w:proofErr w:type="spellEnd"/>
      <w:r w:rsidR="00BB3449">
        <w:rPr>
          <w:rFonts w:asciiTheme="minorHAnsi" w:hAnsiTheme="minorHAnsi" w:cstheme="minorHAnsi"/>
        </w:rPr>
        <w:t>.</w:t>
      </w:r>
    </w:p>
    <w:p w:rsidR="00520BED" w:rsidRDefault="00520BED" w:rsidP="00520BED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520BED">
        <w:rPr>
          <w:rFonts w:asciiTheme="minorHAnsi" w:hAnsiTheme="minorHAnsi" w:cstheme="minorHAnsi"/>
        </w:rPr>
        <w:t xml:space="preserve">Έγκριση του 4ου Πρακτικού ελέγχου δικαιολογητικών για την κατακύρωση του έργου: «Διαμόρφωση κοινόχρηστου χώρου όμορου στο 1ο Δημοτικό σχολείο Κω» με </w:t>
      </w:r>
      <w:r w:rsidR="00BB4B09">
        <w:rPr>
          <w:rFonts w:asciiTheme="minorHAnsi" w:hAnsiTheme="minorHAnsi" w:cstheme="minorHAnsi"/>
        </w:rPr>
        <w:t>Α.Μ. 20/2024</w:t>
      </w:r>
      <w:r w:rsidRPr="00520BED">
        <w:rPr>
          <w:rFonts w:asciiTheme="minorHAnsi" w:hAnsiTheme="minorHAnsi" w:cstheme="minorHAnsi"/>
        </w:rPr>
        <w:t>.</w:t>
      </w:r>
    </w:p>
    <w:p w:rsidR="003A4036" w:rsidRPr="004458C0" w:rsidRDefault="003A4036" w:rsidP="008D57C1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4458C0">
        <w:rPr>
          <w:rFonts w:asciiTheme="minorHAnsi" w:hAnsiTheme="minorHAnsi" w:cstheme="minorHAnsi"/>
        </w:rPr>
        <w:t xml:space="preserve">Έγκριση όρων </w:t>
      </w:r>
      <w:r w:rsidR="004458C0">
        <w:rPr>
          <w:rFonts w:asciiTheme="minorHAnsi" w:hAnsiTheme="minorHAnsi" w:cstheme="minorHAnsi"/>
        </w:rPr>
        <w:t>του α</w:t>
      </w:r>
      <w:r w:rsidRPr="004458C0">
        <w:rPr>
          <w:rFonts w:asciiTheme="minorHAnsi" w:hAnsiTheme="minorHAnsi" w:cstheme="minorHAnsi"/>
        </w:rPr>
        <w:t xml:space="preserve">νοικτού </w:t>
      </w:r>
      <w:r w:rsidR="004458C0">
        <w:rPr>
          <w:rFonts w:asciiTheme="minorHAnsi" w:hAnsiTheme="minorHAnsi" w:cstheme="minorHAnsi"/>
        </w:rPr>
        <w:t>δ</w:t>
      </w:r>
      <w:r w:rsidRPr="004458C0">
        <w:rPr>
          <w:rFonts w:asciiTheme="minorHAnsi" w:hAnsiTheme="minorHAnsi" w:cstheme="minorHAnsi"/>
        </w:rPr>
        <w:t>ιαγωνισμού για την «Προμήθεια Αθλητικού Εξοπλισμού για τους Θόλους Αθλητικών Εγκαταστάσεων στις Δ.Ε.</w:t>
      </w:r>
      <w:r w:rsidR="004458C0">
        <w:rPr>
          <w:rFonts w:asciiTheme="minorHAnsi" w:hAnsiTheme="minorHAnsi" w:cstheme="minorHAnsi"/>
        </w:rPr>
        <w:t xml:space="preserve"> </w:t>
      </w:r>
      <w:r w:rsidRPr="004458C0">
        <w:rPr>
          <w:rFonts w:asciiTheme="minorHAnsi" w:hAnsiTheme="minorHAnsi" w:cstheme="minorHAnsi"/>
        </w:rPr>
        <w:t>Κ</w:t>
      </w:r>
      <w:r w:rsidR="004458C0">
        <w:rPr>
          <w:rFonts w:asciiTheme="minorHAnsi" w:hAnsiTheme="minorHAnsi" w:cstheme="minorHAnsi"/>
        </w:rPr>
        <w:t>ω</w:t>
      </w:r>
      <w:r w:rsidRPr="004458C0">
        <w:rPr>
          <w:rFonts w:asciiTheme="minorHAnsi" w:hAnsiTheme="minorHAnsi" w:cstheme="minorHAnsi"/>
        </w:rPr>
        <w:t>, Δ</w:t>
      </w:r>
      <w:r w:rsidR="004458C0">
        <w:rPr>
          <w:rFonts w:asciiTheme="minorHAnsi" w:hAnsiTheme="minorHAnsi" w:cstheme="minorHAnsi"/>
        </w:rPr>
        <w:t>ικαίου</w:t>
      </w:r>
      <w:r w:rsidRPr="004458C0">
        <w:rPr>
          <w:rFonts w:asciiTheme="minorHAnsi" w:hAnsiTheme="minorHAnsi" w:cstheme="minorHAnsi"/>
        </w:rPr>
        <w:t xml:space="preserve"> &amp; Η</w:t>
      </w:r>
      <w:r w:rsidR="004458C0">
        <w:rPr>
          <w:rFonts w:asciiTheme="minorHAnsi" w:hAnsiTheme="minorHAnsi" w:cstheme="minorHAnsi"/>
        </w:rPr>
        <w:t>ρακλειδών</w:t>
      </w:r>
      <w:r w:rsidRPr="004458C0">
        <w:rPr>
          <w:rFonts w:asciiTheme="minorHAnsi" w:hAnsiTheme="minorHAnsi" w:cstheme="minorHAnsi"/>
        </w:rPr>
        <w:t xml:space="preserve">» </w:t>
      </w:r>
      <w:r w:rsidR="004458C0">
        <w:rPr>
          <w:rFonts w:asciiTheme="minorHAnsi" w:hAnsiTheme="minorHAnsi" w:cstheme="minorHAnsi"/>
        </w:rPr>
        <w:t xml:space="preserve">με </w:t>
      </w:r>
      <w:r w:rsidRPr="004458C0">
        <w:rPr>
          <w:rFonts w:asciiTheme="minorHAnsi" w:hAnsiTheme="minorHAnsi" w:cstheme="minorHAnsi"/>
        </w:rPr>
        <w:t>Α.Π.</w:t>
      </w:r>
      <w:r w:rsidR="004458C0">
        <w:rPr>
          <w:rFonts w:asciiTheme="minorHAnsi" w:hAnsiTheme="minorHAnsi" w:cstheme="minorHAnsi"/>
        </w:rPr>
        <w:t xml:space="preserve"> </w:t>
      </w:r>
      <w:r w:rsidRPr="004458C0">
        <w:rPr>
          <w:rFonts w:asciiTheme="minorHAnsi" w:hAnsiTheme="minorHAnsi" w:cstheme="minorHAnsi"/>
        </w:rPr>
        <w:t>45/2024</w:t>
      </w:r>
      <w:r w:rsidR="004458C0">
        <w:rPr>
          <w:rFonts w:asciiTheme="minorHAnsi" w:hAnsiTheme="minorHAnsi" w:cstheme="minorHAnsi"/>
        </w:rPr>
        <w:t>.</w:t>
      </w:r>
    </w:p>
    <w:p w:rsidR="004458C0" w:rsidRDefault="004458C0" w:rsidP="008D57C1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4458C0">
        <w:rPr>
          <w:rFonts w:asciiTheme="minorHAnsi" w:hAnsiTheme="minorHAnsi" w:cstheme="minorHAnsi"/>
        </w:rPr>
        <w:lastRenderedPageBreak/>
        <w:t xml:space="preserve">Έγκριση όρων </w:t>
      </w:r>
      <w:r>
        <w:rPr>
          <w:rFonts w:asciiTheme="minorHAnsi" w:hAnsiTheme="minorHAnsi" w:cstheme="minorHAnsi"/>
        </w:rPr>
        <w:t>του α</w:t>
      </w:r>
      <w:r w:rsidRPr="004458C0">
        <w:rPr>
          <w:rFonts w:asciiTheme="minorHAnsi" w:hAnsiTheme="minorHAnsi" w:cstheme="minorHAnsi"/>
        </w:rPr>
        <w:t xml:space="preserve">νοικτού </w:t>
      </w:r>
      <w:r>
        <w:rPr>
          <w:rFonts w:asciiTheme="minorHAnsi" w:hAnsiTheme="minorHAnsi" w:cstheme="minorHAnsi"/>
        </w:rPr>
        <w:t>δ</w:t>
      </w:r>
      <w:r w:rsidRPr="004458C0">
        <w:rPr>
          <w:rFonts w:asciiTheme="minorHAnsi" w:hAnsiTheme="minorHAnsi" w:cstheme="minorHAnsi"/>
        </w:rPr>
        <w:t>ιαγωνισμού για την «Προμήθεια Υγρών Καυσίμων για τις ανάγκες των σχολικών μονάδων του Δήμου Κ</w:t>
      </w:r>
      <w:r w:rsidR="00801CBE">
        <w:rPr>
          <w:rFonts w:asciiTheme="minorHAnsi" w:hAnsiTheme="minorHAnsi" w:cstheme="minorHAnsi"/>
        </w:rPr>
        <w:t>ω</w:t>
      </w:r>
      <w:r w:rsidRPr="004458C0">
        <w:rPr>
          <w:rFonts w:asciiTheme="minorHAnsi" w:hAnsiTheme="minorHAnsi" w:cstheme="minorHAnsi"/>
        </w:rPr>
        <w:t xml:space="preserve"> ετών 2025 &amp;</w:t>
      </w:r>
      <w:r w:rsidR="00801CBE">
        <w:rPr>
          <w:rFonts w:asciiTheme="minorHAnsi" w:hAnsiTheme="minorHAnsi" w:cstheme="minorHAnsi"/>
        </w:rPr>
        <w:t xml:space="preserve"> </w:t>
      </w:r>
      <w:r w:rsidRPr="004458C0">
        <w:rPr>
          <w:rFonts w:asciiTheme="minorHAnsi" w:hAnsiTheme="minorHAnsi" w:cstheme="minorHAnsi"/>
        </w:rPr>
        <w:t>2026»</w:t>
      </w:r>
      <w:r w:rsidR="00801CBE">
        <w:rPr>
          <w:rFonts w:asciiTheme="minorHAnsi" w:hAnsiTheme="minorHAnsi" w:cstheme="minorHAnsi"/>
        </w:rPr>
        <w:t>.</w:t>
      </w:r>
    </w:p>
    <w:p w:rsidR="008D57C1" w:rsidRDefault="008D57C1" w:rsidP="008D57C1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1E4A62">
        <w:rPr>
          <w:rFonts w:asciiTheme="minorHAnsi" w:hAnsiTheme="minorHAnsi" w:cstheme="minorHAnsi"/>
        </w:rPr>
        <w:t>Έγκριση τ</w:t>
      </w:r>
      <w:r>
        <w:rPr>
          <w:rFonts w:asciiTheme="minorHAnsi" w:hAnsiTheme="minorHAnsi" w:cstheme="minorHAnsi"/>
        </w:rPr>
        <w:t xml:space="preserve">ου </w:t>
      </w:r>
      <w:r w:rsidRPr="001E4A62">
        <w:rPr>
          <w:rFonts w:asciiTheme="minorHAnsi" w:hAnsiTheme="minorHAnsi" w:cstheme="minorHAnsi"/>
        </w:rPr>
        <w:t>πρακτικ</w:t>
      </w:r>
      <w:r>
        <w:rPr>
          <w:rFonts w:asciiTheme="minorHAnsi" w:hAnsiTheme="minorHAnsi" w:cstheme="minorHAnsi"/>
        </w:rPr>
        <w:t xml:space="preserve">ού αξιολόγησης δικαιολογητικών κατακύρωσης </w:t>
      </w:r>
      <w:r w:rsidRPr="001E4A62">
        <w:rPr>
          <w:rFonts w:asciiTheme="minorHAnsi" w:hAnsiTheme="minorHAnsi" w:cstheme="minorHAnsi"/>
        </w:rPr>
        <w:t>του ανοικτού ηλεκτρονικού διαγωνισμού για την «Προμήθεια</w:t>
      </w:r>
      <w:r>
        <w:rPr>
          <w:rFonts w:asciiTheme="minorHAnsi" w:hAnsiTheme="minorHAnsi" w:cstheme="minorHAnsi"/>
        </w:rPr>
        <w:t xml:space="preserve"> σπόρων – φυτών – δενδρυλλίων &amp; έτοιμου χλοοτάπητα</w:t>
      </w:r>
      <w:r w:rsidRPr="001E4A62">
        <w:rPr>
          <w:rFonts w:asciiTheme="minorHAnsi" w:hAnsiTheme="minorHAnsi" w:cstheme="minorHAnsi"/>
        </w:rPr>
        <w:t>».</w:t>
      </w:r>
    </w:p>
    <w:p w:rsidR="00D61A4B" w:rsidRDefault="00D61A4B" w:rsidP="00D61A4B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bookmarkStart w:id="0" w:name="_Hlk166565625"/>
      <w:bookmarkStart w:id="1" w:name="_Hlk193964775"/>
      <w:r w:rsidRPr="001E4A62">
        <w:rPr>
          <w:rFonts w:asciiTheme="minorHAnsi" w:hAnsiTheme="minorHAnsi" w:cstheme="minorHAnsi"/>
        </w:rPr>
        <w:t>Έγκριση τ</w:t>
      </w:r>
      <w:r>
        <w:rPr>
          <w:rFonts w:asciiTheme="minorHAnsi" w:hAnsiTheme="minorHAnsi" w:cstheme="minorHAnsi"/>
        </w:rPr>
        <w:t xml:space="preserve">ου </w:t>
      </w:r>
      <w:r w:rsidRPr="001E4A62">
        <w:rPr>
          <w:rFonts w:asciiTheme="minorHAnsi" w:hAnsiTheme="minorHAnsi" w:cstheme="minorHAnsi"/>
        </w:rPr>
        <w:t>πρακτικ</w:t>
      </w:r>
      <w:r>
        <w:rPr>
          <w:rFonts w:asciiTheme="minorHAnsi" w:hAnsiTheme="minorHAnsi" w:cstheme="minorHAnsi"/>
        </w:rPr>
        <w:t xml:space="preserve">ού αξιολόγησης δικαιολογητικών-τεχνικών προσφορών </w:t>
      </w:r>
      <w:r w:rsidRPr="001E4A62">
        <w:rPr>
          <w:rFonts w:asciiTheme="minorHAnsi" w:hAnsiTheme="minorHAnsi" w:cstheme="minorHAnsi"/>
        </w:rPr>
        <w:t xml:space="preserve">του ανοικτού ηλεκτρονικού διαγωνισμού </w:t>
      </w:r>
      <w:r>
        <w:rPr>
          <w:rFonts w:asciiTheme="minorHAnsi" w:hAnsiTheme="minorHAnsi" w:cstheme="minorHAnsi"/>
        </w:rPr>
        <w:t>με τίτλο: «Εργ</w:t>
      </w:r>
      <w:bookmarkStart w:id="2" w:name="_Hlk194313900"/>
      <w:r w:rsidRPr="00D61A4B">
        <w:rPr>
          <w:rFonts w:asciiTheme="minorHAnsi" w:hAnsiTheme="minorHAnsi" w:cstheme="minorHAnsi"/>
        </w:rPr>
        <w:t>ασ</w:t>
      </w:r>
      <w:r>
        <w:rPr>
          <w:rFonts w:asciiTheme="minorHAnsi" w:hAnsiTheme="minorHAnsi" w:cstheme="minorHAnsi"/>
        </w:rPr>
        <w:t xml:space="preserve">ίες </w:t>
      </w:r>
      <w:bookmarkEnd w:id="2"/>
      <w:r w:rsidRPr="00D61A4B">
        <w:rPr>
          <w:rFonts w:asciiTheme="minorHAnsi" w:hAnsiTheme="minorHAnsi" w:cstheme="minorHAnsi"/>
        </w:rPr>
        <w:t xml:space="preserve">αποψίλωσης χόρτων εκατέρωθεν του οδικού δικτύου </w:t>
      </w:r>
      <w:r w:rsidR="00523137">
        <w:rPr>
          <w:rFonts w:asciiTheme="minorHAnsi" w:hAnsiTheme="minorHAnsi" w:cstheme="minorHAnsi"/>
        </w:rPr>
        <w:t xml:space="preserve">&amp; </w:t>
      </w:r>
      <w:r w:rsidRPr="00D61A4B">
        <w:rPr>
          <w:rFonts w:asciiTheme="minorHAnsi" w:hAnsiTheme="minorHAnsi" w:cstheme="minorHAnsi"/>
        </w:rPr>
        <w:t>κοινόχρηστων χώρων του Δήμου Κω</w:t>
      </w:r>
      <w:r w:rsidR="00523137">
        <w:rPr>
          <w:rFonts w:asciiTheme="minorHAnsi" w:hAnsiTheme="minorHAnsi" w:cstheme="minorHAnsi"/>
        </w:rPr>
        <w:t>»</w:t>
      </w:r>
      <w:bookmarkEnd w:id="0"/>
      <w:r w:rsidRPr="00D61A4B">
        <w:rPr>
          <w:rFonts w:asciiTheme="minorHAnsi" w:hAnsiTheme="minorHAnsi" w:cstheme="minorHAnsi"/>
        </w:rPr>
        <w:t>.</w:t>
      </w:r>
    </w:p>
    <w:p w:rsidR="00D078B9" w:rsidRDefault="0015516F" w:rsidP="00FD76C0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bookmarkStart w:id="3" w:name="_Hlk200452811"/>
      <w:r w:rsidRPr="00D078B9">
        <w:rPr>
          <w:rFonts w:asciiTheme="minorHAnsi" w:hAnsiTheme="minorHAnsi" w:cstheme="minorHAnsi"/>
        </w:rPr>
        <w:t>Έγκριση τ</w:t>
      </w:r>
      <w:r w:rsidR="000B3B42" w:rsidRPr="00D078B9">
        <w:rPr>
          <w:rFonts w:asciiTheme="minorHAnsi" w:hAnsiTheme="minorHAnsi" w:cstheme="minorHAnsi"/>
        </w:rPr>
        <w:t xml:space="preserve">ου </w:t>
      </w:r>
      <w:r w:rsidRPr="00D078B9">
        <w:rPr>
          <w:rFonts w:asciiTheme="minorHAnsi" w:hAnsiTheme="minorHAnsi" w:cstheme="minorHAnsi"/>
        </w:rPr>
        <w:t>πρακτικ</w:t>
      </w:r>
      <w:r w:rsidR="000B3B42" w:rsidRPr="00D078B9">
        <w:rPr>
          <w:rFonts w:asciiTheme="minorHAnsi" w:hAnsiTheme="minorHAnsi" w:cstheme="minorHAnsi"/>
        </w:rPr>
        <w:t xml:space="preserve">ού </w:t>
      </w:r>
      <w:r w:rsidRPr="00D078B9">
        <w:rPr>
          <w:rFonts w:asciiTheme="minorHAnsi" w:hAnsiTheme="minorHAnsi" w:cstheme="minorHAnsi"/>
        </w:rPr>
        <w:t xml:space="preserve">αξιολόγησης δικαιολογητικών </w:t>
      </w:r>
      <w:bookmarkStart w:id="4" w:name="_Hlk200452664"/>
      <w:r w:rsidR="000B3B42" w:rsidRPr="00D078B9">
        <w:rPr>
          <w:rFonts w:asciiTheme="minorHAnsi" w:hAnsiTheme="minorHAnsi" w:cstheme="minorHAnsi"/>
        </w:rPr>
        <w:t>κατακύρωσης</w:t>
      </w:r>
      <w:r w:rsidRPr="00D078B9">
        <w:rPr>
          <w:rFonts w:asciiTheme="minorHAnsi" w:hAnsiTheme="minorHAnsi" w:cstheme="minorHAnsi"/>
        </w:rPr>
        <w:t xml:space="preserve"> του ανοικτού ηλεκτρονικού διαγωνισμού για την «Προμήθεια ελαστικών οχημάτων και μηχανημάτων έργου Δήμου Κω».</w:t>
      </w:r>
      <w:bookmarkEnd w:id="3"/>
      <w:bookmarkEnd w:id="4"/>
      <w:bookmarkEnd w:id="1"/>
    </w:p>
    <w:p w:rsidR="00736D87" w:rsidRPr="00736D87" w:rsidRDefault="00582556" w:rsidP="00FD76C0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736D87">
        <w:rPr>
          <w:rFonts w:asciiTheme="minorHAnsi" w:hAnsiTheme="minorHAnsi" w:cstheme="minorHAnsi"/>
        </w:rPr>
        <w:t xml:space="preserve">Έγκριση των τεχνικών προδιαγραφών και των όρων της με αριθμό 93/2025 μελέτης για την παροχή υπηρεσίας διοργάνωσης και διεξαγωγής </w:t>
      </w:r>
      <w:proofErr w:type="spellStart"/>
      <w:r w:rsidRPr="00736D87">
        <w:rPr>
          <w:rFonts w:asciiTheme="minorHAnsi" w:hAnsiTheme="minorHAnsi" w:cstheme="minorHAnsi"/>
        </w:rPr>
        <w:t>μουσικοθεατρικής</w:t>
      </w:r>
      <w:proofErr w:type="spellEnd"/>
      <w:r w:rsidRPr="00736D87">
        <w:rPr>
          <w:rFonts w:asciiTheme="minorHAnsi" w:hAnsiTheme="minorHAnsi" w:cstheme="minorHAnsi"/>
        </w:rPr>
        <w:t xml:space="preserve"> παράστασης με τίτλο «Τα τραγούδια της Σωτηρίας» στο πλαίσιο των θερινών </w:t>
      </w:r>
      <w:proofErr w:type="spellStart"/>
      <w:r w:rsidRPr="00736D87">
        <w:rPr>
          <w:rFonts w:asciiTheme="minorHAnsi" w:hAnsiTheme="minorHAnsi" w:cstheme="minorHAnsi"/>
        </w:rPr>
        <w:t>Ιπποκρατείων</w:t>
      </w:r>
      <w:proofErr w:type="spellEnd"/>
      <w:r w:rsidRPr="00736D87">
        <w:rPr>
          <w:rFonts w:asciiTheme="minorHAnsi" w:hAnsiTheme="minorHAnsi" w:cstheme="minorHAnsi"/>
        </w:rPr>
        <w:t xml:space="preserve"> 2025 με τη διαδικασία της διαπραγμάτευσης χωρίς προηγούμενη δημοσίευση</w:t>
      </w:r>
      <w:r w:rsidR="00736D87" w:rsidRPr="00736D87">
        <w:rPr>
          <w:rFonts w:asciiTheme="minorHAnsi" w:hAnsiTheme="minorHAnsi" w:cstheme="minorHAnsi"/>
        </w:rPr>
        <w:t xml:space="preserve"> </w:t>
      </w:r>
      <w:r w:rsidR="00736D87" w:rsidRPr="00D078B9">
        <w:rPr>
          <w:rFonts w:asciiTheme="minorHAnsi" w:hAnsiTheme="minorHAnsi" w:cstheme="minorHAnsi"/>
        </w:rPr>
        <w:t>λόγω αποκλειστικών δικαιωμάτων</w:t>
      </w:r>
      <w:r w:rsidR="00736D87" w:rsidRPr="00736D87">
        <w:rPr>
          <w:rFonts w:asciiTheme="minorHAnsi" w:hAnsiTheme="minorHAnsi" w:cstheme="minorHAnsi"/>
        </w:rPr>
        <w:t xml:space="preserve"> σύμφωνα με το άρθρο 32 παρ. </w:t>
      </w:r>
      <w:proofErr w:type="spellStart"/>
      <w:r w:rsidR="00736D87" w:rsidRPr="00736D87">
        <w:rPr>
          <w:rFonts w:asciiTheme="minorHAnsi" w:hAnsiTheme="minorHAnsi" w:cstheme="minorHAnsi"/>
        </w:rPr>
        <w:t>2β</w:t>
      </w:r>
      <w:proofErr w:type="spellEnd"/>
      <w:r w:rsidR="00736D87" w:rsidRPr="00736D87">
        <w:rPr>
          <w:rFonts w:asciiTheme="minorHAnsi" w:hAnsiTheme="minorHAnsi" w:cstheme="minorHAnsi"/>
        </w:rPr>
        <w:t xml:space="preserve"> του Ν. 4412/2016.</w:t>
      </w:r>
    </w:p>
    <w:p w:rsidR="00FA72D3" w:rsidRPr="00744EDF" w:rsidRDefault="00744EDF" w:rsidP="0073432A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744EDF">
        <w:rPr>
          <w:rFonts w:asciiTheme="minorHAnsi" w:hAnsiTheme="minorHAnsi" w:cstheme="minorHAnsi"/>
        </w:rPr>
        <w:t>Έγκριση χ</w:t>
      </w:r>
      <w:r w:rsidR="00FA72D3" w:rsidRPr="00744EDF">
        <w:rPr>
          <w:rFonts w:asciiTheme="minorHAnsi" w:hAnsiTheme="minorHAnsi" w:cstheme="minorHAnsi"/>
        </w:rPr>
        <w:t xml:space="preserve">ορήγησης δικαιωμάτων </w:t>
      </w:r>
      <w:r w:rsidRPr="00744EDF">
        <w:rPr>
          <w:rFonts w:asciiTheme="minorHAnsi" w:hAnsiTheme="minorHAnsi" w:cstheme="minorHAnsi"/>
        </w:rPr>
        <w:t>δ</w:t>
      </w:r>
      <w:r w:rsidR="00FA72D3" w:rsidRPr="00744EDF">
        <w:rPr>
          <w:rFonts w:asciiTheme="minorHAnsi" w:hAnsiTheme="minorHAnsi" w:cstheme="minorHAnsi"/>
        </w:rPr>
        <w:t xml:space="preserve">ιέλευσης </w:t>
      </w:r>
      <w:r w:rsidRPr="00744EDF">
        <w:rPr>
          <w:rFonts w:asciiTheme="minorHAnsi" w:hAnsiTheme="minorHAnsi" w:cstheme="minorHAnsi"/>
        </w:rPr>
        <w:t xml:space="preserve">στην εταιρεία ΟΤΕ Α.Ε. για το </w:t>
      </w:r>
      <w:r w:rsidR="00FA72D3" w:rsidRPr="00744EDF">
        <w:rPr>
          <w:rFonts w:asciiTheme="minorHAnsi" w:hAnsiTheme="minorHAnsi" w:cstheme="minorHAnsi"/>
        </w:rPr>
        <w:t>χερσαίο τμήμα</w:t>
      </w:r>
      <w:r w:rsidRPr="00744EDF">
        <w:rPr>
          <w:rFonts w:asciiTheme="minorHAnsi" w:hAnsiTheme="minorHAnsi" w:cstheme="minorHAnsi"/>
        </w:rPr>
        <w:t xml:space="preserve"> του </w:t>
      </w:r>
      <w:r w:rsidR="00FA72D3" w:rsidRPr="00744EDF">
        <w:rPr>
          <w:rFonts w:asciiTheme="minorHAnsi" w:hAnsiTheme="minorHAnsi" w:cstheme="minorHAnsi"/>
        </w:rPr>
        <w:t>υποβρύχιο</w:t>
      </w:r>
      <w:r w:rsidRPr="00744EDF">
        <w:rPr>
          <w:rFonts w:asciiTheme="minorHAnsi" w:hAnsiTheme="minorHAnsi" w:cstheme="minorHAnsi"/>
        </w:rPr>
        <w:t>υ</w:t>
      </w:r>
      <w:r w:rsidR="00FA72D3" w:rsidRPr="00744EDF">
        <w:rPr>
          <w:rFonts w:asciiTheme="minorHAnsi" w:hAnsiTheme="minorHAnsi" w:cstheme="minorHAnsi"/>
        </w:rPr>
        <w:t xml:space="preserve"> δ</w:t>
      </w:r>
      <w:r w:rsidRPr="00744EDF">
        <w:rPr>
          <w:rFonts w:asciiTheme="minorHAnsi" w:hAnsiTheme="minorHAnsi" w:cstheme="minorHAnsi"/>
        </w:rPr>
        <w:t xml:space="preserve">ικτύου </w:t>
      </w:r>
      <w:r w:rsidR="00FA72D3" w:rsidRPr="00744EDF">
        <w:rPr>
          <w:rFonts w:asciiTheme="minorHAnsi" w:hAnsiTheme="minorHAnsi" w:cstheme="minorHAnsi"/>
        </w:rPr>
        <w:t>σύνδεσης Κω-Αστυπάλαιας</w:t>
      </w:r>
      <w:r w:rsidRPr="00744EDF">
        <w:rPr>
          <w:rFonts w:asciiTheme="minorHAnsi" w:hAnsiTheme="minorHAnsi" w:cstheme="minorHAnsi"/>
        </w:rPr>
        <w:t>.</w:t>
      </w:r>
    </w:p>
    <w:p w:rsidR="009B5026" w:rsidRPr="009B5026" w:rsidRDefault="00E63E20" w:rsidP="0073432A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Έγκριση δαπάνης για την ε</w:t>
      </w:r>
      <w:r w:rsidR="009B5026" w:rsidRPr="009B5026">
        <w:rPr>
          <w:rFonts w:asciiTheme="minorHAnsi" w:hAnsiTheme="minorHAnsi" w:cstheme="minorHAnsi"/>
        </w:rPr>
        <w:t>γκατάσταση μίας νέας μονοφασικής παροχής με</w:t>
      </w:r>
      <w:r w:rsidR="00CF778C">
        <w:rPr>
          <w:rFonts w:asciiTheme="minorHAnsi" w:hAnsiTheme="minorHAnsi" w:cstheme="minorHAnsi"/>
        </w:rPr>
        <w:t xml:space="preserve"> </w:t>
      </w:r>
      <w:r w:rsidR="009B5026" w:rsidRPr="009B5026">
        <w:rPr>
          <w:rFonts w:asciiTheme="minorHAnsi" w:hAnsiTheme="minorHAnsi" w:cstheme="minorHAnsi"/>
        </w:rPr>
        <w:t xml:space="preserve">ένα φωτιστικό επί στύλου ΔΕΗ στην οδό προς το ξενοδοχείο </w:t>
      </w:r>
      <w:proofErr w:type="spellStart"/>
      <w:r w:rsidR="009B5026" w:rsidRPr="009B5026">
        <w:rPr>
          <w:rFonts w:asciiTheme="minorHAnsi" w:hAnsiTheme="minorHAnsi" w:cstheme="minorHAnsi"/>
        </w:rPr>
        <w:t>Robinson</w:t>
      </w:r>
      <w:proofErr w:type="spellEnd"/>
      <w:r w:rsidR="009B5026" w:rsidRPr="009B5026">
        <w:rPr>
          <w:rFonts w:asciiTheme="minorHAnsi" w:hAnsiTheme="minorHAnsi" w:cstheme="minorHAnsi"/>
        </w:rPr>
        <w:t xml:space="preserve"> </w:t>
      </w:r>
      <w:proofErr w:type="spellStart"/>
      <w:r w:rsidR="009B5026" w:rsidRPr="009B5026">
        <w:rPr>
          <w:rFonts w:asciiTheme="minorHAnsi" w:hAnsiTheme="minorHAnsi" w:cstheme="minorHAnsi"/>
        </w:rPr>
        <w:t>Club</w:t>
      </w:r>
      <w:proofErr w:type="spellEnd"/>
      <w:r w:rsidR="00CF778C">
        <w:rPr>
          <w:rFonts w:asciiTheme="minorHAnsi" w:hAnsiTheme="minorHAnsi" w:cstheme="minorHAnsi"/>
        </w:rPr>
        <w:t xml:space="preserve"> </w:t>
      </w:r>
      <w:r w:rsidR="009B5026" w:rsidRPr="009B5026">
        <w:rPr>
          <w:rFonts w:asciiTheme="minorHAnsi" w:hAnsiTheme="minorHAnsi" w:cstheme="minorHAnsi"/>
        </w:rPr>
        <w:t>στην Κέφαλο της Κω για λόγους πολιτικής προστασίας</w:t>
      </w:r>
      <w:r w:rsidR="002D6327">
        <w:rPr>
          <w:rFonts w:asciiTheme="minorHAnsi" w:hAnsiTheme="minorHAnsi" w:cstheme="minorHAnsi"/>
        </w:rPr>
        <w:t xml:space="preserve"> και ορισμός υπολόγου</w:t>
      </w:r>
      <w:r w:rsidR="009B5026" w:rsidRPr="009B5026">
        <w:rPr>
          <w:rFonts w:asciiTheme="minorHAnsi" w:hAnsiTheme="minorHAnsi" w:cstheme="minorHAnsi"/>
        </w:rPr>
        <w:t>.</w:t>
      </w:r>
    </w:p>
    <w:p w:rsidR="009B5026" w:rsidRDefault="00E54C29" w:rsidP="0073432A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Έγκριση δαπάνης για την τ</w:t>
      </w:r>
      <w:r w:rsidR="009B5026" w:rsidRPr="009B5026">
        <w:rPr>
          <w:rFonts w:asciiTheme="minorHAnsi" w:hAnsiTheme="minorHAnsi" w:cstheme="minorHAnsi"/>
        </w:rPr>
        <w:t>οποθέτηση 9 φωτιστικών σωμάτων</w:t>
      </w:r>
      <w:r w:rsidR="00CF778C">
        <w:rPr>
          <w:rFonts w:asciiTheme="minorHAnsi" w:hAnsiTheme="minorHAnsi" w:cstheme="minorHAnsi"/>
        </w:rPr>
        <w:t xml:space="preserve"> </w:t>
      </w:r>
      <w:r w:rsidR="009B5026" w:rsidRPr="009B5026">
        <w:rPr>
          <w:rFonts w:asciiTheme="minorHAnsi" w:hAnsiTheme="minorHAnsi" w:cstheme="minorHAnsi"/>
        </w:rPr>
        <w:t xml:space="preserve">σε υφιστάμενους στύλους </w:t>
      </w:r>
      <w:r w:rsidR="002D6327">
        <w:rPr>
          <w:rFonts w:asciiTheme="minorHAnsi" w:hAnsiTheme="minorHAnsi" w:cstheme="minorHAnsi"/>
        </w:rPr>
        <w:t xml:space="preserve">ΔΕΗ </w:t>
      </w:r>
      <w:r w:rsidR="009B5026" w:rsidRPr="009B5026">
        <w:rPr>
          <w:rFonts w:asciiTheme="minorHAnsi" w:hAnsiTheme="minorHAnsi" w:cstheme="minorHAnsi"/>
        </w:rPr>
        <w:t>καθώς και</w:t>
      </w:r>
      <w:r w:rsidR="00CF778C">
        <w:rPr>
          <w:rFonts w:asciiTheme="minorHAnsi" w:hAnsiTheme="minorHAnsi" w:cstheme="minorHAnsi"/>
        </w:rPr>
        <w:t xml:space="preserve"> </w:t>
      </w:r>
      <w:r w:rsidR="009B5026" w:rsidRPr="009B5026">
        <w:rPr>
          <w:rFonts w:asciiTheme="minorHAnsi" w:hAnsiTheme="minorHAnsi" w:cstheme="minorHAnsi"/>
        </w:rPr>
        <w:t>μία</w:t>
      </w:r>
      <w:r>
        <w:rPr>
          <w:rFonts w:asciiTheme="minorHAnsi" w:hAnsiTheme="minorHAnsi" w:cstheme="minorHAnsi"/>
        </w:rPr>
        <w:t>ς</w:t>
      </w:r>
      <w:r w:rsidR="009B5026" w:rsidRPr="009B5026">
        <w:rPr>
          <w:rFonts w:asciiTheme="minorHAnsi" w:hAnsiTheme="minorHAnsi" w:cstheme="minorHAnsi"/>
        </w:rPr>
        <w:t xml:space="preserve"> νέα</w:t>
      </w:r>
      <w:r>
        <w:rPr>
          <w:rFonts w:asciiTheme="minorHAnsi" w:hAnsiTheme="minorHAnsi" w:cstheme="minorHAnsi"/>
        </w:rPr>
        <w:t>ς</w:t>
      </w:r>
      <w:r w:rsidR="009B5026" w:rsidRPr="009B5026">
        <w:rPr>
          <w:rFonts w:asciiTheme="minorHAnsi" w:hAnsiTheme="minorHAnsi" w:cstheme="minorHAnsi"/>
        </w:rPr>
        <w:t xml:space="preserve"> μονοφασική</w:t>
      </w:r>
      <w:r>
        <w:rPr>
          <w:rFonts w:asciiTheme="minorHAnsi" w:hAnsiTheme="minorHAnsi" w:cstheme="minorHAnsi"/>
        </w:rPr>
        <w:t>ς</w:t>
      </w:r>
      <w:r w:rsidR="009B5026" w:rsidRPr="009B5026">
        <w:rPr>
          <w:rFonts w:asciiTheme="minorHAnsi" w:hAnsiTheme="minorHAnsi" w:cstheme="minorHAnsi"/>
        </w:rPr>
        <w:t xml:space="preserve"> παροχή</w:t>
      </w:r>
      <w:r>
        <w:rPr>
          <w:rFonts w:asciiTheme="minorHAnsi" w:hAnsiTheme="minorHAnsi" w:cstheme="minorHAnsi"/>
        </w:rPr>
        <w:t>ς</w:t>
      </w:r>
      <w:r w:rsidR="009B5026" w:rsidRPr="009B5026">
        <w:rPr>
          <w:rFonts w:asciiTheme="minorHAnsi" w:hAnsiTheme="minorHAnsi" w:cstheme="minorHAnsi"/>
        </w:rPr>
        <w:t xml:space="preserve"> Υ/Σ 30 Κεφάλου</w:t>
      </w:r>
      <w:r>
        <w:rPr>
          <w:rFonts w:asciiTheme="minorHAnsi" w:hAnsiTheme="minorHAnsi" w:cstheme="minorHAnsi"/>
        </w:rPr>
        <w:t xml:space="preserve"> και ορισμός υπολόγου</w:t>
      </w:r>
      <w:r w:rsidR="009B5026" w:rsidRPr="009B5026">
        <w:rPr>
          <w:rFonts w:asciiTheme="minorHAnsi" w:hAnsiTheme="minorHAnsi" w:cstheme="minorHAnsi"/>
        </w:rPr>
        <w:t>.</w:t>
      </w:r>
    </w:p>
    <w:p w:rsidR="00C30781" w:rsidRDefault="00C30781" w:rsidP="00C30781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ED551D">
        <w:rPr>
          <w:rFonts w:asciiTheme="minorHAnsi" w:hAnsiTheme="minorHAnsi" w:cstheme="minorHAnsi"/>
        </w:rPr>
        <w:t>Εξειδίκευση πιστώσεων σε γενικούς κωδικούς εξόδων του προϋπολογισμού οικονομικού έτους 2025 για τη διοργάνωση αθλητικών</w:t>
      </w:r>
      <w:r w:rsidR="00596D9D">
        <w:rPr>
          <w:rFonts w:asciiTheme="minorHAnsi" w:hAnsiTheme="minorHAnsi" w:cstheme="minorHAnsi"/>
        </w:rPr>
        <w:t xml:space="preserve"> και πολιτιστικών</w:t>
      </w:r>
      <w:r w:rsidRPr="00ED551D">
        <w:rPr>
          <w:rFonts w:asciiTheme="minorHAnsi" w:hAnsiTheme="minorHAnsi" w:cstheme="minorHAnsi"/>
        </w:rPr>
        <w:t xml:space="preserve"> εκδηλώσεων.</w:t>
      </w:r>
    </w:p>
    <w:p w:rsidR="00E37E00" w:rsidRDefault="00C30781" w:rsidP="00E37E00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Απόδοση δικαιολογητικών τακτοποίησης χρηματικού εντάλματος προπληρωμής και απαλλαγή της υπολόγου κας Περουλή Βαρβάρας-Μαρίας-Στεφανίας.</w:t>
      </w:r>
    </w:p>
    <w:p w:rsidR="00C30781" w:rsidRPr="00E37E00" w:rsidRDefault="00C30781" w:rsidP="00E37E00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E37E00">
        <w:rPr>
          <w:rFonts w:asciiTheme="minorHAnsi" w:hAnsiTheme="minorHAnsi" w:cstheme="minorHAnsi"/>
        </w:rPr>
        <w:t>Έγκριση δαπανών που πληρώθηκαν από την πάγια προκαταβολή σχολικών μονάδων της πρωτοβάθμιας και δευτεροβάθμιας εκπαίδευσης Δήμου Κω</w:t>
      </w:r>
      <w:r w:rsidR="00E20450">
        <w:rPr>
          <w:rFonts w:asciiTheme="minorHAnsi" w:hAnsiTheme="minorHAnsi" w:cstheme="minorHAnsi"/>
        </w:rPr>
        <w:t>, συνολικού ποσού 2.564,90 €</w:t>
      </w:r>
      <w:r w:rsidR="00E37E00">
        <w:rPr>
          <w:rFonts w:asciiTheme="minorHAnsi" w:hAnsiTheme="minorHAnsi" w:cstheme="minorHAnsi"/>
        </w:rPr>
        <w:t>.</w:t>
      </w:r>
    </w:p>
    <w:p w:rsidR="007204B3" w:rsidRDefault="007204B3" w:rsidP="007204B3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Λήψη απόφασης για την αποζημίωση ή μη δημότισσας για ζημιές που προκλήθηκαν στο όχημά της στην Κοινότητα Καρδάμαινας.</w:t>
      </w:r>
    </w:p>
    <w:p w:rsidR="00C65265" w:rsidRDefault="00707CBB" w:rsidP="007204B3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Λ</w:t>
      </w:r>
      <w:r w:rsidR="00C65265">
        <w:rPr>
          <w:rFonts w:asciiTheme="minorHAnsi" w:hAnsiTheme="minorHAnsi" w:cstheme="minorHAnsi"/>
        </w:rPr>
        <w:t xml:space="preserve">ήψη απόφασης για </w:t>
      </w:r>
      <w:r>
        <w:rPr>
          <w:rFonts w:asciiTheme="minorHAnsi" w:hAnsiTheme="minorHAnsi" w:cstheme="minorHAnsi"/>
        </w:rPr>
        <w:t xml:space="preserve">ένσταση </w:t>
      </w:r>
      <w:r w:rsidR="00C868F6">
        <w:rPr>
          <w:rFonts w:asciiTheme="minorHAnsi" w:hAnsiTheme="minorHAnsi" w:cstheme="minorHAnsi"/>
        </w:rPr>
        <w:t xml:space="preserve">δημότη λόγω επιβολής </w:t>
      </w:r>
      <w:r w:rsidR="00C65265">
        <w:rPr>
          <w:rFonts w:asciiTheme="minorHAnsi" w:hAnsiTheme="minorHAnsi" w:cstheme="minorHAnsi"/>
        </w:rPr>
        <w:t xml:space="preserve">προστίμου </w:t>
      </w:r>
      <w:r w:rsidR="00C868F6">
        <w:rPr>
          <w:rFonts w:asciiTheme="minorHAnsi" w:hAnsiTheme="minorHAnsi" w:cstheme="minorHAnsi"/>
        </w:rPr>
        <w:t>από την Διεύθυνση Περιβάλλοντος και Καθαριότητας του Δήμου Κω.</w:t>
      </w:r>
    </w:p>
    <w:p w:rsidR="00102CA0" w:rsidRPr="00736D87" w:rsidRDefault="00ED551D" w:rsidP="00090949">
      <w:pPr>
        <w:pStyle w:val="a7"/>
        <w:numPr>
          <w:ilvl w:val="0"/>
          <w:numId w:val="9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090949">
        <w:rPr>
          <w:rFonts w:asciiTheme="minorHAnsi" w:hAnsiTheme="minorHAnsi" w:cstheme="minorHAnsi"/>
        </w:rPr>
        <w:lastRenderedPageBreak/>
        <w:t xml:space="preserve">Έγκριση μετακίνησης του Δημάρχου, κ. Νικηταρά Θεοδόση και του Αντιδημάρχου, </w:t>
      </w:r>
      <w:r w:rsidR="00090949" w:rsidRPr="00090949">
        <w:rPr>
          <w:rFonts w:asciiTheme="minorHAnsi" w:hAnsiTheme="minorHAnsi" w:cstheme="minorHAnsi"/>
        </w:rPr>
        <w:br/>
      </w:r>
      <w:r w:rsidRPr="00090949">
        <w:rPr>
          <w:rFonts w:asciiTheme="minorHAnsi" w:hAnsiTheme="minorHAnsi" w:cstheme="minorHAnsi"/>
        </w:rPr>
        <w:t xml:space="preserve">κ. Χρυσόπουλου Αλέξανδρου στην Αθήνα στις </w:t>
      </w:r>
      <w:r w:rsidR="00102CA0" w:rsidRPr="00090949">
        <w:rPr>
          <w:rFonts w:asciiTheme="minorHAnsi" w:hAnsiTheme="minorHAnsi" w:cstheme="minorHAnsi"/>
        </w:rPr>
        <w:t>9</w:t>
      </w:r>
      <w:r w:rsidRPr="00090949">
        <w:rPr>
          <w:rFonts w:asciiTheme="minorHAnsi" w:hAnsiTheme="minorHAnsi" w:cstheme="minorHAnsi"/>
        </w:rPr>
        <w:t>-7-</w:t>
      </w:r>
      <w:r w:rsidRPr="00736D87">
        <w:rPr>
          <w:rFonts w:asciiTheme="minorHAnsi" w:hAnsiTheme="minorHAnsi" w:cstheme="minorHAnsi"/>
        </w:rPr>
        <w:t xml:space="preserve">2025 </w:t>
      </w:r>
      <w:r w:rsidR="00090949" w:rsidRPr="00736D87">
        <w:rPr>
          <w:rFonts w:asciiTheme="minorHAnsi" w:hAnsiTheme="minorHAnsi" w:cstheme="minorHAnsi"/>
        </w:rPr>
        <w:t xml:space="preserve">για συνάντηση </w:t>
      </w:r>
      <w:r w:rsidR="00102CA0" w:rsidRPr="00736D87">
        <w:rPr>
          <w:rFonts w:asciiTheme="minorHAnsi" w:hAnsiTheme="minorHAnsi" w:cstheme="minorHAnsi"/>
        </w:rPr>
        <w:t>με στελέχη του Υπουργείου Εσωτερικών για θέματα του</w:t>
      </w:r>
      <w:r w:rsidR="00090949" w:rsidRPr="00736D87">
        <w:rPr>
          <w:rFonts w:asciiTheme="minorHAnsi" w:hAnsiTheme="minorHAnsi" w:cstheme="minorHAnsi"/>
        </w:rPr>
        <w:t xml:space="preserve"> </w:t>
      </w:r>
      <w:r w:rsidR="00102CA0" w:rsidRPr="00736D87">
        <w:rPr>
          <w:rFonts w:asciiTheme="minorHAnsi" w:hAnsiTheme="minorHAnsi" w:cstheme="minorHAnsi"/>
        </w:rPr>
        <w:t>Δήμου Κω.</w:t>
      </w:r>
    </w:p>
    <w:p w:rsidR="0011220C" w:rsidRDefault="0011220C" w:rsidP="00DD3482">
      <w:pPr>
        <w:spacing w:after="0" w:line="240" w:lineRule="auto"/>
        <w:ind w:right="-144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B85A8E" w:rsidRPr="00DD3482" w:rsidRDefault="00B85A8E" w:rsidP="00DD3482">
      <w:pPr>
        <w:spacing w:after="0" w:line="240" w:lineRule="auto"/>
        <w:ind w:right="-144"/>
        <w:jc w:val="center"/>
        <w:rPr>
          <w:rFonts w:asciiTheme="minorHAnsi" w:hAnsiTheme="minorHAnsi" w:cstheme="minorHAnsi"/>
          <w:bCs/>
          <w:color w:val="1D2228"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Η Πρόεδρος της Δημοτικής Επιτροπής</w:t>
      </w:r>
    </w:p>
    <w:p w:rsidR="00B85A8E" w:rsidRPr="00DD3482" w:rsidRDefault="00B85A8E" w:rsidP="00DD348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:rsidR="00B85A8E" w:rsidRPr="00DF46EA" w:rsidRDefault="00B85A8E" w:rsidP="00DD348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</w:p>
    <w:p w:rsidR="00CC1807" w:rsidRDefault="00B85A8E" w:rsidP="00F912F8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Γεωργία Κασσιώτη</w:t>
      </w:r>
    </w:p>
    <w:p w:rsidR="0011220C" w:rsidRDefault="0011220C" w:rsidP="00F912F8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C03003" w:rsidRDefault="00C03003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:rsidR="0023179C" w:rsidRDefault="0023179C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:rsidR="00FE3E39" w:rsidRPr="00FE3E39" w:rsidRDefault="00FE3E39" w:rsidP="005753E1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:rsid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:rsidR="00A801F3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:rsidR="00A801F3" w:rsidRPr="00FE3E39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:rsidR="00DF46EA" w:rsidRDefault="00DF46EA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:rsidR="00017373" w:rsidRPr="008C4C87" w:rsidRDefault="008C4C87" w:rsidP="005D3B45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:rsidR="008C4C87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:rsidR="008D7196" w:rsidRDefault="008D719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CC240A" w:rsidRPr="00F80115" w:rsidRDefault="00CC240A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κ. Νικηταρά Θεοδόση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Πρόεδρο Δημοτικού Συμβουλίου, κα Τελλή - Τσιμισίρη Διονυσία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:rsidR="00CC240A" w:rsidRPr="0091654B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κ. Σιφάκη Ηλία</w:t>
      </w:r>
    </w:p>
    <w:p w:rsidR="00CC240A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Κυριακή</w:t>
      </w:r>
    </w:p>
    <w:p w:rsidR="00CC240A" w:rsidRPr="0091654B" w:rsidRDefault="00CC240A" w:rsidP="00CC240A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Ανεξάρτητο δημοτικό σύμβουλο, κ. Κιάρη Μηνά</w:t>
      </w:r>
    </w:p>
    <w:p w:rsidR="00CC240A" w:rsidRPr="00BF3414" w:rsidRDefault="00CC240A" w:rsidP="00CC240A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sectPr w:rsidR="00CC240A" w:rsidRPr="00BF3414" w:rsidSect="0011220C">
      <w:headerReference w:type="default" r:id="rId10"/>
      <w:footerReference w:type="default" r:id="rId11"/>
      <w:footerReference w:type="first" r:id="rId12"/>
      <w:pgSz w:w="11906" w:h="16838" w:code="9"/>
      <w:pgMar w:top="1158" w:right="1418" w:bottom="284" w:left="1134" w:header="705" w:footer="3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38" w:rsidRDefault="00531A38" w:rsidP="005229B1">
      <w:pPr>
        <w:spacing w:after="0" w:line="240" w:lineRule="auto"/>
      </w:pPr>
      <w:r>
        <w:separator/>
      </w:r>
    </w:p>
  </w:endnote>
  <w:endnote w:type="continuationSeparator" w:id="0">
    <w:p w:rsidR="00531A38" w:rsidRDefault="00531A38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38" w:rsidRDefault="00531A38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Pr="009F7BC1">
          <w:rPr>
            <w:rFonts w:asciiTheme="minorHAnsi" w:hAnsiTheme="minorHAnsi" w:cstheme="minorHAnsi"/>
            <w:sz w:val="18"/>
            <w:szCs w:val="18"/>
          </w:rPr>
          <w:t>Α</w:t>
        </w:r>
        <w:r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>
          <w:rPr>
            <w:rFonts w:asciiTheme="minorHAnsi" w:hAnsiTheme="minorHAnsi" w:cstheme="minorHAnsi"/>
            <w:sz w:val="18"/>
            <w:szCs w:val="18"/>
          </w:rPr>
          <w:t xml:space="preserve">Κως, τηλ. 2242360447 και 2242360474 </w:t>
        </w:r>
      </w:sdtContent>
    </w:sdt>
    <w:r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CB41DF">
          <w:rPr>
            <w:sz w:val="18"/>
            <w:szCs w:val="18"/>
          </w:rPr>
          <w:fldChar w:fldCharType="begin"/>
        </w:r>
        <w:r w:rsidRPr="00CB41DF">
          <w:rPr>
            <w:sz w:val="18"/>
            <w:szCs w:val="18"/>
          </w:rPr>
          <w:instrText>PAGE   \* MERGEFORMAT</w:instrText>
        </w:r>
        <w:r w:rsidRPr="00CB41DF">
          <w:rPr>
            <w:sz w:val="18"/>
            <w:szCs w:val="18"/>
          </w:rPr>
          <w:fldChar w:fldCharType="separate"/>
        </w:r>
        <w:r w:rsidR="0011220C">
          <w:rPr>
            <w:noProof/>
            <w:sz w:val="18"/>
            <w:szCs w:val="18"/>
          </w:rPr>
          <w:t>2</w:t>
        </w:r>
        <w:r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475487490"/>
      <w:docPartObj>
        <w:docPartGallery w:val="Page Numbers (Bottom of Page)"/>
        <w:docPartUnique/>
      </w:docPartObj>
    </w:sdtPr>
    <w:sdtContent>
      <w:p w:rsidR="00531A38" w:rsidRPr="006150CC" w:rsidRDefault="00531A38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>Δήμος Κω, Δημοτική Επιτροπή, Ακτή Κουντουριώτη 7, 85300 Κως, τηλ.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38" w:rsidRDefault="00531A38" w:rsidP="005229B1">
      <w:pPr>
        <w:spacing w:after="0" w:line="240" w:lineRule="auto"/>
      </w:pPr>
      <w:r>
        <w:separator/>
      </w:r>
    </w:p>
  </w:footnote>
  <w:footnote w:type="continuationSeparator" w:id="0">
    <w:p w:rsidR="00531A38" w:rsidRDefault="00531A38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38" w:rsidRPr="00BB3CB4" w:rsidRDefault="00531A38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</w:t>
    </w:r>
    <w:r w:rsidRPr="00142D1C">
      <w:rPr>
        <w:rFonts w:asciiTheme="minorHAnsi" w:hAnsiTheme="minorHAnsi" w:cstheme="minorHAnsi"/>
        <w:i/>
        <w:sz w:val="18"/>
        <w:szCs w:val="18"/>
      </w:rPr>
      <w:t>Επιτροπής στις 15-7-2025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52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FB1"/>
    <w:multiLevelType w:val="multilevel"/>
    <w:tmpl w:val="FE9C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736D1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50F90"/>
    <w:multiLevelType w:val="hybridMultilevel"/>
    <w:tmpl w:val="85C8EC2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CAC76C9"/>
    <w:multiLevelType w:val="hybridMultilevel"/>
    <w:tmpl w:val="64EC3166"/>
    <w:lvl w:ilvl="0" w:tplc="6648723C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103F7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C7690"/>
    <w:multiLevelType w:val="multilevel"/>
    <w:tmpl w:val="A4CA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8312D"/>
    <w:rsid w:val="000000A5"/>
    <w:rsid w:val="00000527"/>
    <w:rsid w:val="00001A10"/>
    <w:rsid w:val="00002825"/>
    <w:rsid w:val="00005703"/>
    <w:rsid w:val="0000605F"/>
    <w:rsid w:val="00006443"/>
    <w:rsid w:val="000072DA"/>
    <w:rsid w:val="00011D87"/>
    <w:rsid w:val="00011F24"/>
    <w:rsid w:val="000135DF"/>
    <w:rsid w:val="0001440B"/>
    <w:rsid w:val="0001477B"/>
    <w:rsid w:val="00014EB1"/>
    <w:rsid w:val="00015080"/>
    <w:rsid w:val="00016247"/>
    <w:rsid w:val="00016B3E"/>
    <w:rsid w:val="00017373"/>
    <w:rsid w:val="00017467"/>
    <w:rsid w:val="00017D73"/>
    <w:rsid w:val="0002025E"/>
    <w:rsid w:val="00020D18"/>
    <w:rsid w:val="00021315"/>
    <w:rsid w:val="00021E9A"/>
    <w:rsid w:val="00023822"/>
    <w:rsid w:val="00024CD3"/>
    <w:rsid w:val="00025A44"/>
    <w:rsid w:val="00026FEE"/>
    <w:rsid w:val="0002742E"/>
    <w:rsid w:val="00027E76"/>
    <w:rsid w:val="000303BC"/>
    <w:rsid w:val="00034680"/>
    <w:rsid w:val="00035066"/>
    <w:rsid w:val="000364FB"/>
    <w:rsid w:val="0003657D"/>
    <w:rsid w:val="00036BC9"/>
    <w:rsid w:val="000426C1"/>
    <w:rsid w:val="0004448C"/>
    <w:rsid w:val="00045296"/>
    <w:rsid w:val="00045D0F"/>
    <w:rsid w:val="00047601"/>
    <w:rsid w:val="000508E4"/>
    <w:rsid w:val="00050A44"/>
    <w:rsid w:val="000518F8"/>
    <w:rsid w:val="00053FBA"/>
    <w:rsid w:val="00056182"/>
    <w:rsid w:val="00056B36"/>
    <w:rsid w:val="0006027B"/>
    <w:rsid w:val="000611BD"/>
    <w:rsid w:val="0006180B"/>
    <w:rsid w:val="00062475"/>
    <w:rsid w:val="00063D1C"/>
    <w:rsid w:val="0006639E"/>
    <w:rsid w:val="00066526"/>
    <w:rsid w:val="000669BA"/>
    <w:rsid w:val="00071727"/>
    <w:rsid w:val="00075953"/>
    <w:rsid w:val="00075BAA"/>
    <w:rsid w:val="00075EFC"/>
    <w:rsid w:val="00081B98"/>
    <w:rsid w:val="00082593"/>
    <w:rsid w:val="00082AC8"/>
    <w:rsid w:val="000844FC"/>
    <w:rsid w:val="00085A93"/>
    <w:rsid w:val="00085E35"/>
    <w:rsid w:val="00086204"/>
    <w:rsid w:val="000867CD"/>
    <w:rsid w:val="000901E1"/>
    <w:rsid w:val="00090949"/>
    <w:rsid w:val="0009198A"/>
    <w:rsid w:val="000923AC"/>
    <w:rsid w:val="000937F3"/>
    <w:rsid w:val="00094B69"/>
    <w:rsid w:val="00094EA8"/>
    <w:rsid w:val="000970D0"/>
    <w:rsid w:val="000976E9"/>
    <w:rsid w:val="000978D2"/>
    <w:rsid w:val="00097BE6"/>
    <w:rsid w:val="000A1404"/>
    <w:rsid w:val="000A2951"/>
    <w:rsid w:val="000A33AD"/>
    <w:rsid w:val="000A5B58"/>
    <w:rsid w:val="000A6499"/>
    <w:rsid w:val="000A7A2C"/>
    <w:rsid w:val="000B2EBA"/>
    <w:rsid w:val="000B3903"/>
    <w:rsid w:val="000B3B42"/>
    <w:rsid w:val="000B4F0E"/>
    <w:rsid w:val="000B5C6C"/>
    <w:rsid w:val="000B67FD"/>
    <w:rsid w:val="000B681C"/>
    <w:rsid w:val="000B746C"/>
    <w:rsid w:val="000C026C"/>
    <w:rsid w:val="000C327A"/>
    <w:rsid w:val="000C45A6"/>
    <w:rsid w:val="000C4719"/>
    <w:rsid w:val="000C4EF1"/>
    <w:rsid w:val="000C5456"/>
    <w:rsid w:val="000C68A0"/>
    <w:rsid w:val="000C6E73"/>
    <w:rsid w:val="000C70A9"/>
    <w:rsid w:val="000C7D15"/>
    <w:rsid w:val="000D022E"/>
    <w:rsid w:val="000D0524"/>
    <w:rsid w:val="000D0F97"/>
    <w:rsid w:val="000D1729"/>
    <w:rsid w:val="000D1854"/>
    <w:rsid w:val="000D393E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57CF"/>
    <w:rsid w:val="000E60E9"/>
    <w:rsid w:val="000E6E2D"/>
    <w:rsid w:val="000E76D7"/>
    <w:rsid w:val="000F01D6"/>
    <w:rsid w:val="000F0D21"/>
    <w:rsid w:val="000F0E45"/>
    <w:rsid w:val="000F4634"/>
    <w:rsid w:val="000F4F58"/>
    <w:rsid w:val="000F5C63"/>
    <w:rsid w:val="000F728C"/>
    <w:rsid w:val="000F7572"/>
    <w:rsid w:val="000F7A39"/>
    <w:rsid w:val="000F7C1B"/>
    <w:rsid w:val="001008B2"/>
    <w:rsid w:val="001015C2"/>
    <w:rsid w:val="00101EB5"/>
    <w:rsid w:val="001024DA"/>
    <w:rsid w:val="00102CA0"/>
    <w:rsid w:val="00102CDC"/>
    <w:rsid w:val="00103220"/>
    <w:rsid w:val="001041AF"/>
    <w:rsid w:val="00104C7F"/>
    <w:rsid w:val="00106987"/>
    <w:rsid w:val="00110BBD"/>
    <w:rsid w:val="0011220C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4D82"/>
    <w:rsid w:val="00125300"/>
    <w:rsid w:val="001261A8"/>
    <w:rsid w:val="00130DBB"/>
    <w:rsid w:val="001310D2"/>
    <w:rsid w:val="0013270B"/>
    <w:rsid w:val="00137A00"/>
    <w:rsid w:val="001402E2"/>
    <w:rsid w:val="0014193D"/>
    <w:rsid w:val="001423C4"/>
    <w:rsid w:val="00142C68"/>
    <w:rsid w:val="00142D1C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16F"/>
    <w:rsid w:val="0015576C"/>
    <w:rsid w:val="0015646A"/>
    <w:rsid w:val="001569A6"/>
    <w:rsid w:val="001604FE"/>
    <w:rsid w:val="00161FA6"/>
    <w:rsid w:val="00164878"/>
    <w:rsid w:val="0016522D"/>
    <w:rsid w:val="00165E43"/>
    <w:rsid w:val="00166C83"/>
    <w:rsid w:val="00170D10"/>
    <w:rsid w:val="00170D85"/>
    <w:rsid w:val="00170F08"/>
    <w:rsid w:val="0017119F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24E4"/>
    <w:rsid w:val="00192B03"/>
    <w:rsid w:val="00194058"/>
    <w:rsid w:val="00194CD1"/>
    <w:rsid w:val="0019533E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EE2"/>
    <w:rsid w:val="001C07AC"/>
    <w:rsid w:val="001C0E2F"/>
    <w:rsid w:val="001C11C4"/>
    <w:rsid w:val="001C4C79"/>
    <w:rsid w:val="001C502F"/>
    <w:rsid w:val="001C53ED"/>
    <w:rsid w:val="001C6A25"/>
    <w:rsid w:val="001C7315"/>
    <w:rsid w:val="001C7A20"/>
    <w:rsid w:val="001D10DE"/>
    <w:rsid w:val="001D25C4"/>
    <w:rsid w:val="001D5896"/>
    <w:rsid w:val="001D59EF"/>
    <w:rsid w:val="001D5B78"/>
    <w:rsid w:val="001D5F5C"/>
    <w:rsid w:val="001D60D6"/>
    <w:rsid w:val="001D6831"/>
    <w:rsid w:val="001D6C54"/>
    <w:rsid w:val="001E0DAB"/>
    <w:rsid w:val="001E17D1"/>
    <w:rsid w:val="001E18D7"/>
    <w:rsid w:val="001E2FA9"/>
    <w:rsid w:val="001E3700"/>
    <w:rsid w:val="001E3C11"/>
    <w:rsid w:val="001E3CB5"/>
    <w:rsid w:val="001E3EBA"/>
    <w:rsid w:val="001E4032"/>
    <w:rsid w:val="001E4A62"/>
    <w:rsid w:val="001E7367"/>
    <w:rsid w:val="001E775D"/>
    <w:rsid w:val="001E7775"/>
    <w:rsid w:val="001E7794"/>
    <w:rsid w:val="001F02E2"/>
    <w:rsid w:val="001F05F7"/>
    <w:rsid w:val="001F0693"/>
    <w:rsid w:val="001F0E79"/>
    <w:rsid w:val="001F1595"/>
    <w:rsid w:val="001F21E0"/>
    <w:rsid w:val="001F3E34"/>
    <w:rsid w:val="001F4A07"/>
    <w:rsid w:val="001F5CC5"/>
    <w:rsid w:val="001F60D7"/>
    <w:rsid w:val="001F6596"/>
    <w:rsid w:val="001F66E0"/>
    <w:rsid w:val="001F6A7D"/>
    <w:rsid w:val="001F6C02"/>
    <w:rsid w:val="001F71CA"/>
    <w:rsid w:val="00200584"/>
    <w:rsid w:val="00202AB0"/>
    <w:rsid w:val="00203B74"/>
    <w:rsid w:val="00203C0E"/>
    <w:rsid w:val="00204C6A"/>
    <w:rsid w:val="00206496"/>
    <w:rsid w:val="00210031"/>
    <w:rsid w:val="00211F36"/>
    <w:rsid w:val="0021273C"/>
    <w:rsid w:val="00212998"/>
    <w:rsid w:val="00212EC9"/>
    <w:rsid w:val="002132C3"/>
    <w:rsid w:val="00213581"/>
    <w:rsid w:val="00213C26"/>
    <w:rsid w:val="002151F6"/>
    <w:rsid w:val="00215739"/>
    <w:rsid w:val="00216376"/>
    <w:rsid w:val="002164DF"/>
    <w:rsid w:val="00216536"/>
    <w:rsid w:val="002173BD"/>
    <w:rsid w:val="00217BBA"/>
    <w:rsid w:val="00221550"/>
    <w:rsid w:val="00221714"/>
    <w:rsid w:val="00221988"/>
    <w:rsid w:val="00222B15"/>
    <w:rsid w:val="00222CF4"/>
    <w:rsid w:val="00222D2D"/>
    <w:rsid w:val="00223FEF"/>
    <w:rsid w:val="00226E7B"/>
    <w:rsid w:val="002273C1"/>
    <w:rsid w:val="0023179C"/>
    <w:rsid w:val="00231F75"/>
    <w:rsid w:val="00232B54"/>
    <w:rsid w:val="00232C3B"/>
    <w:rsid w:val="00233505"/>
    <w:rsid w:val="002338C9"/>
    <w:rsid w:val="00234169"/>
    <w:rsid w:val="00235B69"/>
    <w:rsid w:val="00236996"/>
    <w:rsid w:val="002375E2"/>
    <w:rsid w:val="00237834"/>
    <w:rsid w:val="00240F0F"/>
    <w:rsid w:val="002444DC"/>
    <w:rsid w:val="00247562"/>
    <w:rsid w:val="00247D86"/>
    <w:rsid w:val="00250B55"/>
    <w:rsid w:val="0025255C"/>
    <w:rsid w:val="002525FF"/>
    <w:rsid w:val="0025299D"/>
    <w:rsid w:val="00254F0C"/>
    <w:rsid w:val="002554BF"/>
    <w:rsid w:val="00256097"/>
    <w:rsid w:val="0025676F"/>
    <w:rsid w:val="00260723"/>
    <w:rsid w:val="00260B1B"/>
    <w:rsid w:val="00260F9E"/>
    <w:rsid w:val="00261468"/>
    <w:rsid w:val="00262A49"/>
    <w:rsid w:val="00262AAA"/>
    <w:rsid w:val="002635E6"/>
    <w:rsid w:val="002641B4"/>
    <w:rsid w:val="002644D8"/>
    <w:rsid w:val="00266561"/>
    <w:rsid w:val="00267413"/>
    <w:rsid w:val="002703D0"/>
    <w:rsid w:val="00271080"/>
    <w:rsid w:val="00273763"/>
    <w:rsid w:val="00273B8F"/>
    <w:rsid w:val="00273FD2"/>
    <w:rsid w:val="00274F18"/>
    <w:rsid w:val="00275F90"/>
    <w:rsid w:val="00276875"/>
    <w:rsid w:val="00276F00"/>
    <w:rsid w:val="00280F03"/>
    <w:rsid w:val="00282A75"/>
    <w:rsid w:val="00284354"/>
    <w:rsid w:val="00285670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186D"/>
    <w:rsid w:val="002A4426"/>
    <w:rsid w:val="002A4DE0"/>
    <w:rsid w:val="002A53C9"/>
    <w:rsid w:val="002A569F"/>
    <w:rsid w:val="002A5BED"/>
    <w:rsid w:val="002A6FBF"/>
    <w:rsid w:val="002A78C6"/>
    <w:rsid w:val="002B01A1"/>
    <w:rsid w:val="002B068D"/>
    <w:rsid w:val="002B092C"/>
    <w:rsid w:val="002B11BB"/>
    <w:rsid w:val="002B1826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B31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6327"/>
    <w:rsid w:val="002D7CD5"/>
    <w:rsid w:val="002E11DB"/>
    <w:rsid w:val="002E4D4C"/>
    <w:rsid w:val="002E77EE"/>
    <w:rsid w:val="002E7C35"/>
    <w:rsid w:val="002F074D"/>
    <w:rsid w:val="002F0CD3"/>
    <w:rsid w:val="002F3786"/>
    <w:rsid w:val="002F391A"/>
    <w:rsid w:val="002F4C32"/>
    <w:rsid w:val="002F5EC6"/>
    <w:rsid w:val="002F69BD"/>
    <w:rsid w:val="002F7190"/>
    <w:rsid w:val="003007ED"/>
    <w:rsid w:val="00300C8D"/>
    <w:rsid w:val="003018A4"/>
    <w:rsid w:val="00305145"/>
    <w:rsid w:val="0030577F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5114"/>
    <w:rsid w:val="003258A2"/>
    <w:rsid w:val="0033096A"/>
    <w:rsid w:val="0033239D"/>
    <w:rsid w:val="0033303F"/>
    <w:rsid w:val="00334B4E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4665"/>
    <w:rsid w:val="00355BE7"/>
    <w:rsid w:val="00355FD0"/>
    <w:rsid w:val="00355FFC"/>
    <w:rsid w:val="00356255"/>
    <w:rsid w:val="003562B9"/>
    <w:rsid w:val="00356C4C"/>
    <w:rsid w:val="00357551"/>
    <w:rsid w:val="0035758F"/>
    <w:rsid w:val="00357F3B"/>
    <w:rsid w:val="00361D78"/>
    <w:rsid w:val="00363809"/>
    <w:rsid w:val="00363B9A"/>
    <w:rsid w:val="00367AC2"/>
    <w:rsid w:val="00370684"/>
    <w:rsid w:val="00372516"/>
    <w:rsid w:val="00372C33"/>
    <w:rsid w:val="0037306D"/>
    <w:rsid w:val="00373124"/>
    <w:rsid w:val="00373A8F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F47"/>
    <w:rsid w:val="00390928"/>
    <w:rsid w:val="00391F83"/>
    <w:rsid w:val="0039259C"/>
    <w:rsid w:val="00395A9F"/>
    <w:rsid w:val="00395BB4"/>
    <w:rsid w:val="003962BF"/>
    <w:rsid w:val="00397CB2"/>
    <w:rsid w:val="00397D79"/>
    <w:rsid w:val="003A03AD"/>
    <w:rsid w:val="003A4036"/>
    <w:rsid w:val="003A4702"/>
    <w:rsid w:val="003A4D2A"/>
    <w:rsid w:val="003A50A9"/>
    <w:rsid w:val="003A7018"/>
    <w:rsid w:val="003A7D03"/>
    <w:rsid w:val="003A7E11"/>
    <w:rsid w:val="003B2592"/>
    <w:rsid w:val="003B371B"/>
    <w:rsid w:val="003B39F8"/>
    <w:rsid w:val="003B3A07"/>
    <w:rsid w:val="003B3D92"/>
    <w:rsid w:val="003B5102"/>
    <w:rsid w:val="003B660B"/>
    <w:rsid w:val="003B77B2"/>
    <w:rsid w:val="003C0340"/>
    <w:rsid w:val="003C18DC"/>
    <w:rsid w:val="003C332F"/>
    <w:rsid w:val="003C3742"/>
    <w:rsid w:val="003C4216"/>
    <w:rsid w:val="003C4895"/>
    <w:rsid w:val="003C65EC"/>
    <w:rsid w:val="003C7B57"/>
    <w:rsid w:val="003D0504"/>
    <w:rsid w:val="003D0DAB"/>
    <w:rsid w:val="003D1234"/>
    <w:rsid w:val="003D1353"/>
    <w:rsid w:val="003D1586"/>
    <w:rsid w:val="003D3F30"/>
    <w:rsid w:val="003D40EB"/>
    <w:rsid w:val="003D45DD"/>
    <w:rsid w:val="003D4C28"/>
    <w:rsid w:val="003D7E72"/>
    <w:rsid w:val="003E2C1A"/>
    <w:rsid w:val="003E4A4C"/>
    <w:rsid w:val="003E6B14"/>
    <w:rsid w:val="003E6D5D"/>
    <w:rsid w:val="003E7EA7"/>
    <w:rsid w:val="003E7F70"/>
    <w:rsid w:val="003F0B09"/>
    <w:rsid w:val="003F47CD"/>
    <w:rsid w:val="003F4F66"/>
    <w:rsid w:val="003F6AD0"/>
    <w:rsid w:val="003F704C"/>
    <w:rsid w:val="004010E8"/>
    <w:rsid w:val="00403DE6"/>
    <w:rsid w:val="00404254"/>
    <w:rsid w:val="00404BE9"/>
    <w:rsid w:val="004053EB"/>
    <w:rsid w:val="004068ED"/>
    <w:rsid w:val="00407065"/>
    <w:rsid w:val="00407B42"/>
    <w:rsid w:val="004118A8"/>
    <w:rsid w:val="004119D1"/>
    <w:rsid w:val="0041302C"/>
    <w:rsid w:val="004137D7"/>
    <w:rsid w:val="00413F5A"/>
    <w:rsid w:val="00416EA0"/>
    <w:rsid w:val="00421F49"/>
    <w:rsid w:val="00422AAD"/>
    <w:rsid w:val="00424083"/>
    <w:rsid w:val="00424BD5"/>
    <w:rsid w:val="00426415"/>
    <w:rsid w:val="0043108F"/>
    <w:rsid w:val="00431604"/>
    <w:rsid w:val="00431760"/>
    <w:rsid w:val="00431CEB"/>
    <w:rsid w:val="00432064"/>
    <w:rsid w:val="00432A6F"/>
    <w:rsid w:val="004331F0"/>
    <w:rsid w:val="00434162"/>
    <w:rsid w:val="00434B5B"/>
    <w:rsid w:val="00434FB3"/>
    <w:rsid w:val="00435C7B"/>
    <w:rsid w:val="004361A2"/>
    <w:rsid w:val="00440547"/>
    <w:rsid w:val="00441047"/>
    <w:rsid w:val="0044154C"/>
    <w:rsid w:val="00444F58"/>
    <w:rsid w:val="004458C0"/>
    <w:rsid w:val="0044607D"/>
    <w:rsid w:val="00447521"/>
    <w:rsid w:val="004478ED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ADE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1F9E"/>
    <w:rsid w:val="0047544B"/>
    <w:rsid w:val="00476688"/>
    <w:rsid w:val="0047675D"/>
    <w:rsid w:val="00476F12"/>
    <w:rsid w:val="00481155"/>
    <w:rsid w:val="00482122"/>
    <w:rsid w:val="00482459"/>
    <w:rsid w:val="0048312D"/>
    <w:rsid w:val="00483A02"/>
    <w:rsid w:val="0048447A"/>
    <w:rsid w:val="00485DA2"/>
    <w:rsid w:val="0048614B"/>
    <w:rsid w:val="004874E9"/>
    <w:rsid w:val="004900F4"/>
    <w:rsid w:val="00491A31"/>
    <w:rsid w:val="00493274"/>
    <w:rsid w:val="00493293"/>
    <w:rsid w:val="004938AE"/>
    <w:rsid w:val="00493C5E"/>
    <w:rsid w:val="00495DFC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088"/>
    <w:rsid w:val="004B1464"/>
    <w:rsid w:val="004B3293"/>
    <w:rsid w:val="004B388A"/>
    <w:rsid w:val="004B3E5A"/>
    <w:rsid w:val="004B5661"/>
    <w:rsid w:val="004C02F3"/>
    <w:rsid w:val="004C3133"/>
    <w:rsid w:val="004C4107"/>
    <w:rsid w:val="004C5D0F"/>
    <w:rsid w:val="004C7BF7"/>
    <w:rsid w:val="004D0393"/>
    <w:rsid w:val="004D04B6"/>
    <w:rsid w:val="004D2343"/>
    <w:rsid w:val="004D23D8"/>
    <w:rsid w:val="004D2F7A"/>
    <w:rsid w:val="004D4F7C"/>
    <w:rsid w:val="004D50E7"/>
    <w:rsid w:val="004D5221"/>
    <w:rsid w:val="004D6164"/>
    <w:rsid w:val="004E34A0"/>
    <w:rsid w:val="004E3F9C"/>
    <w:rsid w:val="004E431C"/>
    <w:rsid w:val="004E4DC3"/>
    <w:rsid w:val="004E5BE8"/>
    <w:rsid w:val="004F12A4"/>
    <w:rsid w:val="004F23D3"/>
    <w:rsid w:val="004F29DC"/>
    <w:rsid w:val="004F2C75"/>
    <w:rsid w:val="004F46A6"/>
    <w:rsid w:val="004F50D9"/>
    <w:rsid w:val="005006CF"/>
    <w:rsid w:val="0050112F"/>
    <w:rsid w:val="00501D58"/>
    <w:rsid w:val="00501E5A"/>
    <w:rsid w:val="00502F76"/>
    <w:rsid w:val="005035B4"/>
    <w:rsid w:val="005047BC"/>
    <w:rsid w:val="005066A3"/>
    <w:rsid w:val="00507F29"/>
    <w:rsid w:val="00512536"/>
    <w:rsid w:val="005125FE"/>
    <w:rsid w:val="00512E2A"/>
    <w:rsid w:val="00515439"/>
    <w:rsid w:val="00520BED"/>
    <w:rsid w:val="005229B1"/>
    <w:rsid w:val="00522D9C"/>
    <w:rsid w:val="00523137"/>
    <w:rsid w:val="005246D3"/>
    <w:rsid w:val="00525970"/>
    <w:rsid w:val="00525DAA"/>
    <w:rsid w:val="00530175"/>
    <w:rsid w:val="005302BC"/>
    <w:rsid w:val="005303F9"/>
    <w:rsid w:val="00530EC1"/>
    <w:rsid w:val="00531835"/>
    <w:rsid w:val="00531A38"/>
    <w:rsid w:val="00535735"/>
    <w:rsid w:val="00535A13"/>
    <w:rsid w:val="00536B69"/>
    <w:rsid w:val="00536D21"/>
    <w:rsid w:val="005371F9"/>
    <w:rsid w:val="00543624"/>
    <w:rsid w:val="005439B8"/>
    <w:rsid w:val="00543B12"/>
    <w:rsid w:val="00544B05"/>
    <w:rsid w:val="00545925"/>
    <w:rsid w:val="00546118"/>
    <w:rsid w:val="00546B95"/>
    <w:rsid w:val="005470CD"/>
    <w:rsid w:val="00547594"/>
    <w:rsid w:val="005524B6"/>
    <w:rsid w:val="00552885"/>
    <w:rsid w:val="00552A70"/>
    <w:rsid w:val="00552F91"/>
    <w:rsid w:val="00553CB2"/>
    <w:rsid w:val="00554C9E"/>
    <w:rsid w:val="00555527"/>
    <w:rsid w:val="0055636A"/>
    <w:rsid w:val="005610A4"/>
    <w:rsid w:val="0056257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1739"/>
    <w:rsid w:val="00582556"/>
    <w:rsid w:val="00582AF5"/>
    <w:rsid w:val="005838EC"/>
    <w:rsid w:val="005849D7"/>
    <w:rsid w:val="005850D3"/>
    <w:rsid w:val="00587468"/>
    <w:rsid w:val="00587F73"/>
    <w:rsid w:val="00594E5A"/>
    <w:rsid w:val="0059685C"/>
    <w:rsid w:val="005969F8"/>
    <w:rsid w:val="00596A2C"/>
    <w:rsid w:val="00596D9D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A56"/>
    <w:rsid w:val="005B2CF7"/>
    <w:rsid w:val="005B30C3"/>
    <w:rsid w:val="005B3A1D"/>
    <w:rsid w:val="005C00EE"/>
    <w:rsid w:val="005C0486"/>
    <w:rsid w:val="005C14A7"/>
    <w:rsid w:val="005C262B"/>
    <w:rsid w:val="005C470F"/>
    <w:rsid w:val="005C4715"/>
    <w:rsid w:val="005C6663"/>
    <w:rsid w:val="005C7CA0"/>
    <w:rsid w:val="005D1190"/>
    <w:rsid w:val="005D13A8"/>
    <w:rsid w:val="005D3393"/>
    <w:rsid w:val="005D3B45"/>
    <w:rsid w:val="005D57F8"/>
    <w:rsid w:val="005E0DF1"/>
    <w:rsid w:val="005E17E2"/>
    <w:rsid w:val="005E19ED"/>
    <w:rsid w:val="005E24B9"/>
    <w:rsid w:val="005E2CE9"/>
    <w:rsid w:val="005E4193"/>
    <w:rsid w:val="005E6444"/>
    <w:rsid w:val="005E6FB5"/>
    <w:rsid w:val="005E7F2D"/>
    <w:rsid w:val="005F315C"/>
    <w:rsid w:val="005F4542"/>
    <w:rsid w:val="005F5441"/>
    <w:rsid w:val="005F5AA2"/>
    <w:rsid w:val="005F5EB6"/>
    <w:rsid w:val="005F6624"/>
    <w:rsid w:val="005F671E"/>
    <w:rsid w:val="00600667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A3"/>
    <w:rsid w:val="006232D9"/>
    <w:rsid w:val="00623AD0"/>
    <w:rsid w:val="006248C8"/>
    <w:rsid w:val="006249A6"/>
    <w:rsid w:val="00626E7A"/>
    <w:rsid w:val="00627336"/>
    <w:rsid w:val="006324AA"/>
    <w:rsid w:val="00633B3B"/>
    <w:rsid w:val="00635E9E"/>
    <w:rsid w:val="00637D8B"/>
    <w:rsid w:val="00640336"/>
    <w:rsid w:val="006411D9"/>
    <w:rsid w:val="006413A1"/>
    <w:rsid w:val="00642C8E"/>
    <w:rsid w:val="00643111"/>
    <w:rsid w:val="006448FD"/>
    <w:rsid w:val="00647860"/>
    <w:rsid w:val="00647CFF"/>
    <w:rsid w:val="00647F73"/>
    <w:rsid w:val="0065025D"/>
    <w:rsid w:val="0065192E"/>
    <w:rsid w:val="00652581"/>
    <w:rsid w:val="00653849"/>
    <w:rsid w:val="00653AB7"/>
    <w:rsid w:val="00654273"/>
    <w:rsid w:val="0065481B"/>
    <w:rsid w:val="006557E4"/>
    <w:rsid w:val="00657617"/>
    <w:rsid w:val="00657962"/>
    <w:rsid w:val="006608EB"/>
    <w:rsid w:val="00660A99"/>
    <w:rsid w:val="0066180F"/>
    <w:rsid w:val="00665625"/>
    <w:rsid w:val="00665A27"/>
    <w:rsid w:val="006721FD"/>
    <w:rsid w:val="00674796"/>
    <w:rsid w:val="0067561E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907A7"/>
    <w:rsid w:val="00690822"/>
    <w:rsid w:val="0069198D"/>
    <w:rsid w:val="00692115"/>
    <w:rsid w:val="006944DD"/>
    <w:rsid w:val="00694BC6"/>
    <w:rsid w:val="00695646"/>
    <w:rsid w:val="00696A31"/>
    <w:rsid w:val="006974D3"/>
    <w:rsid w:val="006976D1"/>
    <w:rsid w:val="006A1D7A"/>
    <w:rsid w:val="006A2BCE"/>
    <w:rsid w:val="006A4FE0"/>
    <w:rsid w:val="006A5B74"/>
    <w:rsid w:val="006A6528"/>
    <w:rsid w:val="006A66F8"/>
    <w:rsid w:val="006B057C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363F"/>
    <w:rsid w:val="006E4D88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5240"/>
    <w:rsid w:val="006F645A"/>
    <w:rsid w:val="006F69FE"/>
    <w:rsid w:val="006F6F3A"/>
    <w:rsid w:val="007002E1"/>
    <w:rsid w:val="00700570"/>
    <w:rsid w:val="00700676"/>
    <w:rsid w:val="00701056"/>
    <w:rsid w:val="007018F4"/>
    <w:rsid w:val="007023F6"/>
    <w:rsid w:val="0070258B"/>
    <w:rsid w:val="00702D40"/>
    <w:rsid w:val="0070510E"/>
    <w:rsid w:val="007051F4"/>
    <w:rsid w:val="00705308"/>
    <w:rsid w:val="00707398"/>
    <w:rsid w:val="007074C5"/>
    <w:rsid w:val="00707644"/>
    <w:rsid w:val="00707CBB"/>
    <w:rsid w:val="00710222"/>
    <w:rsid w:val="00710E3D"/>
    <w:rsid w:val="007115B4"/>
    <w:rsid w:val="00713ACB"/>
    <w:rsid w:val="0071558B"/>
    <w:rsid w:val="00715C6F"/>
    <w:rsid w:val="00716D3E"/>
    <w:rsid w:val="00716E67"/>
    <w:rsid w:val="00717BB7"/>
    <w:rsid w:val="00717F33"/>
    <w:rsid w:val="007203B5"/>
    <w:rsid w:val="007204B3"/>
    <w:rsid w:val="00720ED1"/>
    <w:rsid w:val="00723ED6"/>
    <w:rsid w:val="00730EA0"/>
    <w:rsid w:val="007318F7"/>
    <w:rsid w:val="0073432A"/>
    <w:rsid w:val="00734787"/>
    <w:rsid w:val="0073518E"/>
    <w:rsid w:val="00735CE6"/>
    <w:rsid w:val="00736D87"/>
    <w:rsid w:val="00736DC2"/>
    <w:rsid w:val="00736EB5"/>
    <w:rsid w:val="00737B2F"/>
    <w:rsid w:val="00740A56"/>
    <w:rsid w:val="00741B6B"/>
    <w:rsid w:val="007424E4"/>
    <w:rsid w:val="00743D27"/>
    <w:rsid w:val="00744369"/>
    <w:rsid w:val="00744EDF"/>
    <w:rsid w:val="0074563D"/>
    <w:rsid w:val="00746DD5"/>
    <w:rsid w:val="00747A16"/>
    <w:rsid w:val="00747A53"/>
    <w:rsid w:val="00747BFB"/>
    <w:rsid w:val="007515A4"/>
    <w:rsid w:val="00751638"/>
    <w:rsid w:val="00752512"/>
    <w:rsid w:val="00752E11"/>
    <w:rsid w:val="007532CA"/>
    <w:rsid w:val="007551F5"/>
    <w:rsid w:val="0075542C"/>
    <w:rsid w:val="0075543D"/>
    <w:rsid w:val="007563CC"/>
    <w:rsid w:val="0075669C"/>
    <w:rsid w:val="00756C5B"/>
    <w:rsid w:val="0075706E"/>
    <w:rsid w:val="007572FD"/>
    <w:rsid w:val="00757BFA"/>
    <w:rsid w:val="00760E6E"/>
    <w:rsid w:val="00761130"/>
    <w:rsid w:val="0076337C"/>
    <w:rsid w:val="007635D7"/>
    <w:rsid w:val="00763C60"/>
    <w:rsid w:val="007641C5"/>
    <w:rsid w:val="00764BA4"/>
    <w:rsid w:val="00765344"/>
    <w:rsid w:val="00765555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75ADD"/>
    <w:rsid w:val="00781BFA"/>
    <w:rsid w:val="00783BE4"/>
    <w:rsid w:val="0078496E"/>
    <w:rsid w:val="00784F31"/>
    <w:rsid w:val="007858E0"/>
    <w:rsid w:val="0078660F"/>
    <w:rsid w:val="007866BE"/>
    <w:rsid w:val="00790AE0"/>
    <w:rsid w:val="00790D52"/>
    <w:rsid w:val="007913AF"/>
    <w:rsid w:val="00792ABC"/>
    <w:rsid w:val="00793096"/>
    <w:rsid w:val="00793342"/>
    <w:rsid w:val="00793FA4"/>
    <w:rsid w:val="00794C20"/>
    <w:rsid w:val="007A1CFD"/>
    <w:rsid w:val="007A2536"/>
    <w:rsid w:val="007A53A0"/>
    <w:rsid w:val="007A559F"/>
    <w:rsid w:val="007A590C"/>
    <w:rsid w:val="007A6313"/>
    <w:rsid w:val="007A6C44"/>
    <w:rsid w:val="007A7857"/>
    <w:rsid w:val="007B067A"/>
    <w:rsid w:val="007B15E5"/>
    <w:rsid w:val="007B3447"/>
    <w:rsid w:val="007B347B"/>
    <w:rsid w:val="007B5950"/>
    <w:rsid w:val="007B5BF4"/>
    <w:rsid w:val="007B5BF9"/>
    <w:rsid w:val="007B7354"/>
    <w:rsid w:val="007C04AD"/>
    <w:rsid w:val="007C19C5"/>
    <w:rsid w:val="007C4E1F"/>
    <w:rsid w:val="007C6183"/>
    <w:rsid w:val="007C6214"/>
    <w:rsid w:val="007C6672"/>
    <w:rsid w:val="007C6AE2"/>
    <w:rsid w:val="007C7978"/>
    <w:rsid w:val="007D39AF"/>
    <w:rsid w:val="007D4308"/>
    <w:rsid w:val="007D54DB"/>
    <w:rsid w:val="007D5DB5"/>
    <w:rsid w:val="007D7F2D"/>
    <w:rsid w:val="007E19D7"/>
    <w:rsid w:val="007E4554"/>
    <w:rsid w:val="007E466D"/>
    <w:rsid w:val="007E4CBC"/>
    <w:rsid w:val="007E53EA"/>
    <w:rsid w:val="007E57F4"/>
    <w:rsid w:val="007E6563"/>
    <w:rsid w:val="007E6AE0"/>
    <w:rsid w:val="007E6BFB"/>
    <w:rsid w:val="007F08BF"/>
    <w:rsid w:val="007F1BDF"/>
    <w:rsid w:val="007F2486"/>
    <w:rsid w:val="007F2A46"/>
    <w:rsid w:val="007F3DDA"/>
    <w:rsid w:val="007F40A2"/>
    <w:rsid w:val="007F4193"/>
    <w:rsid w:val="007F44CA"/>
    <w:rsid w:val="007F5BA2"/>
    <w:rsid w:val="007F694E"/>
    <w:rsid w:val="007F7940"/>
    <w:rsid w:val="007F7EA3"/>
    <w:rsid w:val="00800049"/>
    <w:rsid w:val="008000B5"/>
    <w:rsid w:val="00801A1A"/>
    <w:rsid w:val="00801CBE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FB6"/>
    <w:rsid w:val="00821771"/>
    <w:rsid w:val="008220D9"/>
    <w:rsid w:val="008223ED"/>
    <w:rsid w:val="00822F8A"/>
    <w:rsid w:val="008252E3"/>
    <w:rsid w:val="00825649"/>
    <w:rsid w:val="008257BC"/>
    <w:rsid w:val="008266BC"/>
    <w:rsid w:val="0082710E"/>
    <w:rsid w:val="00832054"/>
    <w:rsid w:val="008322CC"/>
    <w:rsid w:val="0083300D"/>
    <w:rsid w:val="008342FC"/>
    <w:rsid w:val="00834D29"/>
    <w:rsid w:val="008357FA"/>
    <w:rsid w:val="0083585F"/>
    <w:rsid w:val="00835FC4"/>
    <w:rsid w:val="008371BC"/>
    <w:rsid w:val="00837EB1"/>
    <w:rsid w:val="00837F74"/>
    <w:rsid w:val="00840BF1"/>
    <w:rsid w:val="0084434F"/>
    <w:rsid w:val="00844AAD"/>
    <w:rsid w:val="00845105"/>
    <w:rsid w:val="00847EB3"/>
    <w:rsid w:val="008509DD"/>
    <w:rsid w:val="008509FA"/>
    <w:rsid w:val="0085273A"/>
    <w:rsid w:val="00854D58"/>
    <w:rsid w:val="00856270"/>
    <w:rsid w:val="00856A94"/>
    <w:rsid w:val="008575AA"/>
    <w:rsid w:val="00860CB2"/>
    <w:rsid w:val="00861152"/>
    <w:rsid w:val="008631BA"/>
    <w:rsid w:val="0086381B"/>
    <w:rsid w:val="008638BD"/>
    <w:rsid w:val="00864E9D"/>
    <w:rsid w:val="0086552F"/>
    <w:rsid w:val="008709EA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D8B"/>
    <w:rsid w:val="008913CC"/>
    <w:rsid w:val="00891AE2"/>
    <w:rsid w:val="008967B1"/>
    <w:rsid w:val="008A1729"/>
    <w:rsid w:val="008A3947"/>
    <w:rsid w:val="008A537C"/>
    <w:rsid w:val="008A6E6A"/>
    <w:rsid w:val="008A751B"/>
    <w:rsid w:val="008B0A9F"/>
    <w:rsid w:val="008B0D10"/>
    <w:rsid w:val="008B235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4472"/>
    <w:rsid w:val="008C4C87"/>
    <w:rsid w:val="008D038F"/>
    <w:rsid w:val="008D08CB"/>
    <w:rsid w:val="008D1984"/>
    <w:rsid w:val="008D1E2D"/>
    <w:rsid w:val="008D1E62"/>
    <w:rsid w:val="008D304F"/>
    <w:rsid w:val="008D4867"/>
    <w:rsid w:val="008D4F08"/>
    <w:rsid w:val="008D5761"/>
    <w:rsid w:val="008D57C1"/>
    <w:rsid w:val="008D5ACD"/>
    <w:rsid w:val="008D7196"/>
    <w:rsid w:val="008D7915"/>
    <w:rsid w:val="008D7DFE"/>
    <w:rsid w:val="008E05B2"/>
    <w:rsid w:val="008E07AC"/>
    <w:rsid w:val="008E1415"/>
    <w:rsid w:val="008E2775"/>
    <w:rsid w:val="008E3222"/>
    <w:rsid w:val="008E3766"/>
    <w:rsid w:val="008E3998"/>
    <w:rsid w:val="008E4CA9"/>
    <w:rsid w:val="008E549A"/>
    <w:rsid w:val="008E5FE4"/>
    <w:rsid w:val="008E6B57"/>
    <w:rsid w:val="008E7B63"/>
    <w:rsid w:val="008F076F"/>
    <w:rsid w:val="008F1D54"/>
    <w:rsid w:val="008F5118"/>
    <w:rsid w:val="008F5264"/>
    <w:rsid w:val="008F5E78"/>
    <w:rsid w:val="008F62AF"/>
    <w:rsid w:val="008F74F2"/>
    <w:rsid w:val="00902022"/>
    <w:rsid w:val="00902B31"/>
    <w:rsid w:val="00903A55"/>
    <w:rsid w:val="00903B14"/>
    <w:rsid w:val="0090402F"/>
    <w:rsid w:val="00905D8D"/>
    <w:rsid w:val="00906990"/>
    <w:rsid w:val="009112F3"/>
    <w:rsid w:val="00912A4E"/>
    <w:rsid w:val="00912BF7"/>
    <w:rsid w:val="00912E32"/>
    <w:rsid w:val="00912EC1"/>
    <w:rsid w:val="00913436"/>
    <w:rsid w:val="00913527"/>
    <w:rsid w:val="009143E6"/>
    <w:rsid w:val="00914A99"/>
    <w:rsid w:val="00916877"/>
    <w:rsid w:val="00917812"/>
    <w:rsid w:val="00917C13"/>
    <w:rsid w:val="00920529"/>
    <w:rsid w:val="009206B0"/>
    <w:rsid w:val="009229A9"/>
    <w:rsid w:val="009244AC"/>
    <w:rsid w:val="00927B7A"/>
    <w:rsid w:val="00930360"/>
    <w:rsid w:val="00930B81"/>
    <w:rsid w:val="00930C9B"/>
    <w:rsid w:val="00931163"/>
    <w:rsid w:val="00931AC4"/>
    <w:rsid w:val="00931CD3"/>
    <w:rsid w:val="009324BC"/>
    <w:rsid w:val="00933B5C"/>
    <w:rsid w:val="0093518C"/>
    <w:rsid w:val="009379CD"/>
    <w:rsid w:val="00937A35"/>
    <w:rsid w:val="00937D18"/>
    <w:rsid w:val="00943A86"/>
    <w:rsid w:val="0094499B"/>
    <w:rsid w:val="00944A49"/>
    <w:rsid w:val="00944AA4"/>
    <w:rsid w:val="00944FDD"/>
    <w:rsid w:val="0094534B"/>
    <w:rsid w:val="00945703"/>
    <w:rsid w:val="0094602B"/>
    <w:rsid w:val="009462FC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0B7E"/>
    <w:rsid w:val="0096187E"/>
    <w:rsid w:val="00961F4D"/>
    <w:rsid w:val="00963E08"/>
    <w:rsid w:val="009653E4"/>
    <w:rsid w:val="009714C6"/>
    <w:rsid w:val="009717AB"/>
    <w:rsid w:val="00972244"/>
    <w:rsid w:val="009724EC"/>
    <w:rsid w:val="00972A56"/>
    <w:rsid w:val="009731CC"/>
    <w:rsid w:val="009734DD"/>
    <w:rsid w:val="00973C24"/>
    <w:rsid w:val="0097443C"/>
    <w:rsid w:val="00974D23"/>
    <w:rsid w:val="0097528A"/>
    <w:rsid w:val="0097570D"/>
    <w:rsid w:val="00975947"/>
    <w:rsid w:val="009767CA"/>
    <w:rsid w:val="00976A54"/>
    <w:rsid w:val="00977010"/>
    <w:rsid w:val="009801DC"/>
    <w:rsid w:val="00980B19"/>
    <w:rsid w:val="009813D7"/>
    <w:rsid w:val="00983FFC"/>
    <w:rsid w:val="00984791"/>
    <w:rsid w:val="00984DCA"/>
    <w:rsid w:val="00984E1A"/>
    <w:rsid w:val="00985228"/>
    <w:rsid w:val="00987E2A"/>
    <w:rsid w:val="009906A1"/>
    <w:rsid w:val="00991462"/>
    <w:rsid w:val="0099224C"/>
    <w:rsid w:val="0099264C"/>
    <w:rsid w:val="00992F6E"/>
    <w:rsid w:val="009934DB"/>
    <w:rsid w:val="009964A6"/>
    <w:rsid w:val="00996681"/>
    <w:rsid w:val="00996BD7"/>
    <w:rsid w:val="00997542"/>
    <w:rsid w:val="009A215A"/>
    <w:rsid w:val="009A2167"/>
    <w:rsid w:val="009A282D"/>
    <w:rsid w:val="009A3955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4224"/>
    <w:rsid w:val="009B5026"/>
    <w:rsid w:val="009B5050"/>
    <w:rsid w:val="009B5100"/>
    <w:rsid w:val="009B515D"/>
    <w:rsid w:val="009B5EDA"/>
    <w:rsid w:val="009B5F03"/>
    <w:rsid w:val="009B7A07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E7881"/>
    <w:rsid w:val="009F0813"/>
    <w:rsid w:val="009F1F5E"/>
    <w:rsid w:val="009F23C4"/>
    <w:rsid w:val="009F25E4"/>
    <w:rsid w:val="009F272F"/>
    <w:rsid w:val="009F28F0"/>
    <w:rsid w:val="009F2CA8"/>
    <w:rsid w:val="009F41E2"/>
    <w:rsid w:val="009F440D"/>
    <w:rsid w:val="009F47A6"/>
    <w:rsid w:val="009F5914"/>
    <w:rsid w:val="009F6746"/>
    <w:rsid w:val="00A00004"/>
    <w:rsid w:val="00A00179"/>
    <w:rsid w:val="00A00266"/>
    <w:rsid w:val="00A00421"/>
    <w:rsid w:val="00A00F21"/>
    <w:rsid w:val="00A0128E"/>
    <w:rsid w:val="00A0171A"/>
    <w:rsid w:val="00A01AB0"/>
    <w:rsid w:val="00A02234"/>
    <w:rsid w:val="00A049D1"/>
    <w:rsid w:val="00A04CAB"/>
    <w:rsid w:val="00A063E0"/>
    <w:rsid w:val="00A10839"/>
    <w:rsid w:val="00A10B02"/>
    <w:rsid w:val="00A11D7A"/>
    <w:rsid w:val="00A14ECC"/>
    <w:rsid w:val="00A150DD"/>
    <w:rsid w:val="00A16C97"/>
    <w:rsid w:val="00A17053"/>
    <w:rsid w:val="00A1734F"/>
    <w:rsid w:val="00A17431"/>
    <w:rsid w:val="00A175B4"/>
    <w:rsid w:val="00A21D21"/>
    <w:rsid w:val="00A22874"/>
    <w:rsid w:val="00A23694"/>
    <w:rsid w:val="00A26118"/>
    <w:rsid w:val="00A263EA"/>
    <w:rsid w:val="00A30524"/>
    <w:rsid w:val="00A30E0B"/>
    <w:rsid w:val="00A30FBA"/>
    <w:rsid w:val="00A31756"/>
    <w:rsid w:val="00A400A6"/>
    <w:rsid w:val="00A40DF1"/>
    <w:rsid w:val="00A41CA9"/>
    <w:rsid w:val="00A43B69"/>
    <w:rsid w:val="00A442F0"/>
    <w:rsid w:val="00A44F02"/>
    <w:rsid w:val="00A46118"/>
    <w:rsid w:val="00A50EC7"/>
    <w:rsid w:val="00A51098"/>
    <w:rsid w:val="00A516CD"/>
    <w:rsid w:val="00A51CA8"/>
    <w:rsid w:val="00A52AA1"/>
    <w:rsid w:val="00A53ECE"/>
    <w:rsid w:val="00A5451A"/>
    <w:rsid w:val="00A55241"/>
    <w:rsid w:val="00A600FF"/>
    <w:rsid w:val="00A6185B"/>
    <w:rsid w:val="00A6202E"/>
    <w:rsid w:val="00A637E7"/>
    <w:rsid w:val="00A642DF"/>
    <w:rsid w:val="00A65D02"/>
    <w:rsid w:val="00A667A4"/>
    <w:rsid w:val="00A66A49"/>
    <w:rsid w:val="00A66FB7"/>
    <w:rsid w:val="00A67403"/>
    <w:rsid w:val="00A70228"/>
    <w:rsid w:val="00A7030B"/>
    <w:rsid w:val="00A70EC9"/>
    <w:rsid w:val="00A714DE"/>
    <w:rsid w:val="00A72826"/>
    <w:rsid w:val="00A72B75"/>
    <w:rsid w:val="00A7465A"/>
    <w:rsid w:val="00A7664D"/>
    <w:rsid w:val="00A801F3"/>
    <w:rsid w:val="00A82611"/>
    <w:rsid w:val="00A83722"/>
    <w:rsid w:val="00A8446A"/>
    <w:rsid w:val="00A8530F"/>
    <w:rsid w:val="00A85C8C"/>
    <w:rsid w:val="00A85D23"/>
    <w:rsid w:val="00A85E42"/>
    <w:rsid w:val="00A8670E"/>
    <w:rsid w:val="00A87079"/>
    <w:rsid w:val="00A87AE1"/>
    <w:rsid w:val="00A91BC7"/>
    <w:rsid w:val="00A91D6B"/>
    <w:rsid w:val="00A921EA"/>
    <w:rsid w:val="00A93420"/>
    <w:rsid w:val="00A94DE7"/>
    <w:rsid w:val="00A95CE6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51B8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1333"/>
    <w:rsid w:val="00AD1EAC"/>
    <w:rsid w:val="00AD2187"/>
    <w:rsid w:val="00AD219E"/>
    <w:rsid w:val="00AD3470"/>
    <w:rsid w:val="00AD3ECE"/>
    <w:rsid w:val="00AD3F39"/>
    <w:rsid w:val="00AD5256"/>
    <w:rsid w:val="00AE0E27"/>
    <w:rsid w:val="00AE19A8"/>
    <w:rsid w:val="00AE24CC"/>
    <w:rsid w:val="00AE39EC"/>
    <w:rsid w:val="00AE3E0E"/>
    <w:rsid w:val="00AE3F01"/>
    <w:rsid w:val="00AF07D8"/>
    <w:rsid w:val="00AF0877"/>
    <w:rsid w:val="00AF48EB"/>
    <w:rsid w:val="00AF77B3"/>
    <w:rsid w:val="00B0059E"/>
    <w:rsid w:val="00B02B18"/>
    <w:rsid w:val="00B046D8"/>
    <w:rsid w:val="00B04719"/>
    <w:rsid w:val="00B048C3"/>
    <w:rsid w:val="00B04F2F"/>
    <w:rsid w:val="00B05069"/>
    <w:rsid w:val="00B0573B"/>
    <w:rsid w:val="00B06783"/>
    <w:rsid w:val="00B07138"/>
    <w:rsid w:val="00B07E13"/>
    <w:rsid w:val="00B115F3"/>
    <w:rsid w:val="00B1166A"/>
    <w:rsid w:val="00B120FD"/>
    <w:rsid w:val="00B1229D"/>
    <w:rsid w:val="00B12491"/>
    <w:rsid w:val="00B1252B"/>
    <w:rsid w:val="00B13E44"/>
    <w:rsid w:val="00B1464E"/>
    <w:rsid w:val="00B14B08"/>
    <w:rsid w:val="00B155D0"/>
    <w:rsid w:val="00B156E3"/>
    <w:rsid w:val="00B15938"/>
    <w:rsid w:val="00B166C4"/>
    <w:rsid w:val="00B17AA4"/>
    <w:rsid w:val="00B20927"/>
    <w:rsid w:val="00B20F7D"/>
    <w:rsid w:val="00B21156"/>
    <w:rsid w:val="00B22371"/>
    <w:rsid w:val="00B22B8F"/>
    <w:rsid w:val="00B22F98"/>
    <w:rsid w:val="00B2448A"/>
    <w:rsid w:val="00B24678"/>
    <w:rsid w:val="00B2599F"/>
    <w:rsid w:val="00B27930"/>
    <w:rsid w:val="00B31B1C"/>
    <w:rsid w:val="00B3281D"/>
    <w:rsid w:val="00B32FF7"/>
    <w:rsid w:val="00B333FD"/>
    <w:rsid w:val="00B33C44"/>
    <w:rsid w:val="00B35ECF"/>
    <w:rsid w:val="00B37654"/>
    <w:rsid w:val="00B4032F"/>
    <w:rsid w:val="00B405E6"/>
    <w:rsid w:val="00B4723A"/>
    <w:rsid w:val="00B4776C"/>
    <w:rsid w:val="00B50024"/>
    <w:rsid w:val="00B5055A"/>
    <w:rsid w:val="00B50BB4"/>
    <w:rsid w:val="00B5234C"/>
    <w:rsid w:val="00B52449"/>
    <w:rsid w:val="00B54725"/>
    <w:rsid w:val="00B54CFE"/>
    <w:rsid w:val="00B5528F"/>
    <w:rsid w:val="00B56006"/>
    <w:rsid w:val="00B5639D"/>
    <w:rsid w:val="00B56634"/>
    <w:rsid w:val="00B57203"/>
    <w:rsid w:val="00B63DF2"/>
    <w:rsid w:val="00B63F5D"/>
    <w:rsid w:val="00B64C47"/>
    <w:rsid w:val="00B64D0E"/>
    <w:rsid w:val="00B64F3E"/>
    <w:rsid w:val="00B65C14"/>
    <w:rsid w:val="00B65D74"/>
    <w:rsid w:val="00B70137"/>
    <w:rsid w:val="00B7102E"/>
    <w:rsid w:val="00B71226"/>
    <w:rsid w:val="00B71568"/>
    <w:rsid w:val="00B729B0"/>
    <w:rsid w:val="00B7456C"/>
    <w:rsid w:val="00B75318"/>
    <w:rsid w:val="00B7554D"/>
    <w:rsid w:val="00B75EF7"/>
    <w:rsid w:val="00B7630E"/>
    <w:rsid w:val="00B764BD"/>
    <w:rsid w:val="00B77243"/>
    <w:rsid w:val="00B82155"/>
    <w:rsid w:val="00B82D69"/>
    <w:rsid w:val="00B844E1"/>
    <w:rsid w:val="00B846C2"/>
    <w:rsid w:val="00B8475A"/>
    <w:rsid w:val="00B85A8E"/>
    <w:rsid w:val="00B900FE"/>
    <w:rsid w:val="00B91B6B"/>
    <w:rsid w:val="00B9222C"/>
    <w:rsid w:val="00B925A2"/>
    <w:rsid w:val="00B937AE"/>
    <w:rsid w:val="00B952AD"/>
    <w:rsid w:val="00B95B57"/>
    <w:rsid w:val="00B95CAD"/>
    <w:rsid w:val="00B9774F"/>
    <w:rsid w:val="00B9798A"/>
    <w:rsid w:val="00BA0CF8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3449"/>
    <w:rsid w:val="00BB346E"/>
    <w:rsid w:val="00BB3CB4"/>
    <w:rsid w:val="00BB4B09"/>
    <w:rsid w:val="00BB4CE1"/>
    <w:rsid w:val="00BB7D5C"/>
    <w:rsid w:val="00BC084B"/>
    <w:rsid w:val="00BC23AE"/>
    <w:rsid w:val="00BC2493"/>
    <w:rsid w:val="00BC24E3"/>
    <w:rsid w:val="00BC3F0D"/>
    <w:rsid w:val="00BC4B4D"/>
    <w:rsid w:val="00BC53C7"/>
    <w:rsid w:val="00BC5B9E"/>
    <w:rsid w:val="00BC5BDE"/>
    <w:rsid w:val="00BC6E6E"/>
    <w:rsid w:val="00BC7ACC"/>
    <w:rsid w:val="00BD008C"/>
    <w:rsid w:val="00BD0381"/>
    <w:rsid w:val="00BD1781"/>
    <w:rsid w:val="00BD5BB6"/>
    <w:rsid w:val="00BD6F7E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414"/>
    <w:rsid w:val="00BF3DBA"/>
    <w:rsid w:val="00BF5D4E"/>
    <w:rsid w:val="00BF6AAC"/>
    <w:rsid w:val="00BF6F05"/>
    <w:rsid w:val="00BF7014"/>
    <w:rsid w:val="00C006AC"/>
    <w:rsid w:val="00C00912"/>
    <w:rsid w:val="00C00B88"/>
    <w:rsid w:val="00C02195"/>
    <w:rsid w:val="00C028F2"/>
    <w:rsid w:val="00C02EB5"/>
    <w:rsid w:val="00C03003"/>
    <w:rsid w:val="00C04B3D"/>
    <w:rsid w:val="00C04CED"/>
    <w:rsid w:val="00C067D3"/>
    <w:rsid w:val="00C076D6"/>
    <w:rsid w:val="00C07FD3"/>
    <w:rsid w:val="00C10723"/>
    <w:rsid w:val="00C11043"/>
    <w:rsid w:val="00C1121E"/>
    <w:rsid w:val="00C11EF8"/>
    <w:rsid w:val="00C12031"/>
    <w:rsid w:val="00C12BDB"/>
    <w:rsid w:val="00C12DDE"/>
    <w:rsid w:val="00C13E70"/>
    <w:rsid w:val="00C14979"/>
    <w:rsid w:val="00C14D92"/>
    <w:rsid w:val="00C14F9C"/>
    <w:rsid w:val="00C15DE0"/>
    <w:rsid w:val="00C161E9"/>
    <w:rsid w:val="00C16332"/>
    <w:rsid w:val="00C165A7"/>
    <w:rsid w:val="00C20BB7"/>
    <w:rsid w:val="00C227B8"/>
    <w:rsid w:val="00C22807"/>
    <w:rsid w:val="00C22EEC"/>
    <w:rsid w:val="00C2359D"/>
    <w:rsid w:val="00C249B2"/>
    <w:rsid w:val="00C25D2E"/>
    <w:rsid w:val="00C2701D"/>
    <w:rsid w:val="00C27CFB"/>
    <w:rsid w:val="00C30405"/>
    <w:rsid w:val="00C30781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A13"/>
    <w:rsid w:val="00C4497A"/>
    <w:rsid w:val="00C46579"/>
    <w:rsid w:val="00C46883"/>
    <w:rsid w:val="00C46E7F"/>
    <w:rsid w:val="00C4795E"/>
    <w:rsid w:val="00C513A6"/>
    <w:rsid w:val="00C51610"/>
    <w:rsid w:val="00C519C7"/>
    <w:rsid w:val="00C53881"/>
    <w:rsid w:val="00C559AA"/>
    <w:rsid w:val="00C57030"/>
    <w:rsid w:val="00C60216"/>
    <w:rsid w:val="00C61CED"/>
    <w:rsid w:val="00C624C8"/>
    <w:rsid w:val="00C63E30"/>
    <w:rsid w:val="00C63E34"/>
    <w:rsid w:val="00C65265"/>
    <w:rsid w:val="00C65CD3"/>
    <w:rsid w:val="00C66F97"/>
    <w:rsid w:val="00C66FFA"/>
    <w:rsid w:val="00C7027D"/>
    <w:rsid w:val="00C702DC"/>
    <w:rsid w:val="00C7053F"/>
    <w:rsid w:val="00C708DC"/>
    <w:rsid w:val="00C732BC"/>
    <w:rsid w:val="00C7409B"/>
    <w:rsid w:val="00C74244"/>
    <w:rsid w:val="00C75748"/>
    <w:rsid w:val="00C801E9"/>
    <w:rsid w:val="00C803F1"/>
    <w:rsid w:val="00C8152C"/>
    <w:rsid w:val="00C8192B"/>
    <w:rsid w:val="00C82116"/>
    <w:rsid w:val="00C82728"/>
    <w:rsid w:val="00C827FE"/>
    <w:rsid w:val="00C82C63"/>
    <w:rsid w:val="00C831C2"/>
    <w:rsid w:val="00C837D3"/>
    <w:rsid w:val="00C83DC2"/>
    <w:rsid w:val="00C8412C"/>
    <w:rsid w:val="00C84218"/>
    <w:rsid w:val="00C8464C"/>
    <w:rsid w:val="00C85880"/>
    <w:rsid w:val="00C85AA5"/>
    <w:rsid w:val="00C868F6"/>
    <w:rsid w:val="00C909F8"/>
    <w:rsid w:val="00C91CDD"/>
    <w:rsid w:val="00C9398F"/>
    <w:rsid w:val="00C93E51"/>
    <w:rsid w:val="00C93F94"/>
    <w:rsid w:val="00C94DCE"/>
    <w:rsid w:val="00C95E47"/>
    <w:rsid w:val="00C96101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748"/>
    <w:rsid w:val="00CA7897"/>
    <w:rsid w:val="00CB0C8A"/>
    <w:rsid w:val="00CB0D89"/>
    <w:rsid w:val="00CB1E38"/>
    <w:rsid w:val="00CB209E"/>
    <w:rsid w:val="00CB355D"/>
    <w:rsid w:val="00CB41DF"/>
    <w:rsid w:val="00CB568F"/>
    <w:rsid w:val="00CB5E37"/>
    <w:rsid w:val="00CB665C"/>
    <w:rsid w:val="00CB710C"/>
    <w:rsid w:val="00CC1807"/>
    <w:rsid w:val="00CC1C3B"/>
    <w:rsid w:val="00CC240A"/>
    <w:rsid w:val="00CC24B4"/>
    <w:rsid w:val="00CC2DB1"/>
    <w:rsid w:val="00CC5448"/>
    <w:rsid w:val="00CC73CB"/>
    <w:rsid w:val="00CC7587"/>
    <w:rsid w:val="00CC7833"/>
    <w:rsid w:val="00CC7F05"/>
    <w:rsid w:val="00CD0E31"/>
    <w:rsid w:val="00CD1960"/>
    <w:rsid w:val="00CD3473"/>
    <w:rsid w:val="00CD4C1E"/>
    <w:rsid w:val="00CD536C"/>
    <w:rsid w:val="00CD5714"/>
    <w:rsid w:val="00CD6BEF"/>
    <w:rsid w:val="00CD6F9F"/>
    <w:rsid w:val="00CD70C7"/>
    <w:rsid w:val="00CD75C0"/>
    <w:rsid w:val="00CE01FD"/>
    <w:rsid w:val="00CE1338"/>
    <w:rsid w:val="00CE13A3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F0EF4"/>
    <w:rsid w:val="00CF1656"/>
    <w:rsid w:val="00CF2849"/>
    <w:rsid w:val="00CF3DEB"/>
    <w:rsid w:val="00CF417F"/>
    <w:rsid w:val="00CF4D85"/>
    <w:rsid w:val="00CF778C"/>
    <w:rsid w:val="00CF7D79"/>
    <w:rsid w:val="00CF7FFA"/>
    <w:rsid w:val="00D00BAC"/>
    <w:rsid w:val="00D019EB"/>
    <w:rsid w:val="00D02D04"/>
    <w:rsid w:val="00D04B6D"/>
    <w:rsid w:val="00D05508"/>
    <w:rsid w:val="00D06329"/>
    <w:rsid w:val="00D078B9"/>
    <w:rsid w:val="00D119F7"/>
    <w:rsid w:val="00D12597"/>
    <w:rsid w:val="00D13C97"/>
    <w:rsid w:val="00D172D4"/>
    <w:rsid w:val="00D17B98"/>
    <w:rsid w:val="00D20E6E"/>
    <w:rsid w:val="00D22AF3"/>
    <w:rsid w:val="00D2326F"/>
    <w:rsid w:val="00D2361B"/>
    <w:rsid w:val="00D2396F"/>
    <w:rsid w:val="00D23E4E"/>
    <w:rsid w:val="00D300B1"/>
    <w:rsid w:val="00D30F35"/>
    <w:rsid w:val="00D327AF"/>
    <w:rsid w:val="00D33422"/>
    <w:rsid w:val="00D336B2"/>
    <w:rsid w:val="00D33874"/>
    <w:rsid w:val="00D33D18"/>
    <w:rsid w:val="00D367AF"/>
    <w:rsid w:val="00D367D9"/>
    <w:rsid w:val="00D37CE3"/>
    <w:rsid w:val="00D37E7F"/>
    <w:rsid w:val="00D4084C"/>
    <w:rsid w:val="00D416D3"/>
    <w:rsid w:val="00D41C84"/>
    <w:rsid w:val="00D42023"/>
    <w:rsid w:val="00D42566"/>
    <w:rsid w:val="00D4418D"/>
    <w:rsid w:val="00D45494"/>
    <w:rsid w:val="00D47202"/>
    <w:rsid w:val="00D473FF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A4B"/>
    <w:rsid w:val="00D61D84"/>
    <w:rsid w:val="00D62BCD"/>
    <w:rsid w:val="00D6340B"/>
    <w:rsid w:val="00D635D2"/>
    <w:rsid w:val="00D643EC"/>
    <w:rsid w:val="00D64512"/>
    <w:rsid w:val="00D64722"/>
    <w:rsid w:val="00D655DF"/>
    <w:rsid w:val="00D65797"/>
    <w:rsid w:val="00D65DA6"/>
    <w:rsid w:val="00D67A7B"/>
    <w:rsid w:val="00D70059"/>
    <w:rsid w:val="00D709C6"/>
    <w:rsid w:val="00D711CF"/>
    <w:rsid w:val="00D72115"/>
    <w:rsid w:val="00D727AC"/>
    <w:rsid w:val="00D72EDD"/>
    <w:rsid w:val="00D76824"/>
    <w:rsid w:val="00D77794"/>
    <w:rsid w:val="00D81C39"/>
    <w:rsid w:val="00D82C9C"/>
    <w:rsid w:val="00D82D9C"/>
    <w:rsid w:val="00D8353D"/>
    <w:rsid w:val="00D83CFF"/>
    <w:rsid w:val="00D85A03"/>
    <w:rsid w:val="00D87BB8"/>
    <w:rsid w:val="00D90851"/>
    <w:rsid w:val="00D90DC7"/>
    <w:rsid w:val="00D91D19"/>
    <w:rsid w:val="00D921A2"/>
    <w:rsid w:val="00D921DC"/>
    <w:rsid w:val="00D92E59"/>
    <w:rsid w:val="00D93AD9"/>
    <w:rsid w:val="00D93B81"/>
    <w:rsid w:val="00D95D17"/>
    <w:rsid w:val="00D96D2B"/>
    <w:rsid w:val="00DA1177"/>
    <w:rsid w:val="00DA1DA4"/>
    <w:rsid w:val="00DA1ED9"/>
    <w:rsid w:val="00DA1F17"/>
    <w:rsid w:val="00DA24E0"/>
    <w:rsid w:val="00DA4B79"/>
    <w:rsid w:val="00DA4D47"/>
    <w:rsid w:val="00DA6337"/>
    <w:rsid w:val="00DA64A2"/>
    <w:rsid w:val="00DB0AF6"/>
    <w:rsid w:val="00DB4A05"/>
    <w:rsid w:val="00DB4B61"/>
    <w:rsid w:val="00DB4F16"/>
    <w:rsid w:val="00DB629F"/>
    <w:rsid w:val="00DB62C7"/>
    <w:rsid w:val="00DB789F"/>
    <w:rsid w:val="00DC067C"/>
    <w:rsid w:val="00DC0BFE"/>
    <w:rsid w:val="00DC131C"/>
    <w:rsid w:val="00DC19E3"/>
    <w:rsid w:val="00DC22D8"/>
    <w:rsid w:val="00DC2425"/>
    <w:rsid w:val="00DC247D"/>
    <w:rsid w:val="00DC280C"/>
    <w:rsid w:val="00DC3868"/>
    <w:rsid w:val="00DC38D3"/>
    <w:rsid w:val="00DC573D"/>
    <w:rsid w:val="00DC6B0A"/>
    <w:rsid w:val="00DD02DE"/>
    <w:rsid w:val="00DD0B7D"/>
    <w:rsid w:val="00DD162C"/>
    <w:rsid w:val="00DD3482"/>
    <w:rsid w:val="00DD34E4"/>
    <w:rsid w:val="00DD4AF5"/>
    <w:rsid w:val="00DD6BB6"/>
    <w:rsid w:val="00DD6C85"/>
    <w:rsid w:val="00DD7483"/>
    <w:rsid w:val="00DD7BA4"/>
    <w:rsid w:val="00DE120D"/>
    <w:rsid w:val="00DE17D9"/>
    <w:rsid w:val="00DE2173"/>
    <w:rsid w:val="00DE32D9"/>
    <w:rsid w:val="00DE5D5A"/>
    <w:rsid w:val="00DE634E"/>
    <w:rsid w:val="00DF00DC"/>
    <w:rsid w:val="00DF0BC3"/>
    <w:rsid w:val="00DF1DE6"/>
    <w:rsid w:val="00DF262D"/>
    <w:rsid w:val="00DF2A5F"/>
    <w:rsid w:val="00DF3498"/>
    <w:rsid w:val="00DF36D9"/>
    <w:rsid w:val="00DF46EA"/>
    <w:rsid w:val="00DF4D30"/>
    <w:rsid w:val="00DF5E28"/>
    <w:rsid w:val="00E0264C"/>
    <w:rsid w:val="00E03917"/>
    <w:rsid w:val="00E03B22"/>
    <w:rsid w:val="00E04D4C"/>
    <w:rsid w:val="00E050EA"/>
    <w:rsid w:val="00E05350"/>
    <w:rsid w:val="00E05A11"/>
    <w:rsid w:val="00E05D09"/>
    <w:rsid w:val="00E05EB8"/>
    <w:rsid w:val="00E121C0"/>
    <w:rsid w:val="00E13C82"/>
    <w:rsid w:val="00E14399"/>
    <w:rsid w:val="00E14A50"/>
    <w:rsid w:val="00E15A69"/>
    <w:rsid w:val="00E17785"/>
    <w:rsid w:val="00E20450"/>
    <w:rsid w:val="00E20970"/>
    <w:rsid w:val="00E21ABF"/>
    <w:rsid w:val="00E22B02"/>
    <w:rsid w:val="00E22C3A"/>
    <w:rsid w:val="00E23515"/>
    <w:rsid w:val="00E2377A"/>
    <w:rsid w:val="00E2471B"/>
    <w:rsid w:val="00E24C27"/>
    <w:rsid w:val="00E258C9"/>
    <w:rsid w:val="00E2641B"/>
    <w:rsid w:val="00E26FA1"/>
    <w:rsid w:val="00E3017E"/>
    <w:rsid w:val="00E3072F"/>
    <w:rsid w:val="00E3144C"/>
    <w:rsid w:val="00E32F45"/>
    <w:rsid w:val="00E33CFC"/>
    <w:rsid w:val="00E37E00"/>
    <w:rsid w:val="00E404B1"/>
    <w:rsid w:val="00E43042"/>
    <w:rsid w:val="00E436A9"/>
    <w:rsid w:val="00E439CE"/>
    <w:rsid w:val="00E4424A"/>
    <w:rsid w:val="00E44D5A"/>
    <w:rsid w:val="00E463D5"/>
    <w:rsid w:val="00E46D8D"/>
    <w:rsid w:val="00E4725C"/>
    <w:rsid w:val="00E47E04"/>
    <w:rsid w:val="00E50347"/>
    <w:rsid w:val="00E5084D"/>
    <w:rsid w:val="00E52692"/>
    <w:rsid w:val="00E5273D"/>
    <w:rsid w:val="00E534C3"/>
    <w:rsid w:val="00E53DC3"/>
    <w:rsid w:val="00E53E22"/>
    <w:rsid w:val="00E54401"/>
    <w:rsid w:val="00E545BC"/>
    <w:rsid w:val="00E54921"/>
    <w:rsid w:val="00E54C29"/>
    <w:rsid w:val="00E555FC"/>
    <w:rsid w:val="00E55A2D"/>
    <w:rsid w:val="00E5620B"/>
    <w:rsid w:val="00E56304"/>
    <w:rsid w:val="00E6299E"/>
    <w:rsid w:val="00E633DD"/>
    <w:rsid w:val="00E63E20"/>
    <w:rsid w:val="00E66BA5"/>
    <w:rsid w:val="00E66BD5"/>
    <w:rsid w:val="00E67DDF"/>
    <w:rsid w:val="00E7320C"/>
    <w:rsid w:val="00E7334C"/>
    <w:rsid w:val="00E740C7"/>
    <w:rsid w:val="00E741AB"/>
    <w:rsid w:val="00E7474F"/>
    <w:rsid w:val="00E748F6"/>
    <w:rsid w:val="00E74CE5"/>
    <w:rsid w:val="00E75A19"/>
    <w:rsid w:val="00E75AA3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8738C"/>
    <w:rsid w:val="00E93174"/>
    <w:rsid w:val="00E93701"/>
    <w:rsid w:val="00E93712"/>
    <w:rsid w:val="00E94D47"/>
    <w:rsid w:val="00E95B67"/>
    <w:rsid w:val="00EA0233"/>
    <w:rsid w:val="00EA17F9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1E0D"/>
    <w:rsid w:val="00EB2938"/>
    <w:rsid w:val="00EB5161"/>
    <w:rsid w:val="00EB6043"/>
    <w:rsid w:val="00EB7296"/>
    <w:rsid w:val="00EC0EDB"/>
    <w:rsid w:val="00EC0FBF"/>
    <w:rsid w:val="00EC1D13"/>
    <w:rsid w:val="00EC331E"/>
    <w:rsid w:val="00EC5980"/>
    <w:rsid w:val="00EC6A7B"/>
    <w:rsid w:val="00EC7C64"/>
    <w:rsid w:val="00ED0F2A"/>
    <w:rsid w:val="00ED181F"/>
    <w:rsid w:val="00ED30D7"/>
    <w:rsid w:val="00ED31FC"/>
    <w:rsid w:val="00ED4381"/>
    <w:rsid w:val="00ED45CD"/>
    <w:rsid w:val="00ED45D1"/>
    <w:rsid w:val="00ED5393"/>
    <w:rsid w:val="00ED551D"/>
    <w:rsid w:val="00ED5BB6"/>
    <w:rsid w:val="00ED5D2C"/>
    <w:rsid w:val="00ED71B2"/>
    <w:rsid w:val="00EE10BA"/>
    <w:rsid w:val="00EE1B4B"/>
    <w:rsid w:val="00EE2664"/>
    <w:rsid w:val="00EE2A20"/>
    <w:rsid w:val="00EE3477"/>
    <w:rsid w:val="00EE44F6"/>
    <w:rsid w:val="00EE4ACE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4D4A"/>
    <w:rsid w:val="00EF6052"/>
    <w:rsid w:val="00EF6D14"/>
    <w:rsid w:val="00EF7CBA"/>
    <w:rsid w:val="00EF7F4B"/>
    <w:rsid w:val="00F00042"/>
    <w:rsid w:val="00F005AC"/>
    <w:rsid w:val="00F01B25"/>
    <w:rsid w:val="00F03758"/>
    <w:rsid w:val="00F03D51"/>
    <w:rsid w:val="00F03F88"/>
    <w:rsid w:val="00F111C9"/>
    <w:rsid w:val="00F13955"/>
    <w:rsid w:val="00F14E94"/>
    <w:rsid w:val="00F15C73"/>
    <w:rsid w:val="00F163A2"/>
    <w:rsid w:val="00F16476"/>
    <w:rsid w:val="00F173BF"/>
    <w:rsid w:val="00F17CC4"/>
    <w:rsid w:val="00F20956"/>
    <w:rsid w:val="00F20DD0"/>
    <w:rsid w:val="00F20E73"/>
    <w:rsid w:val="00F23DE5"/>
    <w:rsid w:val="00F24955"/>
    <w:rsid w:val="00F260BC"/>
    <w:rsid w:val="00F26EB8"/>
    <w:rsid w:val="00F26FE9"/>
    <w:rsid w:val="00F27044"/>
    <w:rsid w:val="00F305D1"/>
    <w:rsid w:val="00F30BDF"/>
    <w:rsid w:val="00F30F71"/>
    <w:rsid w:val="00F31810"/>
    <w:rsid w:val="00F3450F"/>
    <w:rsid w:val="00F3746C"/>
    <w:rsid w:val="00F37C80"/>
    <w:rsid w:val="00F4195B"/>
    <w:rsid w:val="00F41AA3"/>
    <w:rsid w:val="00F421A0"/>
    <w:rsid w:val="00F42812"/>
    <w:rsid w:val="00F442F7"/>
    <w:rsid w:val="00F45379"/>
    <w:rsid w:val="00F4571A"/>
    <w:rsid w:val="00F45E07"/>
    <w:rsid w:val="00F47094"/>
    <w:rsid w:val="00F4735F"/>
    <w:rsid w:val="00F5023A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902"/>
    <w:rsid w:val="00F62CAE"/>
    <w:rsid w:val="00F6338C"/>
    <w:rsid w:val="00F63CA8"/>
    <w:rsid w:val="00F649B2"/>
    <w:rsid w:val="00F65340"/>
    <w:rsid w:val="00F658E3"/>
    <w:rsid w:val="00F661E2"/>
    <w:rsid w:val="00F664E5"/>
    <w:rsid w:val="00F66672"/>
    <w:rsid w:val="00F70206"/>
    <w:rsid w:val="00F705C6"/>
    <w:rsid w:val="00F70872"/>
    <w:rsid w:val="00F7115B"/>
    <w:rsid w:val="00F72065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12F8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4FF9"/>
    <w:rsid w:val="00FA5AEB"/>
    <w:rsid w:val="00FA72D3"/>
    <w:rsid w:val="00FA75E3"/>
    <w:rsid w:val="00FA7E8B"/>
    <w:rsid w:val="00FB0621"/>
    <w:rsid w:val="00FB06AE"/>
    <w:rsid w:val="00FB0F12"/>
    <w:rsid w:val="00FB15FC"/>
    <w:rsid w:val="00FB191B"/>
    <w:rsid w:val="00FB2B6D"/>
    <w:rsid w:val="00FB513C"/>
    <w:rsid w:val="00FB52FB"/>
    <w:rsid w:val="00FB6BED"/>
    <w:rsid w:val="00FB7641"/>
    <w:rsid w:val="00FC2A8A"/>
    <w:rsid w:val="00FC3B0F"/>
    <w:rsid w:val="00FC491B"/>
    <w:rsid w:val="00FC5C24"/>
    <w:rsid w:val="00FC65ED"/>
    <w:rsid w:val="00FC7680"/>
    <w:rsid w:val="00FC7BB0"/>
    <w:rsid w:val="00FD08EB"/>
    <w:rsid w:val="00FD16D7"/>
    <w:rsid w:val="00FD3145"/>
    <w:rsid w:val="00FD335B"/>
    <w:rsid w:val="00FD4248"/>
    <w:rsid w:val="00FD69DE"/>
    <w:rsid w:val="00FD76C0"/>
    <w:rsid w:val="00FE0BB8"/>
    <w:rsid w:val="00FE3DC3"/>
    <w:rsid w:val="00FE3E39"/>
    <w:rsid w:val="00FE5FD0"/>
    <w:rsid w:val="00FE61F0"/>
    <w:rsid w:val="00FE75D9"/>
    <w:rsid w:val="00FE76D6"/>
    <w:rsid w:val="00FE7930"/>
    <w:rsid w:val="00FE7B04"/>
    <w:rsid w:val="00FE7B7B"/>
    <w:rsid w:val="00FF0C7C"/>
    <w:rsid w:val="00FF149F"/>
    <w:rsid w:val="00FF166F"/>
    <w:rsid w:val="00FF419F"/>
    <w:rsid w:val="00FF436E"/>
    <w:rsid w:val="00FF64E9"/>
    <w:rsid w:val="00FF66CC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a0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a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  <w:style w:type="character" w:customStyle="1" w:styleId="fc968f6a6b-f9bc-4164-b8b0-f25df8724c29-01">
    <w:name w:val="fc968f6a6b-f9bc-4164-b8b0-f25df8724c29-01"/>
    <w:basedOn w:val="a0"/>
    <w:uiPriority w:val="99"/>
    <w:rsid w:val="00A00266"/>
    <w:rPr>
      <w:rFonts w:ascii="Tahoma" w:hAnsi="Tahoma" w:cs="Tahoma"/>
      <w:color w:val="000000"/>
      <w:sz w:val="16"/>
      <w:szCs w:val="16"/>
    </w:rPr>
  </w:style>
  <w:style w:type="character" w:styleId="af2">
    <w:name w:val="Subtle Emphasis"/>
    <w:basedOn w:val="a0"/>
    <w:uiPriority w:val="19"/>
    <w:qFormat/>
    <w:rsid w:val="0043176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AD1EAC"/>
  </w:style>
  <w:style w:type="paragraph" w:styleId="-HTML">
    <w:name w:val="HTML Preformatted"/>
    <w:basedOn w:val="a"/>
    <w:link w:val="-HTMLChar"/>
    <w:uiPriority w:val="99"/>
    <w:rsid w:val="00596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96D9D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EAF6-3700-4713-9D48-EDD162B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</cp:lastModifiedBy>
  <cp:revision>7</cp:revision>
  <cp:lastPrinted>2025-05-22T10:43:00Z</cp:lastPrinted>
  <dcterms:created xsi:type="dcterms:W3CDTF">2025-07-11T15:11:00Z</dcterms:created>
  <dcterms:modified xsi:type="dcterms:W3CDTF">2025-07-11T15:16:00Z</dcterms:modified>
</cp:coreProperties>
</file>