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634D8C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634D8C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634D8C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634D8C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4EE3AED8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634D8C">
        <w:rPr>
          <w:rFonts w:asciiTheme="minorHAnsi" w:hAnsiTheme="minorHAnsi"/>
          <w:sz w:val="24"/>
          <w:szCs w:val="24"/>
        </w:rPr>
        <w:t xml:space="preserve">10-12-2024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A763D0" w14:textId="1D8DC84F" w:rsidR="00FB369D" w:rsidRDefault="00FB369D" w:rsidP="00FB369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69D">
        <w:rPr>
          <w:rFonts w:ascii="Times New Roman" w:hAnsi="Times New Roman"/>
          <w:b/>
          <w:bCs/>
          <w:sz w:val="24"/>
          <w:szCs w:val="24"/>
        </w:rPr>
        <w:t xml:space="preserve">Ημέρα δικαίωσης </w:t>
      </w:r>
      <w:r w:rsidR="001001EE">
        <w:rPr>
          <w:rFonts w:ascii="Times New Roman" w:hAnsi="Times New Roman"/>
          <w:b/>
          <w:bCs/>
          <w:sz w:val="24"/>
          <w:szCs w:val="24"/>
        </w:rPr>
        <w:t xml:space="preserve">η </w:t>
      </w:r>
      <w:r w:rsidRPr="00FB369D">
        <w:rPr>
          <w:rFonts w:ascii="Times New Roman" w:hAnsi="Times New Roman"/>
          <w:b/>
          <w:bCs/>
          <w:sz w:val="24"/>
          <w:szCs w:val="24"/>
        </w:rPr>
        <w:t>αποκατάσταση του ιστορικού κτιρίου οδού Κλεοπάτρας</w:t>
      </w:r>
    </w:p>
    <w:p w14:paraId="2E394542" w14:textId="16A5EA61" w:rsidR="000579FE" w:rsidRPr="00FB369D" w:rsidRDefault="000579FE" w:rsidP="00FB369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Ένα εκατομμύριο ευρώ η χρηματοδότηση του </w:t>
      </w:r>
    </w:p>
    <w:p w14:paraId="70674C92" w14:textId="77777777" w:rsidR="00FB369D" w:rsidRDefault="00FB369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8901E6" w14:textId="7938A0CF" w:rsidR="00487C97" w:rsidRDefault="00634D8C" w:rsidP="00634D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Ένα από τα ιστορικά κτίρια της Κω</w:t>
      </w:r>
      <w:r w:rsidR="005804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στο κέντρο της πόλης, κληρονομιά της περιόδου Ιταλοκρατίας, το </w:t>
      </w:r>
      <w:r w:rsidR="00062B1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κτίριο της οδού Κλεοπάτρας</w:t>
      </w:r>
      <w:r w:rsidR="00062B1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όπως είναι γνωστό, παίρνει το δρόμο ριζικής ανακαίνισης και σύγχρονης χρήσης του</w:t>
      </w:r>
      <w:r w:rsidR="00487C97">
        <w:rPr>
          <w:rFonts w:ascii="Times New Roman" w:hAnsi="Times New Roman"/>
          <w:sz w:val="24"/>
          <w:szCs w:val="24"/>
        </w:rPr>
        <w:t>.</w:t>
      </w:r>
    </w:p>
    <w:p w14:paraId="7A71D69E" w14:textId="1FA6601A" w:rsidR="00337FA0" w:rsidRDefault="00487C97" w:rsidP="00634D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Μετά από </w:t>
      </w:r>
      <w:r w:rsidR="00634D8C">
        <w:rPr>
          <w:rFonts w:ascii="Times New Roman" w:hAnsi="Times New Roman"/>
          <w:sz w:val="24"/>
          <w:szCs w:val="24"/>
        </w:rPr>
        <w:t xml:space="preserve">επιμονή της δημοτικής αρχής </w:t>
      </w:r>
      <w:r w:rsidRPr="00487C97">
        <w:rPr>
          <w:rFonts w:ascii="Times New Roman" w:hAnsi="Times New Roman"/>
          <w:sz w:val="24"/>
          <w:szCs w:val="24"/>
        </w:rPr>
        <w:t xml:space="preserve">και προσπάθεια των στελεχών </w:t>
      </w:r>
      <w:r>
        <w:rPr>
          <w:rFonts w:ascii="Times New Roman" w:hAnsi="Times New Roman"/>
          <w:sz w:val="24"/>
          <w:szCs w:val="24"/>
        </w:rPr>
        <w:t>Τ</w:t>
      </w:r>
      <w:r w:rsidRPr="00487C97">
        <w:rPr>
          <w:rFonts w:ascii="Times New Roman" w:hAnsi="Times New Roman"/>
          <w:sz w:val="24"/>
          <w:szCs w:val="24"/>
        </w:rPr>
        <w:t>εχνικής Υπηρεσίας</w:t>
      </w:r>
      <w:r w:rsidR="000579FE">
        <w:rPr>
          <w:rFonts w:ascii="Times New Roman" w:hAnsi="Times New Roman"/>
          <w:sz w:val="24"/>
          <w:szCs w:val="24"/>
        </w:rPr>
        <w:t xml:space="preserve"> και Προγραμματισμού</w:t>
      </w:r>
      <w:r w:rsidRPr="00487C97">
        <w:rPr>
          <w:rFonts w:ascii="Times New Roman" w:hAnsi="Times New Roman"/>
          <w:sz w:val="24"/>
          <w:szCs w:val="24"/>
        </w:rPr>
        <w:t xml:space="preserve"> του Δήμου</w:t>
      </w:r>
      <w:r>
        <w:rPr>
          <w:rFonts w:ascii="Times New Roman" w:hAnsi="Times New Roman"/>
          <w:sz w:val="24"/>
          <w:szCs w:val="24"/>
        </w:rPr>
        <w:t>,</w:t>
      </w:r>
      <w:r w:rsidRPr="00487C97">
        <w:rPr>
          <w:rFonts w:ascii="Times New Roman" w:hAnsi="Times New Roman"/>
          <w:sz w:val="24"/>
          <w:szCs w:val="24"/>
        </w:rPr>
        <w:t xml:space="preserve"> για την ωρίμανση του σχετικού φακέλου</w:t>
      </w:r>
      <w:r>
        <w:rPr>
          <w:rFonts w:ascii="Times New Roman" w:hAnsi="Times New Roman"/>
          <w:sz w:val="24"/>
          <w:szCs w:val="24"/>
        </w:rPr>
        <w:t xml:space="preserve">, δρομολογήθηκε ένα σημαντικό έργο, που θα αξιοποιηθεί από την πρωτοβάθμια εκπαίδευση. </w:t>
      </w:r>
    </w:p>
    <w:p w14:paraId="6765CE78" w14:textId="3600D4F3" w:rsidR="00580405" w:rsidRDefault="003F345D" w:rsidP="003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έργο εντάχθηκε </w:t>
      </w:r>
      <w:r w:rsidRPr="003F345D">
        <w:rPr>
          <w:rFonts w:ascii="Times New Roman" w:hAnsi="Times New Roman"/>
          <w:sz w:val="24"/>
          <w:szCs w:val="24"/>
        </w:rPr>
        <w:t>στο Π</w:t>
      </w:r>
      <w:r>
        <w:rPr>
          <w:rFonts w:ascii="Times New Roman" w:hAnsi="Times New Roman"/>
          <w:sz w:val="24"/>
          <w:szCs w:val="24"/>
        </w:rPr>
        <w:t xml:space="preserve">εριφερειακό Επιχειρησιακό Πρόγραμμα </w:t>
      </w:r>
      <w:r w:rsidRPr="003F345D">
        <w:rPr>
          <w:rFonts w:ascii="Times New Roman" w:hAnsi="Times New Roman"/>
          <w:sz w:val="24"/>
          <w:szCs w:val="24"/>
        </w:rPr>
        <w:t>«Νότιο Αιγαίο 2021 – 2027</w:t>
      </w:r>
      <w:r>
        <w:rPr>
          <w:rFonts w:ascii="Times New Roman" w:hAnsi="Times New Roman"/>
          <w:sz w:val="24"/>
          <w:szCs w:val="24"/>
        </w:rPr>
        <w:t>» με απόφαση του Περιφερειάρχη Νοτίου Αιγαίου</w:t>
      </w:r>
      <w:r w:rsidR="00487C97">
        <w:rPr>
          <w:rFonts w:ascii="Times New Roman" w:hAnsi="Times New Roman"/>
          <w:sz w:val="24"/>
          <w:szCs w:val="24"/>
        </w:rPr>
        <w:t xml:space="preserve">, στον Άξονα Προτεραιότητας </w:t>
      </w:r>
      <w:r w:rsidRPr="003F345D">
        <w:rPr>
          <w:rFonts w:ascii="Times New Roman" w:hAnsi="Times New Roman"/>
          <w:sz w:val="24"/>
          <w:szCs w:val="24"/>
        </w:rPr>
        <w:t>«Ανάπτυξη και βελτίωση κοινωνικών υποδομών», με συγχρηματοδότηση από το Ευρωπαϊκό Ταμείο Περιφερειακής Ανάπτυξης (ΕΤΠΑ)</w:t>
      </w:r>
      <w:r w:rsidR="00487C97">
        <w:rPr>
          <w:rFonts w:ascii="Times New Roman" w:hAnsi="Times New Roman"/>
          <w:sz w:val="24"/>
          <w:szCs w:val="24"/>
        </w:rPr>
        <w:t xml:space="preserve"> και </w:t>
      </w:r>
      <w:r w:rsidRPr="003F345D">
        <w:rPr>
          <w:rFonts w:ascii="Times New Roman" w:hAnsi="Times New Roman"/>
          <w:sz w:val="24"/>
          <w:szCs w:val="24"/>
        </w:rPr>
        <w:t>προϋπολογισμό</w:t>
      </w:r>
      <w:r w:rsidR="00487C97">
        <w:rPr>
          <w:rFonts w:ascii="Times New Roman" w:hAnsi="Times New Roman"/>
          <w:sz w:val="24"/>
          <w:szCs w:val="24"/>
        </w:rPr>
        <w:t xml:space="preserve"> ύψους</w:t>
      </w:r>
      <w:r w:rsidRPr="003F345D">
        <w:rPr>
          <w:rFonts w:ascii="Times New Roman" w:hAnsi="Times New Roman"/>
          <w:sz w:val="24"/>
          <w:szCs w:val="24"/>
        </w:rPr>
        <w:t xml:space="preserve"> 1.052.632,88 ευρώ.</w:t>
      </w:r>
    </w:p>
    <w:p w14:paraId="000E7A84" w14:textId="2488360E" w:rsidR="00195B55" w:rsidRDefault="00195B55" w:rsidP="003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Σε δηλώσεις του κατά την επίσκεψή του στο χώρο, ο δήμαρχος Θεοδόσης Νικηταράς τόνισε την ικανοποίησή του</w:t>
      </w:r>
      <w:r w:rsidR="006230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κάνοντας λόγο για «ημέρα δικαίωσης, μετά από τέσσερα χρόνια προσπάθειας, για την επανάχρηση αυτού του εμβληματικού κτιρίου, που θα λειτουργεί ως παράρτημα του 3</w:t>
      </w:r>
      <w:r w:rsidRPr="00195B55">
        <w:rPr>
          <w:rFonts w:ascii="Times New Roman" w:hAnsi="Times New Roman"/>
          <w:sz w:val="24"/>
          <w:szCs w:val="24"/>
          <w:vertAlign w:val="superscript"/>
        </w:rPr>
        <w:t>ου</w:t>
      </w:r>
      <w:r>
        <w:rPr>
          <w:rFonts w:ascii="Times New Roman" w:hAnsi="Times New Roman"/>
          <w:sz w:val="24"/>
          <w:szCs w:val="24"/>
        </w:rPr>
        <w:t xml:space="preserve"> νηπιαγωγείου, με την προσδοκία να γίνει το 8</w:t>
      </w:r>
      <w:r w:rsidRPr="00195B55">
        <w:rPr>
          <w:rFonts w:ascii="Times New Roman" w:hAnsi="Times New Roman"/>
          <w:sz w:val="24"/>
          <w:szCs w:val="24"/>
          <w:vertAlign w:val="superscript"/>
        </w:rPr>
        <w:t>ο</w:t>
      </w:r>
      <w:r>
        <w:rPr>
          <w:rFonts w:ascii="Times New Roman" w:hAnsi="Times New Roman"/>
          <w:sz w:val="24"/>
          <w:szCs w:val="24"/>
        </w:rPr>
        <w:t xml:space="preserve"> νηπιαγωγείο της Κω». </w:t>
      </w:r>
    </w:p>
    <w:p w14:paraId="0BC68DAE" w14:textId="77777777" w:rsidR="00195B55" w:rsidRDefault="00195B55" w:rsidP="003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9B86FB" w14:textId="77777777" w:rsidR="003E6E59" w:rsidRDefault="00BB26C0" w:rsidP="003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26C0">
        <w:rPr>
          <w:rFonts w:ascii="Times New Roman" w:hAnsi="Times New Roman"/>
          <w:sz w:val="24"/>
          <w:szCs w:val="24"/>
        </w:rPr>
        <w:t xml:space="preserve">Το </w:t>
      </w:r>
      <w:r>
        <w:rPr>
          <w:rFonts w:ascii="Times New Roman" w:hAnsi="Times New Roman"/>
          <w:sz w:val="24"/>
          <w:szCs w:val="24"/>
        </w:rPr>
        <w:t xml:space="preserve">προαναφερόμενο </w:t>
      </w:r>
      <w:r w:rsidRPr="00BB26C0">
        <w:rPr>
          <w:rFonts w:ascii="Times New Roman" w:hAnsi="Times New Roman"/>
          <w:sz w:val="24"/>
          <w:szCs w:val="24"/>
        </w:rPr>
        <w:t>κτίριο</w:t>
      </w:r>
      <w:r>
        <w:rPr>
          <w:rFonts w:ascii="Times New Roman" w:hAnsi="Times New Roman"/>
          <w:sz w:val="24"/>
          <w:szCs w:val="24"/>
        </w:rPr>
        <w:t xml:space="preserve">, μεταξύ των οδών Κλεοπάτρας και Πεισάνδρου, </w:t>
      </w:r>
      <w:r w:rsidRPr="00BB26C0">
        <w:rPr>
          <w:rFonts w:ascii="Times New Roman" w:hAnsi="Times New Roman"/>
          <w:sz w:val="24"/>
          <w:szCs w:val="24"/>
        </w:rPr>
        <w:t>κτίστηκε το 1939</w:t>
      </w:r>
      <w:r w:rsidR="003E6E59">
        <w:rPr>
          <w:rFonts w:ascii="Times New Roman" w:hAnsi="Times New Roman"/>
          <w:sz w:val="24"/>
          <w:szCs w:val="24"/>
        </w:rPr>
        <w:t>.</w:t>
      </w:r>
    </w:p>
    <w:p w14:paraId="40B9A72C" w14:textId="5329515C" w:rsidR="00BB26C0" w:rsidRDefault="003E6E59" w:rsidP="003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Μετά την </w:t>
      </w:r>
      <w:r w:rsidR="00BB26C0">
        <w:rPr>
          <w:rFonts w:ascii="Times New Roman" w:hAnsi="Times New Roman"/>
          <w:sz w:val="24"/>
          <w:szCs w:val="24"/>
        </w:rPr>
        <w:t>Ε</w:t>
      </w:r>
      <w:r w:rsidR="00BB26C0" w:rsidRPr="00BB26C0">
        <w:rPr>
          <w:rFonts w:ascii="Times New Roman" w:hAnsi="Times New Roman"/>
          <w:sz w:val="24"/>
          <w:szCs w:val="24"/>
        </w:rPr>
        <w:t>νσωμάτωση</w:t>
      </w:r>
      <w:r>
        <w:rPr>
          <w:rFonts w:ascii="Times New Roman" w:hAnsi="Times New Roman"/>
          <w:sz w:val="24"/>
          <w:szCs w:val="24"/>
        </w:rPr>
        <w:t xml:space="preserve"> </w:t>
      </w:r>
      <w:r w:rsidR="00BB26C0">
        <w:rPr>
          <w:rFonts w:ascii="Times New Roman" w:hAnsi="Times New Roman"/>
          <w:sz w:val="24"/>
          <w:szCs w:val="24"/>
        </w:rPr>
        <w:t xml:space="preserve">και για </w:t>
      </w:r>
      <w:r w:rsidR="00617E69">
        <w:rPr>
          <w:rFonts w:ascii="Times New Roman" w:hAnsi="Times New Roman"/>
          <w:sz w:val="24"/>
          <w:szCs w:val="24"/>
        </w:rPr>
        <w:t>περισσότερο από</w:t>
      </w:r>
      <w:r w:rsidR="00BB26C0">
        <w:rPr>
          <w:rFonts w:ascii="Times New Roman" w:hAnsi="Times New Roman"/>
          <w:sz w:val="24"/>
          <w:szCs w:val="24"/>
        </w:rPr>
        <w:t xml:space="preserve"> </w:t>
      </w:r>
      <w:r w:rsidR="00BB26C0" w:rsidRPr="00BB26C0">
        <w:rPr>
          <w:rFonts w:ascii="Times New Roman" w:hAnsi="Times New Roman"/>
          <w:sz w:val="24"/>
          <w:szCs w:val="24"/>
        </w:rPr>
        <w:t>μισό αιώνα</w:t>
      </w:r>
      <w:r w:rsidR="00BB26C0">
        <w:rPr>
          <w:rFonts w:ascii="Times New Roman" w:hAnsi="Times New Roman"/>
          <w:sz w:val="24"/>
          <w:szCs w:val="24"/>
        </w:rPr>
        <w:t>, έως το 2006,</w:t>
      </w:r>
      <w:r w:rsidR="00BB26C0" w:rsidRPr="00BB26C0">
        <w:rPr>
          <w:rFonts w:ascii="Times New Roman" w:hAnsi="Times New Roman"/>
          <w:sz w:val="24"/>
          <w:szCs w:val="24"/>
        </w:rPr>
        <w:t xml:space="preserve"> λειτούργησε ως</w:t>
      </w:r>
      <w:r w:rsidR="00BB26C0">
        <w:rPr>
          <w:rFonts w:ascii="Times New Roman" w:hAnsi="Times New Roman"/>
          <w:sz w:val="24"/>
          <w:szCs w:val="24"/>
        </w:rPr>
        <w:t xml:space="preserve"> σχολική στέγη και φιλοξένησε το</w:t>
      </w:r>
      <w:r w:rsidR="00BB26C0" w:rsidRPr="00BB26C0">
        <w:rPr>
          <w:rFonts w:ascii="Times New Roman" w:hAnsi="Times New Roman"/>
          <w:sz w:val="24"/>
          <w:szCs w:val="24"/>
        </w:rPr>
        <w:t xml:space="preserve"> 2ο  Νηπιαγωγείο</w:t>
      </w:r>
      <w:r w:rsidR="004105FF">
        <w:rPr>
          <w:rFonts w:ascii="Times New Roman" w:hAnsi="Times New Roman"/>
          <w:sz w:val="24"/>
          <w:szCs w:val="24"/>
        </w:rPr>
        <w:t xml:space="preserve">, εξυπηρετώντας ανάγκες των κατοίκων και εργαζομένων στο κέντρο της </w:t>
      </w:r>
      <w:r w:rsidR="008070F3">
        <w:rPr>
          <w:rFonts w:ascii="Times New Roman" w:hAnsi="Times New Roman"/>
          <w:sz w:val="24"/>
          <w:szCs w:val="24"/>
        </w:rPr>
        <w:t>πόλης</w:t>
      </w:r>
      <w:r w:rsidR="004105FF">
        <w:rPr>
          <w:rFonts w:ascii="Times New Roman" w:hAnsi="Times New Roman"/>
          <w:sz w:val="24"/>
          <w:szCs w:val="24"/>
        </w:rPr>
        <w:t xml:space="preserve">. </w:t>
      </w:r>
      <w:r w:rsidR="00C741B2" w:rsidRPr="00C741B2">
        <w:rPr>
          <w:rFonts w:ascii="Times New Roman" w:hAnsi="Times New Roman"/>
          <w:sz w:val="24"/>
          <w:szCs w:val="24"/>
        </w:rPr>
        <w:t xml:space="preserve">Από το 2007 </w:t>
      </w:r>
      <w:r w:rsidR="00C741B2">
        <w:rPr>
          <w:rFonts w:ascii="Times New Roman" w:hAnsi="Times New Roman"/>
          <w:sz w:val="24"/>
          <w:szCs w:val="24"/>
        </w:rPr>
        <w:t xml:space="preserve">και για κάποια χρόνια </w:t>
      </w:r>
      <w:r w:rsidR="00C741B2" w:rsidRPr="00C741B2">
        <w:rPr>
          <w:rFonts w:ascii="Times New Roman" w:hAnsi="Times New Roman"/>
          <w:sz w:val="24"/>
          <w:szCs w:val="24"/>
        </w:rPr>
        <w:t>λειτο</w:t>
      </w:r>
      <w:r w:rsidR="00C741B2">
        <w:rPr>
          <w:rFonts w:ascii="Times New Roman" w:hAnsi="Times New Roman"/>
          <w:sz w:val="24"/>
          <w:szCs w:val="24"/>
        </w:rPr>
        <w:t xml:space="preserve">ύργησε </w:t>
      </w:r>
      <w:r w:rsidR="00C741B2" w:rsidRPr="00C741B2">
        <w:rPr>
          <w:rFonts w:ascii="Times New Roman" w:hAnsi="Times New Roman"/>
          <w:sz w:val="24"/>
          <w:szCs w:val="24"/>
        </w:rPr>
        <w:t xml:space="preserve">ως χώρος κατοικίας άπορων, γραφεία συλλόγου υπαλλήλων Δήμου Κω και αποθήκη </w:t>
      </w:r>
      <w:r w:rsidR="00C741B2">
        <w:rPr>
          <w:rFonts w:ascii="Times New Roman" w:hAnsi="Times New Roman"/>
          <w:sz w:val="24"/>
          <w:szCs w:val="24"/>
        </w:rPr>
        <w:t>της</w:t>
      </w:r>
      <w:r w:rsidR="00C741B2" w:rsidRPr="00C741B2">
        <w:rPr>
          <w:rFonts w:ascii="Times New Roman" w:hAnsi="Times New Roman"/>
          <w:sz w:val="24"/>
          <w:szCs w:val="24"/>
        </w:rPr>
        <w:t xml:space="preserve"> Διεύθυνσης περιβάλλοντος.</w:t>
      </w:r>
    </w:p>
    <w:p w14:paraId="7256ED67" w14:textId="333ABE41" w:rsidR="00AC50B2" w:rsidRDefault="00AC50B2" w:rsidP="003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Το έργο</w:t>
      </w:r>
      <w:r w:rsidR="00852557">
        <w:rPr>
          <w:rFonts w:ascii="Times New Roman" w:hAnsi="Times New Roman"/>
          <w:sz w:val="24"/>
          <w:szCs w:val="24"/>
        </w:rPr>
        <w:t xml:space="preserve">, που φέρει τον τίτλο </w:t>
      </w:r>
      <w:r w:rsidR="00852557" w:rsidRPr="00852557">
        <w:rPr>
          <w:rFonts w:ascii="Times New Roman" w:hAnsi="Times New Roman"/>
          <w:sz w:val="24"/>
          <w:szCs w:val="24"/>
        </w:rPr>
        <w:t>«Αποκατάσταση και επέκταση κτιρίου για χρήση από το 3ο Νηπιαγωγείο Κω»</w:t>
      </w:r>
      <w:r w:rsidR="008525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θα υλοποιηθεί σύμφωνα με τη μελέτη 46/2019 της Τ.Υ. του Δήμου Κω</w:t>
      </w:r>
      <w:r w:rsidR="00852557">
        <w:rPr>
          <w:rFonts w:ascii="Times New Roman" w:hAnsi="Times New Roman"/>
          <w:sz w:val="24"/>
          <w:szCs w:val="24"/>
        </w:rPr>
        <w:t>.</w:t>
      </w:r>
    </w:p>
    <w:p w14:paraId="23A41986" w14:textId="5A026941" w:rsidR="00852557" w:rsidRDefault="00A9764F" w:rsidP="003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</w:t>
      </w:r>
      <w:r w:rsidR="00D94C56">
        <w:rPr>
          <w:rFonts w:ascii="Times New Roman" w:hAnsi="Times New Roman"/>
          <w:sz w:val="24"/>
          <w:szCs w:val="24"/>
        </w:rPr>
        <w:t>φορά σε στατική ενίσχυση και αποκατάσταση του κτιρίου, με διατήρηση των αρχιτεκτονικών χαρακτηριστικών του</w:t>
      </w:r>
      <w:r w:rsidR="00195AB2">
        <w:rPr>
          <w:rFonts w:ascii="Times New Roman" w:hAnsi="Times New Roman"/>
          <w:sz w:val="24"/>
          <w:szCs w:val="24"/>
        </w:rPr>
        <w:t>,</w:t>
      </w:r>
      <w:r w:rsidR="00D94C56">
        <w:rPr>
          <w:rFonts w:ascii="Times New Roman" w:hAnsi="Times New Roman"/>
          <w:sz w:val="24"/>
          <w:szCs w:val="24"/>
        </w:rPr>
        <w:t xml:space="preserve"> ενώ προβλέπεται και η επέκταση του ισογείου με ανέγερση </w:t>
      </w:r>
      <w:r w:rsidR="0081621A">
        <w:rPr>
          <w:rFonts w:ascii="Times New Roman" w:hAnsi="Times New Roman"/>
          <w:sz w:val="24"/>
          <w:szCs w:val="24"/>
        </w:rPr>
        <w:t>κτιρίου 60τ.μ.</w:t>
      </w:r>
      <w:r w:rsidR="00617E69">
        <w:rPr>
          <w:rFonts w:ascii="Times New Roman" w:hAnsi="Times New Roman"/>
          <w:sz w:val="24"/>
          <w:szCs w:val="24"/>
        </w:rPr>
        <w:t xml:space="preserve">, </w:t>
      </w:r>
      <w:r w:rsidR="0081621A">
        <w:rPr>
          <w:rFonts w:ascii="Times New Roman" w:hAnsi="Times New Roman"/>
          <w:sz w:val="24"/>
          <w:szCs w:val="24"/>
        </w:rPr>
        <w:t xml:space="preserve">ώστε να καλυφθούν επαρκώς οι ανάγκες του νηπιαγωγείου. </w:t>
      </w:r>
    </w:p>
    <w:p w14:paraId="41F74B4C" w14:textId="58298561" w:rsidR="00BB26C0" w:rsidRDefault="00766562" w:rsidP="003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Στον προϋπολογισμό του έργου περιλαμβάνεται </w:t>
      </w:r>
      <w:r w:rsidR="006D7478">
        <w:rPr>
          <w:rFonts w:ascii="Times New Roman" w:hAnsi="Times New Roman"/>
          <w:sz w:val="24"/>
          <w:szCs w:val="24"/>
        </w:rPr>
        <w:t xml:space="preserve">επίσης </w:t>
      </w:r>
      <w:r>
        <w:rPr>
          <w:rFonts w:ascii="Times New Roman" w:hAnsi="Times New Roman"/>
          <w:sz w:val="24"/>
          <w:szCs w:val="24"/>
        </w:rPr>
        <w:t>η χρηματοδότηση εξοπλισμού του σχολείου</w:t>
      </w:r>
      <w:r w:rsidR="009E4D6F">
        <w:rPr>
          <w:rFonts w:ascii="Times New Roman" w:hAnsi="Times New Roman"/>
          <w:sz w:val="24"/>
          <w:szCs w:val="24"/>
        </w:rPr>
        <w:t xml:space="preserve"> και του περιβάλλοντος χώρου</w:t>
      </w:r>
      <w:r w:rsidR="006D7478">
        <w:rPr>
          <w:rFonts w:ascii="Times New Roman" w:hAnsi="Times New Roman"/>
          <w:sz w:val="24"/>
          <w:szCs w:val="24"/>
        </w:rPr>
        <w:t xml:space="preserve"> και η αμοιβή υπηρεσιών ειδικού συμβούλου, ώστε να διαμορφωθεί ένα νηπιαγωγείο σύμφωνα με τις σύγχρονες προδιαγραφές. </w:t>
      </w:r>
    </w:p>
    <w:p w14:paraId="44E712C9" w14:textId="77777777" w:rsidR="00474F5B" w:rsidRDefault="00474F5B" w:rsidP="003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455899" w14:textId="77777777" w:rsidR="00474F5B" w:rsidRDefault="00474F5B" w:rsidP="003F34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Default="00287BCD" w:rsidP="00B32D46">
      <w:pPr>
        <w:spacing w:after="0" w:line="240" w:lineRule="auto"/>
        <w:jc w:val="center"/>
        <w:rPr>
          <w:rFonts w:cs="Arial"/>
          <w:sz w:val="28"/>
          <w:szCs w:val="28"/>
        </w:rPr>
      </w:pPr>
      <w:r w:rsidRPr="00FC48FC">
        <w:rPr>
          <w:rFonts w:cs="Arial"/>
          <w:sz w:val="28"/>
          <w:szCs w:val="28"/>
        </w:rPr>
        <w:t>Γραφείο Τύπου</w:t>
      </w:r>
      <w:r w:rsidR="00B32D46">
        <w:rPr>
          <w:rFonts w:cs="Arial"/>
          <w:sz w:val="28"/>
          <w:szCs w:val="28"/>
        </w:rPr>
        <w:t xml:space="preserve"> </w:t>
      </w:r>
    </w:p>
    <w:p w14:paraId="36DB57F7" w14:textId="77777777" w:rsidR="00195AB2" w:rsidRDefault="00195AB2" w:rsidP="00195AB2">
      <w:pPr>
        <w:spacing w:after="0" w:line="240" w:lineRule="auto"/>
        <w:rPr>
          <w:rFonts w:cs="Arial"/>
          <w:sz w:val="28"/>
          <w:szCs w:val="28"/>
        </w:rPr>
      </w:pPr>
    </w:p>
    <w:p w14:paraId="4F07391F" w14:textId="77777777" w:rsidR="00195AB2" w:rsidRDefault="00195AB2" w:rsidP="00195AB2">
      <w:pPr>
        <w:spacing w:after="0" w:line="240" w:lineRule="auto"/>
        <w:rPr>
          <w:rFonts w:cs="Arial"/>
          <w:sz w:val="28"/>
          <w:szCs w:val="28"/>
        </w:rPr>
      </w:pPr>
    </w:p>
    <w:p w14:paraId="425B66D1" w14:textId="77777777" w:rsidR="00195AB2" w:rsidRDefault="00195AB2" w:rsidP="00195AB2">
      <w:pPr>
        <w:spacing w:after="0" w:line="240" w:lineRule="auto"/>
        <w:rPr>
          <w:rFonts w:cs="Arial"/>
          <w:sz w:val="28"/>
          <w:szCs w:val="28"/>
        </w:rPr>
      </w:pPr>
    </w:p>
    <w:p w14:paraId="34BD5BFE" w14:textId="77777777" w:rsidR="00195AB2" w:rsidRPr="00FC48FC" w:rsidRDefault="00195AB2" w:rsidP="00195AB2">
      <w:pPr>
        <w:spacing w:after="0" w:line="240" w:lineRule="auto"/>
        <w:rPr>
          <w:rFonts w:cs="Arial"/>
          <w:sz w:val="28"/>
          <w:szCs w:val="28"/>
        </w:rPr>
      </w:pPr>
    </w:p>
    <w:sectPr w:rsidR="00195AB2" w:rsidRPr="00FC48FC" w:rsidSect="00FA1A48">
      <w:footerReference w:type="default" r:id="rId9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C1FE4" w14:textId="77777777" w:rsidR="00D633EB" w:rsidRDefault="00D633EB" w:rsidP="005229B1">
      <w:pPr>
        <w:spacing w:after="0" w:line="240" w:lineRule="auto"/>
      </w:pPr>
      <w:r>
        <w:separator/>
      </w:r>
    </w:p>
  </w:endnote>
  <w:endnote w:type="continuationSeparator" w:id="0">
    <w:p w14:paraId="532EB2E8" w14:textId="77777777" w:rsidR="00D633EB" w:rsidRDefault="00D633EB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B1A9" w14:textId="77777777" w:rsidR="00D633EB" w:rsidRDefault="00D633EB" w:rsidP="005229B1">
      <w:pPr>
        <w:spacing w:after="0" w:line="240" w:lineRule="auto"/>
      </w:pPr>
      <w:r>
        <w:separator/>
      </w:r>
    </w:p>
  </w:footnote>
  <w:footnote w:type="continuationSeparator" w:id="0">
    <w:p w14:paraId="2FDB5580" w14:textId="77777777" w:rsidR="00D633EB" w:rsidRDefault="00D633EB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7234"/>
    <w:rsid w:val="000579FE"/>
    <w:rsid w:val="00062B11"/>
    <w:rsid w:val="0009156A"/>
    <w:rsid w:val="00095296"/>
    <w:rsid w:val="000B2B8D"/>
    <w:rsid w:val="000E5E8C"/>
    <w:rsid w:val="000F20C9"/>
    <w:rsid w:val="001001EE"/>
    <w:rsid w:val="00112F99"/>
    <w:rsid w:val="00141597"/>
    <w:rsid w:val="00164008"/>
    <w:rsid w:val="0016522D"/>
    <w:rsid w:val="00186658"/>
    <w:rsid w:val="00187D1C"/>
    <w:rsid w:val="00192B03"/>
    <w:rsid w:val="00195AB2"/>
    <w:rsid w:val="00195B55"/>
    <w:rsid w:val="001A261D"/>
    <w:rsid w:val="001B567D"/>
    <w:rsid w:val="001D21A0"/>
    <w:rsid w:val="00203E74"/>
    <w:rsid w:val="00206068"/>
    <w:rsid w:val="00213569"/>
    <w:rsid w:val="00214D94"/>
    <w:rsid w:val="00215739"/>
    <w:rsid w:val="00221844"/>
    <w:rsid w:val="00262A49"/>
    <w:rsid w:val="00274F18"/>
    <w:rsid w:val="0028320B"/>
    <w:rsid w:val="00286EA4"/>
    <w:rsid w:val="00287BCD"/>
    <w:rsid w:val="00292142"/>
    <w:rsid w:val="002B2315"/>
    <w:rsid w:val="002C3512"/>
    <w:rsid w:val="002D04D2"/>
    <w:rsid w:val="002D415A"/>
    <w:rsid w:val="002E77EE"/>
    <w:rsid w:val="002F5786"/>
    <w:rsid w:val="00313EFE"/>
    <w:rsid w:val="003210ED"/>
    <w:rsid w:val="003266CA"/>
    <w:rsid w:val="0033096A"/>
    <w:rsid w:val="00337FA0"/>
    <w:rsid w:val="0034481E"/>
    <w:rsid w:val="0034491A"/>
    <w:rsid w:val="00376905"/>
    <w:rsid w:val="00394F45"/>
    <w:rsid w:val="003B327E"/>
    <w:rsid w:val="003B371B"/>
    <w:rsid w:val="003E6E59"/>
    <w:rsid w:val="003F345D"/>
    <w:rsid w:val="00406FC6"/>
    <w:rsid w:val="004105FF"/>
    <w:rsid w:val="00414C8D"/>
    <w:rsid w:val="00415B9E"/>
    <w:rsid w:val="00450A87"/>
    <w:rsid w:val="004569ED"/>
    <w:rsid w:val="00457ADE"/>
    <w:rsid w:val="00465688"/>
    <w:rsid w:val="00474F5B"/>
    <w:rsid w:val="00480A6F"/>
    <w:rsid w:val="0048312D"/>
    <w:rsid w:val="00487C97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715A8"/>
    <w:rsid w:val="00574006"/>
    <w:rsid w:val="00580405"/>
    <w:rsid w:val="005966BC"/>
    <w:rsid w:val="00613D82"/>
    <w:rsid w:val="00617E69"/>
    <w:rsid w:val="006230ED"/>
    <w:rsid w:val="006301ED"/>
    <w:rsid w:val="00634D8C"/>
    <w:rsid w:val="00680134"/>
    <w:rsid w:val="006852EA"/>
    <w:rsid w:val="006901C0"/>
    <w:rsid w:val="00697518"/>
    <w:rsid w:val="006A1D7A"/>
    <w:rsid w:val="006A5AD8"/>
    <w:rsid w:val="006A5B74"/>
    <w:rsid w:val="006C0965"/>
    <w:rsid w:val="006D15FF"/>
    <w:rsid w:val="006D56C3"/>
    <w:rsid w:val="006D608B"/>
    <w:rsid w:val="006D7478"/>
    <w:rsid w:val="006E0501"/>
    <w:rsid w:val="006F6F3A"/>
    <w:rsid w:val="00724B5F"/>
    <w:rsid w:val="00766562"/>
    <w:rsid w:val="007846A8"/>
    <w:rsid w:val="007A6A6E"/>
    <w:rsid w:val="007D4CBB"/>
    <w:rsid w:val="007E722F"/>
    <w:rsid w:val="007F2BF0"/>
    <w:rsid w:val="008070F3"/>
    <w:rsid w:val="0081621A"/>
    <w:rsid w:val="00840BF1"/>
    <w:rsid w:val="00852557"/>
    <w:rsid w:val="008549F8"/>
    <w:rsid w:val="00871CCB"/>
    <w:rsid w:val="008734BE"/>
    <w:rsid w:val="008858DD"/>
    <w:rsid w:val="008A6E9C"/>
    <w:rsid w:val="008B235A"/>
    <w:rsid w:val="008C03BD"/>
    <w:rsid w:val="008C2F25"/>
    <w:rsid w:val="0090068F"/>
    <w:rsid w:val="00914A99"/>
    <w:rsid w:val="009356F9"/>
    <w:rsid w:val="00943517"/>
    <w:rsid w:val="00950BCF"/>
    <w:rsid w:val="0097570D"/>
    <w:rsid w:val="009B7723"/>
    <w:rsid w:val="009D08BD"/>
    <w:rsid w:val="009E4D6F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9764F"/>
    <w:rsid w:val="00AB69D5"/>
    <w:rsid w:val="00AC4936"/>
    <w:rsid w:val="00AC50B2"/>
    <w:rsid w:val="00AD3ECE"/>
    <w:rsid w:val="00AE1723"/>
    <w:rsid w:val="00AE5C10"/>
    <w:rsid w:val="00B32D46"/>
    <w:rsid w:val="00B809F3"/>
    <w:rsid w:val="00BB26C0"/>
    <w:rsid w:val="00BD1314"/>
    <w:rsid w:val="00BD3E3C"/>
    <w:rsid w:val="00C17213"/>
    <w:rsid w:val="00C22EEC"/>
    <w:rsid w:val="00C741B2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633EB"/>
    <w:rsid w:val="00D931FD"/>
    <w:rsid w:val="00D94C56"/>
    <w:rsid w:val="00DA2B00"/>
    <w:rsid w:val="00DA2D98"/>
    <w:rsid w:val="00DA3935"/>
    <w:rsid w:val="00DA5D72"/>
    <w:rsid w:val="00DD780B"/>
    <w:rsid w:val="00DF437B"/>
    <w:rsid w:val="00DF7782"/>
    <w:rsid w:val="00E27AF6"/>
    <w:rsid w:val="00E34FA5"/>
    <w:rsid w:val="00E80541"/>
    <w:rsid w:val="00E80FBA"/>
    <w:rsid w:val="00EB7A48"/>
    <w:rsid w:val="00ED1B29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B369D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94</cp:revision>
  <cp:lastPrinted>2020-07-28T11:36:00Z</cp:lastPrinted>
  <dcterms:created xsi:type="dcterms:W3CDTF">2024-12-10T09:08:00Z</dcterms:created>
  <dcterms:modified xsi:type="dcterms:W3CDTF">2024-12-10T11:53:00Z</dcterms:modified>
</cp:coreProperties>
</file>