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1C7" w:rsidRDefault="00B77974" w:rsidP="009F0638">
      <w:pPr>
        <w:ind w:right="6520"/>
        <w:jc w:val="center"/>
        <w:rPr>
          <w:rFonts w:ascii="Calibri" w:eastAsia="MS Mincho" w:hAnsi="Calibri"/>
          <w:b/>
          <w:color w:val="000000"/>
          <w:sz w:val="22"/>
          <w:szCs w:val="22"/>
        </w:rPr>
      </w:pPr>
      <w:r w:rsidRPr="00AC00A5">
        <w:rPr>
          <w:noProof/>
        </w:rPr>
        <w:drawing>
          <wp:inline distT="0" distB="0" distL="0" distR="0">
            <wp:extent cx="807085" cy="674081"/>
            <wp:effectExtent l="0" t="0" r="0" b="0"/>
            <wp:docPr id="4" name="Εικόνα 2" descr="cid:5872272F-2BAA-4D67-B142-4ED3B2DE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E87C0C6-B425-4473-BC63-3D644699DFDA" descr="cid:5872272F-2BAA-4D67-B142-4ED3B2DE2555"/>
                    <pic:cNvPicPr>
                      <a:picLocks noChangeAspect="1" noChangeArrowheads="1"/>
                    </pic:cNvPicPr>
                  </pic:nvPicPr>
                  <pic:blipFill rotWithShape="1">
                    <a:blip r:embed="rId8" r:link="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 b="12864"/>
                    <a:stretch/>
                  </pic:blipFill>
                  <pic:spPr bwMode="auto">
                    <a:xfrm>
                      <a:off x="0" y="0"/>
                      <a:ext cx="811347" cy="677641"/>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7C0736" w:rsidRPr="007C0736" w:rsidRDefault="007C0736" w:rsidP="007C0736">
      <w:pPr>
        <w:rPr>
          <w:rFonts w:ascii="Calibri" w:eastAsia="MS Mincho" w:hAnsi="Calibri"/>
          <w:b/>
          <w:color w:val="000000"/>
          <w:sz w:val="22"/>
          <w:szCs w:val="22"/>
        </w:rPr>
      </w:pPr>
      <w:bookmarkStart w:id="0" w:name="_Hlk490737910"/>
      <w:r w:rsidRPr="007C0736">
        <w:rPr>
          <w:rFonts w:ascii="Calibri" w:eastAsia="MS Mincho" w:hAnsi="Calibri"/>
          <w:b/>
          <w:color w:val="000000"/>
          <w:sz w:val="22"/>
          <w:szCs w:val="22"/>
        </w:rPr>
        <w:t>ΕΛΛΗΝΙΚΗ ΔΗΜΟΚΡΑΤΙΑ</w:t>
      </w:r>
    </w:p>
    <w:p w:rsidR="007C0736" w:rsidRPr="007C0736" w:rsidRDefault="007C0736" w:rsidP="007C0736">
      <w:pPr>
        <w:rPr>
          <w:rFonts w:ascii="Calibri" w:eastAsia="MS Mincho" w:hAnsi="Calibri"/>
          <w:b/>
          <w:color w:val="000000"/>
          <w:sz w:val="22"/>
          <w:szCs w:val="22"/>
        </w:rPr>
      </w:pPr>
      <w:r w:rsidRPr="007C0736">
        <w:rPr>
          <w:rFonts w:ascii="Calibri" w:eastAsia="MS Mincho" w:hAnsi="Calibri"/>
          <w:b/>
          <w:color w:val="000000"/>
          <w:sz w:val="22"/>
          <w:szCs w:val="22"/>
        </w:rPr>
        <w:t>ΝΟΜΟΣ ΔΩΔΕΚΑΝΗΣΟΥ</w:t>
      </w:r>
    </w:p>
    <w:p w:rsidR="007C0736" w:rsidRDefault="007C0736" w:rsidP="007C0736">
      <w:pPr>
        <w:rPr>
          <w:rFonts w:ascii="Calibri" w:eastAsia="MS Mincho" w:hAnsi="Calibri"/>
          <w:b/>
          <w:color w:val="000000"/>
          <w:sz w:val="22"/>
          <w:szCs w:val="22"/>
        </w:rPr>
      </w:pPr>
      <w:r w:rsidRPr="007C0736">
        <w:rPr>
          <w:rFonts w:ascii="Calibri" w:eastAsia="MS Mincho" w:hAnsi="Calibri"/>
          <w:b/>
          <w:color w:val="000000"/>
          <w:sz w:val="22"/>
          <w:szCs w:val="22"/>
        </w:rPr>
        <w:t xml:space="preserve">ΔΗΜΟΣ ΚΩ </w:t>
      </w:r>
    </w:p>
    <w:p w:rsidR="00EB3676" w:rsidRPr="007C0736" w:rsidRDefault="00EB3676" w:rsidP="007C0736">
      <w:pPr>
        <w:rPr>
          <w:rFonts w:ascii="Calibri" w:eastAsia="MS Mincho" w:hAnsi="Calibri"/>
          <w:b/>
          <w:color w:val="000000"/>
          <w:sz w:val="22"/>
          <w:szCs w:val="22"/>
        </w:rPr>
      </w:pPr>
      <w:r>
        <w:rPr>
          <w:rFonts w:ascii="Calibri" w:eastAsia="MS Mincho" w:hAnsi="Calibri"/>
          <w:b/>
          <w:color w:val="000000"/>
          <w:sz w:val="22"/>
          <w:szCs w:val="22"/>
        </w:rPr>
        <w:t>Δ/ΝΣΗ ΟΙΚΟΝΟΜΙΚΩΝ ΥΠΗΡΕΣΙΩΝ</w:t>
      </w:r>
    </w:p>
    <w:p w:rsidR="00635485" w:rsidRPr="007C0736" w:rsidRDefault="007C0736" w:rsidP="007C0736">
      <w:pPr>
        <w:pBdr>
          <w:bottom w:val="single" w:sz="12" w:space="1" w:color="2E74B5" w:themeColor="accent5" w:themeShade="BF"/>
        </w:pBdr>
        <w:rPr>
          <w:rFonts w:ascii="Calibri" w:eastAsia="MS Mincho" w:hAnsi="Calibri"/>
          <w:b/>
          <w:color w:val="000000"/>
          <w:sz w:val="22"/>
          <w:szCs w:val="22"/>
        </w:rPr>
      </w:pPr>
      <w:r w:rsidRPr="007C0736">
        <w:rPr>
          <w:rFonts w:ascii="Calibri" w:eastAsia="MS Mincho" w:hAnsi="Calibri"/>
          <w:b/>
          <w:color w:val="000000"/>
          <w:sz w:val="22"/>
          <w:szCs w:val="22"/>
        </w:rPr>
        <w:t xml:space="preserve">ΓΡΑΦΕΙΟ ΠΡΟΜΗΘΕΙΩΝ </w:t>
      </w:r>
    </w:p>
    <w:p w:rsidR="008434A9" w:rsidRPr="002F5C29" w:rsidRDefault="008434A9" w:rsidP="003464F0">
      <w:pPr>
        <w:rPr>
          <w:rFonts w:ascii="Calibri" w:hAnsi="Calibri"/>
          <w:b/>
          <w:color w:val="000000"/>
          <w:sz w:val="14"/>
          <w:szCs w:val="14"/>
        </w:rPr>
      </w:pPr>
    </w:p>
    <w:bookmarkEnd w:id="0"/>
    <w:p w:rsidR="003E758C" w:rsidRPr="00FB730F" w:rsidRDefault="00FB730F" w:rsidP="00FB730F">
      <w:pPr>
        <w:spacing w:before="240" w:line="360" w:lineRule="auto"/>
        <w:jc w:val="center"/>
        <w:rPr>
          <w:rFonts w:ascii="Calibri" w:hAnsi="Calibri"/>
          <w:b/>
          <w:color w:val="000000"/>
          <w:u w:val="single"/>
        </w:rPr>
      </w:pPr>
      <w:r w:rsidRPr="00FB730F">
        <w:rPr>
          <w:rFonts w:ascii="Calibri" w:hAnsi="Calibri"/>
          <w:b/>
          <w:color w:val="000000"/>
          <w:u w:val="single"/>
        </w:rPr>
        <w:t>ΠΡΟΚΗΡΥΞΗ (</w:t>
      </w:r>
      <w:r w:rsidR="003E758C" w:rsidRPr="00FB730F">
        <w:rPr>
          <w:rFonts w:ascii="Calibri" w:hAnsi="Calibri"/>
          <w:b/>
          <w:color w:val="000000"/>
          <w:u w:val="single"/>
        </w:rPr>
        <w:t>ΠΕΡΙΛΗΨΗ ΔΙΑΚΗΡΥΞΗΣ</w:t>
      </w:r>
      <w:r w:rsidRPr="00FB730F">
        <w:rPr>
          <w:rFonts w:ascii="Calibri" w:hAnsi="Calibri"/>
          <w:b/>
          <w:color w:val="000000"/>
          <w:u w:val="single"/>
        </w:rPr>
        <w:t>)</w:t>
      </w:r>
    </w:p>
    <w:p w:rsidR="003464F0" w:rsidRPr="0059793F" w:rsidRDefault="003464F0" w:rsidP="00FB730F">
      <w:pPr>
        <w:spacing w:before="240" w:line="360" w:lineRule="auto"/>
        <w:jc w:val="center"/>
        <w:rPr>
          <w:rFonts w:ascii="Calibri" w:hAnsi="Calibri"/>
          <w:b/>
        </w:rPr>
      </w:pPr>
      <w:r w:rsidRPr="0059793F">
        <w:rPr>
          <w:rFonts w:ascii="Calibri" w:hAnsi="Calibri"/>
          <w:b/>
        </w:rPr>
        <w:t>Ο ΔΗΜΑΡΧΟΣ</w:t>
      </w:r>
      <w:r w:rsidRPr="0059793F">
        <w:rPr>
          <w:rFonts w:ascii="Calibri" w:hAnsi="Calibri"/>
        </w:rPr>
        <w:t xml:space="preserve"> </w:t>
      </w:r>
      <w:r w:rsidRPr="0059793F">
        <w:rPr>
          <w:rFonts w:ascii="Calibri" w:hAnsi="Calibri"/>
          <w:b/>
        </w:rPr>
        <w:t>ΚΩ</w:t>
      </w:r>
    </w:p>
    <w:p w:rsidR="00FB730F" w:rsidRPr="00AD2B7B" w:rsidRDefault="00772D91" w:rsidP="00542751">
      <w:pPr>
        <w:jc w:val="both"/>
        <w:rPr>
          <w:rFonts w:asciiTheme="minorHAnsi" w:hAnsiTheme="minorHAnsi" w:cs="Arial"/>
          <w:b/>
        </w:rPr>
      </w:pPr>
      <w:r w:rsidRPr="00772D91">
        <w:rPr>
          <w:rFonts w:ascii="Calibri" w:hAnsi="Calibri"/>
          <w:color w:val="000000"/>
        </w:rPr>
        <w:t>Π</w:t>
      </w:r>
      <w:r w:rsidR="00722FAE" w:rsidRPr="00772D91">
        <w:rPr>
          <w:rFonts w:ascii="Calibri" w:hAnsi="Calibri"/>
          <w:color w:val="000000"/>
        </w:rPr>
        <w:t xml:space="preserve">ροκηρύσσει </w:t>
      </w:r>
      <w:r w:rsidR="00556FDC">
        <w:rPr>
          <w:rFonts w:ascii="Calibri" w:hAnsi="Calibri"/>
          <w:b/>
          <w:color w:val="000000"/>
        </w:rPr>
        <w:t>α</w:t>
      </w:r>
      <w:r w:rsidR="00EB6457" w:rsidRPr="00EB6457">
        <w:rPr>
          <w:rFonts w:ascii="Calibri" w:hAnsi="Calibri"/>
          <w:b/>
          <w:color w:val="000000"/>
        </w:rPr>
        <w:t>νοικτό κάτω των ορίων Ηλεκτρονικό Διαγωνισμό</w:t>
      </w:r>
      <w:r w:rsidR="00EB6457">
        <w:rPr>
          <w:rFonts w:ascii="Calibri" w:hAnsi="Calibri"/>
          <w:color w:val="000000"/>
        </w:rPr>
        <w:t xml:space="preserve">, </w:t>
      </w:r>
      <w:r w:rsidR="00EB6457" w:rsidRPr="00EB6457">
        <w:rPr>
          <w:rFonts w:ascii="Calibri" w:hAnsi="Calibri"/>
          <w:color w:val="000000"/>
        </w:rPr>
        <w:t>σύμφωνα με τις διατάξεις του Ν. 4412/2016</w:t>
      </w:r>
      <w:r w:rsidR="00EB6457">
        <w:rPr>
          <w:rFonts w:ascii="Calibri" w:hAnsi="Calibri"/>
          <w:color w:val="000000"/>
        </w:rPr>
        <w:t xml:space="preserve">, </w:t>
      </w:r>
      <w:r w:rsidR="00C13DBC" w:rsidRPr="00772D91">
        <w:rPr>
          <w:rFonts w:ascii="Calibri" w:hAnsi="Calibri"/>
          <w:color w:val="000000"/>
        </w:rPr>
        <w:t xml:space="preserve">με σφραγισμένες προσφορές </w:t>
      </w:r>
      <w:r w:rsidR="000F5522" w:rsidRPr="00B276F3">
        <w:rPr>
          <w:rFonts w:ascii="Calibri" w:hAnsi="Calibri"/>
          <w:color w:val="000000"/>
        </w:rPr>
        <w:t>για την</w:t>
      </w:r>
      <w:r w:rsidR="000F5522">
        <w:rPr>
          <w:rFonts w:ascii="Calibri" w:hAnsi="Calibri"/>
          <w:b/>
          <w:color w:val="000000"/>
        </w:rPr>
        <w:t xml:space="preserve"> </w:t>
      </w:r>
      <w:r w:rsidR="009427A3" w:rsidRPr="0002469E">
        <w:rPr>
          <w:rFonts w:ascii="Calibri" w:hAnsi="Calibri"/>
          <w:b/>
          <w:iCs/>
        </w:rPr>
        <w:t>«</w:t>
      </w:r>
      <w:r w:rsidR="00B77974" w:rsidRPr="0002469E">
        <w:rPr>
          <w:rFonts w:ascii="Calibri" w:hAnsi="Calibri"/>
          <w:b/>
          <w:iCs/>
        </w:rPr>
        <w:t>Προμήθεια</w:t>
      </w:r>
      <w:r w:rsidR="002005B0" w:rsidRPr="0002469E">
        <w:rPr>
          <w:rFonts w:asciiTheme="minorHAnsi" w:hAnsiTheme="minorHAnsi" w:cstheme="minorHAnsi"/>
          <w:b/>
          <w:bCs/>
          <w:iCs/>
        </w:rPr>
        <w:t xml:space="preserve"> </w:t>
      </w:r>
      <w:r w:rsidR="003E61C6">
        <w:rPr>
          <w:rFonts w:asciiTheme="minorHAnsi" w:hAnsiTheme="minorHAnsi" w:cstheme="minorHAnsi"/>
          <w:b/>
          <w:bCs/>
          <w:iCs/>
        </w:rPr>
        <w:t xml:space="preserve">Τροφίμων </w:t>
      </w:r>
      <w:r w:rsidR="00501283">
        <w:rPr>
          <w:rFonts w:asciiTheme="minorHAnsi" w:hAnsiTheme="minorHAnsi" w:cstheme="minorHAnsi"/>
          <w:b/>
          <w:bCs/>
          <w:iCs/>
        </w:rPr>
        <w:t>Νομικών Προσώπων Δήμου ΚΩ Δ.Ο.Π.Α.Β.Σ. &amp; Κ.Ε.Κ.Π.Α.Π.Υ.Α.Σ.</w:t>
      </w:r>
      <w:r w:rsidR="009427A3" w:rsidRPr="0002469E">
        <w:rPr>
          <w:rFonts w:ascii="Calibri" w:hAnsi="Calibri"/>
          <w:b/>
          <w:iCs/>
        </w:rPr>
        <w:t>»</w:t>
      </w:r>
      <w:r w:rsidR="003464F0" w:rsidRPr="0002469E">
        <w:rPr>
          <w:rFonts w:ascii="Calibri" w:hAnsi="Calibri" w:cs="Arial"/>
          <w:iCs/>
        </w:rPr>
        <w:t>,</w:t>
      </w:r>
      <w:r w:rsidR="003464F0">
        <w:rPr>
          <w:rFonts w:ascii="Calibri" w:hAnsi="Calibri" w:cs="Arial"/>
          <w:b/>
        </w:rPr>
        <w:t xml:space="preserve"> </w:t>
      </w:r>
      <w:r w:rsidR="00EB6457" w:rsidRPr="00EB6457">
        <w:rPr>
          <w:rFonts w:ascii="Calibri" w:hAnsi="Calibri"/>
          <w:color w:val="000000"/>
        </w:rPr>
        <w:t>συνολικού</w:t>
      </w:r>
      <w:r w:rsidR="00EB6457">
        <w:rPr>
          <w:rFonts w:ascii="Calibri" w:hAnsi="Calibri" w:cs="Arial"/>
          <w:b/>
        </w:rPr>
        <w:t xml:space="preserve"> </w:t>
      </w:r>
      <w:r w:rsidR="00C13DBC" w:rsidRPr="00607E60">
        <w:rPr>
          <w:rFonts w:ascii="Calibri" w:hAnsi="Calibri"/>
          <w:color w:val="000000"/>
        </w:rPr>
        <w:t xml:space="preserve">προϋπολογισμού </w:t>
      </w:r>
      <w:bookmarkStart w:id="1" w:name="_Hlk490738610"/>
      <w:r w:rsidR="003E61C6">
        <w:rPr>
          <w:rFonts w:asciiTheme="minorHAnsi" w:hAnsiTheme="minorHAnsi" w:cstheme="minorHAnsi"/>
          <w:b/>
        </w:rPr>
        <w:t>2</w:t>
      </w:r>
      <w:r w:rsidR="00771643">
        <w:rPr>
          <w:rFonts w:asciiTheme="minorHAnsi" w:hAnsiTheme="minorHAnsi" w:cstheme="minorHAnsi"/>
          <w:b/>
        </w:rPr>
        <w:t>8</w:t>
      </w:r>
      <w:r w:rsidR="00DE5694" w:rsidRPr="00DE5694">
        <w:rPr>
          <w:rFonts w:asciiTheme="minorHAnsi" w:hAnsiTheme="minorHAnsi" w:cstheme="minorHAnsi"/>
          <w:b/>
        </w:rPr>
        <w:t>0.368,66</w:t>
      </w:r>
      <w:r w:rsidR="003C03CB">
        <w:rPr>
          <w:rFonts w:asciiTheme="minorHAnsi" w:hAnsiTheme="minorHAnsi" w:cstheme="minorHAnsi"/>
          <w:b/>
        </w:rPr>
        <w:t>€</w:t>
      </w:r>
      <w:r w:rsidR="003C03CB" w:rsidRPr="00907558">
        <w:rPr>
          <w:rFonts w:asciiTheme="minorHAnsi" w:hAnsiTheme="minorHAnsi" w:cstheme="minorHAnsi"/>
        </w:rPr>
        <w:t xml:space="preserve">, </w:t>
      </w:r>
      <w:r w:rsidR="007C0736" w:rsidRPr="00B276F3">
        <w:rPr>
          <w:rFonts w:ascii="Calibri" w:hAnsi="Calibri"/>
          <w:color w:val="000000"/>
        </w:rPr>
        <w:t>συμπεριλαμβανομένου</w:t>
      </w:r>
      <w:r w:rsidR="00C13DBC" w:rsidRPr="0065710F">
        <w:rPr>
          <w:rFonts w:ascii="Calibri" w:hAnsi="Calibri"/>
          <w:b/>
          <w:color w:val="000000"/>
        </w:rPr>
        <w:t xml:space="preserve"> ΦΠΑ</w:t>
      </w:r>
      <w:r w:rsidR="00771643">
        <w:rPr>
          <w:rFonts w:ascii="Calibri" w:hAnsi="Calibri"/>
          <w:b/>
          <w:color w:val="000000"/>
        </w:rPr>
        <w:t xml:space="preserve"> 9% &amp; 17%</w:t>
      </w:r>
      <w:r w:rsidR="001832A6" w:rsidRPr="00DA2B00">
        <w:rPr>
          <w:rFonts w:ascii="Calibri" w:hAnsi="Calibri"/>
          <w:color w:val="000000"/>
        </w:rPr>
        <w:t>.</w:t>
      </w:r>
      <w:bookmarkEnd w:id="1"/>
      <w:r w:rsidR="00EB6457" w:rsidRPr="00DA2B00">
        <w:rPr>
          <w:rFonts w:ascii="Calibri" w:hAnsi="Calibri"/>
          <w:color w:val="000000"/>
        </w:rPr>
        <w:t xml:space="preserve"> </w:t>
      </w:r>
    </w:p>
    <w:p w:rsidR="008B2A19" w:rsidRDefault="00DA2B00" w:rsidP="00542751">
      <w:pPr>
        <w:spacing w:before="120" w:after="120" w:line="276" w:lineRule="auto"/>
        <w:jc w:val="both"/>
      </w:pPr>
      <w:r w:rsidRPr="00EB6457">
        <w:rPr>
          <w:rFonts w:ascii="Calibri" w:hAnsi="Calibri"/>
          <w:b/>
          <w:color w:val="000000"/>
        </w:rPr>
        <w:t xml:space="preserve">Αναθέτουσα Αρχή - Στοιχεία επικοινωνίας: </w:t>
      </w:r>
      <w:r w:rsidRPr="00EB6457">
        <w:rPr>
          <w:rFonts w:ascii="Calibri" w:hAnsi="Calibri"/>
          <w:color w:val="000000"/>
        </w:rPr>
        <w:t xml:space="preserve">Αναθέτουσα αρχή: </w:t>
      </w:r>
      <w:r w:rsidRPr="00EB6457">
        <w:rPr>
          <w:rFonts w:ascii="Calibri" w:hAnsi="Calibri"/>
          <w:b/>
          <w:color w:val="000000"/>
        </w:rPr>
        <w:t>ΔΗΜΟΣ ΚΩ</w:t>
      </w:r>
      <w:r w:rsidRPr="00EB6457">
        <w:rPr>
          <w:rFonts w:ascii="Calibri" w:hAnsi="Calibri"/>
          <w:color w:val="000000"/>
        </w:rPr>
        <w:t>,</w:t>
      </w:r>
      <w:r w:rsidRPr="00EB6457">
        <w:rPr>
          <w:rFonts w:ascii="Calibri" w:hAnsi="Calibri"/>
          <w:b/>
          <w:color w:val="000000"/>
        </w:rPr>
        <w:t xml:space="preserve"> </w:t>
      </w:r>
      <w:r w:rsidRPr="00EB6457">
        <w:rPr>
          <w:rFonts w:ascii="Calibri" w:hAnsi="Calibri"/>
          <w:color w:val="000000"/>
        </w:rPr>
        <w:t xml:space="preserve">Οδός: </w:t>
      </w:r>
      <w:r w:rsidRPr="00EB6457">
        <w:rPr>
          <w:rFonts w:ascii="Calibri" w:hAnsi="Calibri"/>
          <w:b/>
          <w:color w:val="000000"/>
        </w:rPr>
        <w:t>Ακτή Κουντουριώτη 7</w:t>
      </w:r>
      <w:r w:rsidRPr="00EB6457">
        <w:rPr>
          <w:rFonts w:ascii="Calibri" w:hAnsi="Calibri"/>
          <w:color w:val="000000"/>
        </w:rPr>
        <w:t xml:space="preserve">, Τ.Κ.: </w:t>
      </w:r>
      <w:r w:rsidRPr="00EB6457">
        <w:rPr>
          <w:rFonts w:ascii="Calibri" w:hAnsi="Calibri"/>
          <w:b/>
          <w:color w:val="000000"/>
        </w:rPr>
        <w:t>85300</w:t>
      </w:r>
      <w:r w:rsidRPr="00EB6457">
        <w:rPr>
          <w:rFonts w:ascii="Calibri" w:hAnsi="Calibri"/>
          <w:color w:val="000000"/>
        </w:rPr>
        <w:t xml:space="preserve">, </w:t>
      </w:r>
      <w:bookmarkStart w:id="2" w:name="_Hlk490738769"/>
      <w:r w:rsidRPr="00EB6457">
        <w:rPr>
          <w:rFonts w:ascii="Calibri" w:hAnsi="Calibri"/>
          <w:color w:val="000000"/>
        </w:rPr>
        <w:t xml:space="preserve">NUTS 3: </w:t>
      </w:r>
      <w:r w:rsidRPr="00EB6457">
        <w:rPr>
          <w:rFonts w:ascii="Calibri" w:hAnsi="Calibri"/>
          <w:b/>
          <w:color w:val="000000"/>
        </w:rPr>
        <w:t>GR421</w:t>
      </w:r>
      <w:r w:rsidRPr="00EB6457">
        <w:rPr>
          <w:rFonts w:ascii="Calibri" w:hAnsi="Calibri"/>
          <w:color w:val="000000"/>
        </w:rPr>
        <w:t xml:space="preserve"> (ΔΗΜΟΣ ΚΩ)</w:t>
      </w:r>
      <w:bookmarkEnd w:id="2"/>
      <w:r w:rsidRPr="00EB6457">
        <w:rPr>
          <w:rFonts w:ascii="Calibri" w:hAnsi="Calibri"/>
          <w:color w:val="000000"/>
        </w:rPr>
        <w:t xml:space="preserve">, </w:t>
      </w:r>
      <w:proofErr w:type="spellStart"/>
      <w:r w:rsidRPr="00EB6457">
        <w:rPr>
          <w:rFonts w:ascii="Calibri" w:hAnsi="Calibri"/>
          <w:color w:val="000000"/>
        </w:rPr>
        <w:t>Τηλ</w:t>
      </w:r>
      <w:proofErr w:type="spellEnd"/>
      <w:r w:rsidRPr="00EB6457">
        <w:rPr>
          <w:rFonts w:ascii="Calibri" w:hAnsi="Calibri"/>
          <w:color w:val="000000"/>
        </w:rPr>
        <w:t xml:space="preserve">.: </w:t>
      </w:r>
      <w:r w:rsidRPr="00EB6457">
        <w:rPr>
          <w:rFonts w:ascii="Calibri" w:hAnsi="Calibri"/>
          <w:b/>
          <w:color w:val="000000"/>
        </w:rPr>
        <w:t>2242360-48</w:t>
      </w:r>
      <w:r w:rsidR="00771643">
        <w:rPr>
          <w:rFonts w:ascii="Calibri" w:hAnsi="Calibri"/>
          <w:b/>
          <w:color w:val="000000"/>
        </w:rPr>
        <w:t>5</w:t>
      </w:r>
      <w:r w:rsidRPr="00EB6457">
        <w:rPr>
          <w:rFonts w:ascii="Calibri" w:hAnsi="Calibri"/>
          <w:color w:val="000000"/>
        </w:rPr>
        <w:t xml:space="preserve">, </w:t>
      </w:r>
      <w:r w:rsidRPr="00EB6457">
        <w:rPr>
          <w:rFonts w:ascii="Calibri" w:hAnsi="Calibri"/>
          <w:color w:val="000000"/>
          <w:lang w:val="en-US"/>
        </w:rPr>
        <w:t>Fax</w:t>
      </w:r>
      <w:r w:rsidRPr="00EB6457">
        <w:rPr>
          <w:rFonts w:ascii="Calibri" w:hAnsi="Calibri"/>
          <w:color w:val="000000"/>
        </w:rPr>
        <w:t xml:space="preserve">: </w:t>
      </w:r>
      <w:r w:rsidRPr="00EB6457">
        <w:rPr>
          <w:rFonts w:ascii="Calibri" w:hAnsi="Calibri"/>
          <w:b/>
          <w:color w:val="000000"/>
        </w:rPr>
        <w:t>22420-21341</w:t>
      </w:r>
      <w:r w:rsidR="00851CDB">
        <w:rPr>
          <w:rFonts w:ascii="Calibri" w:hAnsi="Calibri"/>
          <w:b/>
          <w:color w:val="000000"/>
        </w:rPr>
        <w:t xml:space="preserve"> </w:t>
      </w:r>
      <w:r w:rsidRPr="00EB6457">
        <w:rPr>
          <w:rFonts w:ascii="Calibri" w:hAnsi="Calibri"/>
          <w:color w:val="000000"/>
        </w:rPr>
        <w:t>Πληροφορίες</w:t>
      </w:r>
      <w:r w:rsidR="00851CDB">
        <w:rPr>
          <w:rFonts w:ascii="Calibri" w:hAnsi="Calibri"/>
          <w:color w:val="000000"/>
        </w:rPr>
        <w:t xml:space="preserve"> </w:t>
      </w:r>
      <w:r w:rsidRPr="00EB6457">
        <w:rPr>
          <w:rFonts w:ascii="Calibri" w:hAnsi="Calibri"/>
          <w:color w:val="000000"/>
        </w:rPr>
        <w:t>–</w:t>
      </w:r>
      <w:r w:rsidR="00851CDB">
        <w:rPr>
          <w:rFonts w:ascii="Calibri" w:hAnsi="Calibri"/>
          <w:color w:val="000000"/>
        </w:rPr>
        <w:t xml:space="preserve"> </w:t>
      </w:r>
      <w:r w:rsidRPr="00EB6457">
        <w:rPr>
          <w:rFonts w:ascii="Calibri" w:hAnsi="Calibri"/>
          <w:color w:val="000000"/>
        </w:rPr>
        <w:t>αρμόδια</w:t>
      </w:r>
      <w:r w:rsidR="00851CDB">
        <w:rPr>
          <w:rFonts w:ascii="Calibri" w:hAnsi="Calibri"/>
          <w:color w:val="000000"/>
        </w:rPr>
        <w:t xml:space="preserve"> </w:t>
      </w:r>
      <w:r w:rsidRPr="00EB6457">
        <w:rPr>
          <w:rFonts w:ascii="Calibri" w:hAnsi="Calibri"/>
          <w:color w:val="000000"/>
        </w:rPr>
        <w:t>υπάλληλος</w:t>
      </w:r>
      <w:r w:rsidR="00851CDB">
        <w:rPr>
          <w:rFonts w:ascii="Calibri" w:hAnsi="Calibri"/>
          <w:color w:val="000000"/>
        </w:rPr>
        <w:t xml:space="preserve"> </w:t>
      </w:r>
      <w:r w:rsidRPr="00EB6457">
        <w:rPr>
          <w:rFonts w:ascii="Calibri" w:hAnsi="Calibri"/>
          <w:color w:val="000000"/>
        </w:rPr>
        <w:t>:</w:t>
      </w:r>
      <w:r w:rsidR="00771643" w:rsidRPr="00771643">
        <w:rPr>
          <w:rFonts w:ascii="Calibri" w:hAnsi="Calibri"/>
          <w:color w:val="000000"/>
        </w:rPr>
        <w:t xml:space="preserve"> </w:t>
      </w:r>
      <w:r w:rsidR="00771643">
        <w:rPr>
          <w:rFonts w:ascii="Calibri" w:hAnsi="Calibri"/>
          <w:color w:val="000000"/>
        </w:rPr>
        <w:t>Αγγελική Χατζηπαναγιώτη</w:t>
      </w:r>
      <w:r w:rsidRPr="00EB6457">
        <w:rPr>
          <w:rFonts w:ascii="Calibri" w:hAnsi="Calibri"/>
          <w:color w:val="000000"/>
        </w:rPr>
        <w:t>,</w:t>
      </w:r>
      <w:r w:rsidR="00771643" w:rsidRPr="00771643">
        <w:rPr>
          <w:rFonts w:ascii="Calibri" w:hAnsi="Calibri"/>
          <w:color w:val="000000"/>
        </w:rPr>
        <w:t xml:space="preserve"> </w:t>
      </w:r>
      <w:r w:rsidR="00771643">
        <w:rPr>
          <w:rFonts w:ascii="Calibri" w:hAnsi="Calibri"/>
          <w:color w:val="000000"/>
          <w:lang w:val="en-US"/>
        </w:rPr>
        <w:t>a</w:t>
      </w:r>
      <w:r w:rsidR="00771643" w:rsidRPr="00771643">
        <w:rPr>
          <w:rFonts w:ascii="Calibri" w:hAnsi="Calibri"/>
          <w:color w:val="000000"/>
        </w:rPr>
        <w:t>.</w:t>
      </w:r>
      <w:proofErr w:type="spellStart"/>
      <w:r w:rsidR="00771643">
        <w:rPr>
          <w:rFonts w:ascii="Calibri" w:hAnsi="Calibri"/>
          <w:color w:val="000000"/>
          <w:lang w:val="en-US"/>
        </w:rPr>
        <w:t>xatzipanagioti</w:t>
      </w:r>
      <w:proofErr w:type="spellEnd"/>
      <w:r w:rsidR="00771643" w:rsidRPr="00771643">
        <w:rPr>
          <w:rFonts w:ascii="Calibri" w:hAnsi="Calibri"/>
          <w:color w:val="000000"/>
        </w:rPr>
        <w:t>@</w:t>
      </w:r>
      <w:proofErr w:type="spellStart"/>
      <w:r w:rsidR="00771643">
        <w:rPr>
          <w:rFonts w:ascii="Calibri" w:hAnsi="Calibri"/>
          <w:color w:val="000000"/>
          <w:lang w:val="en-US"/>
        </w:rPr>
        <w:t>kos</w:t>
      </w:r>
      <w:proofErr w:type="spellEnd"/>
      <w:r w:rsidR="00771643" w:rsidRPr="00771643">
        <w:rPr>
          <w:rFonts w:ascii="Calibri" w:hAnsi="Calibri"/>
          <w:color w:val="000000"/>
        </w:rPr>
        <w:t>.</w:t>
      </w:r>
      <w:proofErr w:type="spellStart"/>
      <w:r w:rsidR="00771643">
        <w:rPr>
          <w:rFonts w:ascii="Calibri" w:hAnsi="Calibri"/>
          <w:color w:val="000000"/>
          <w:lang w:val="en-US"/>
        </w:rPr>
        <w:t>gr</w:t>
      </w:r>
      <w:proofErr w:type="spellEnd"/>
      <w:r w:rsidR="00FB2730" w:rsidRPr="008B2A19">
        <w:t>.</w:t>
      </w:r>
      <w:r w:rsidR="00FB2730">
        <w:t xml:space="preserve"> </w:t>
      </w:r>
    </w:p>
    <w:p w:rsidR="00D01CC3" w:rsidRPr="00D01CC3" w:rsidRDefault="00D01CC3" w:rsidP="00D01CC3">
      <w:pPr>
        <w:spacing w:line="276" w:lineRule="auto"/>
        <w:rPr>
          <w:rFonts w:asciiTheme="minorHAnsi" w:hAnsiTheme="minorHAnsi" w:cstheme="minorHAnsi"/>
          <w:szCs w:val="22"/>
        </w:rPr>
      </w:pPr>
      <w:r w:rsidRPr="00D01CC3">
        <w:rPr>
          <w:rFonts w:asciiTheme="minorHAnsi" w:hAnsiTheme="minorHAnsi" w:cstheme="minorHAnsi"/>
          <w:szCs w:val="22"/>
        </w:rPr>
        <w:t>Κριτήριο ανάθεσης της Σύμβασης:</w:t>
      </w:r>
    </w:p>
    <w:p w:rsidR="00D01CC3" w:rsidRPr="00D01CC3" w:rsidRDefault="00D01CC3" w:rsidP="00D01CC3">
      <w:pPr>
        <w:numPr>
          <w:ilvl w:val="0"/>
          <w:numId w:val="6"/>
        </w:numPr>
        <w:suppressAutoHyphens/>
        <w:spacing w:after="120" w:line="276" w:lineRule="auto"/>
        <w:ind w:left="284" w:hanging="284"/>
        <w:jc w:val="both"/>
        <w:rPr>
          <w:rFonts w:asciiTheme="minorHAnsi" w:hAnsiTheme="minorHAnsi" w:cstheme="minorHAnsi"/>
          <w:i/>
          <w:color w:val="5B9BD5"/>
          <w:szCs w:val="22"/>
        </w:rPr>
      </w:pPr>
      <w:r w:rsidRPr="00D01CC3">
        <w:rPr>
          <w:rFonts w:asciiTheme="minorHAnsi" w:eastAsia="CIDFont+F9" w:hAnsiTheme="minorHAnsi" w:cstheme="minorHAnsi"/>
          <w:b/>
          <w:szCs w:val="22"/>
          <w:u w:val="single"/>
          <w:lang w:eastAsia="en-US"/>
        </w:rPr>
        <w:t>για τα είδη με ελεύθερη τιμή στο εμπόριο</w:t>
      </w:r>
      <w:r w:rsidRPr="00D01CC3">
        <w:rPr>
          <w:rFonts w:asciiTheme="minorHAnsi" w:eastAsia="CIDFont+F9" w:hAnsiTheme="minorHAnsi" w:cstheme="minorHAnsi"/>
          <w:szCs w:val="22"/>
          <w:lang w:eastAsia="en-US"/>
        </w:rPr>
        <w:t xml:space="preserve">, ήτοι για τα είδη παντοπωλείου, είδη αρτοποιίας, είδη ζαχαροπλαστικής, το γάλα και τα γαλακτοκομικά προϊόντα, τα αναψυκτικά, χυμοί και εμφιαλωμένο νερό </w:t>
      </w:r>
      <w:r w:rsidRPr="00CA7FD3">
        <w:rPr>
          <w:rFonts w:asciiTheme="minorHAnsi" w:eastAsia="CIDFont+F9" w:hAnsiTheme="minorHAnsi" w:cstheme="minorHAnsi"/>
          <w:b/>
          <w:szCs w:val="22"/>
          <w:lang w:eastAsia="en-US"/>
        </w:rPr>
        <w:t xml:space="preserve">(ομάδες </w:t>
      </w:r>
      <w:r w:rsidR="00CA7FD3" w:rsidRPr="00CA7FD3">
        <w:rPr>
          <w:rFonts w:asciiTheme="minorHAnsi" w:eastAsia="CIDFont+F9" w:hAnsiTheme="minorHAnsi" w:cstheme="minorHAnsi"/>
          <w:b/>
          <w:szCs w:val="22"/>
          <w:lang w:eastAsia="en-US"/>
        </w:rPr>
        <w:t>1,2,3,4,9,10,11,12,14Β,16Δ,17Ε &amp;</w:t>
      </w:r>
      <w:r w:rsidR="00CA7FD3">
        <w:rPr>
          <w:rFonts w:asciiTheme="minorHAnsi" w:eastAsia="CIDFont+F9" w:hAnsiTheme="minorHAnsi" w:cstheme="minorHAnsi"/>
          <w:b/>
          <w:szCs w:val="22"/>
          <w:lang w:eastAsia="en-US"/>
        </w:rPr>
        <w:t xml:space="preserve"> </w:t>
      </w:r>
      <w:r w:rsidR="00CA7FD3" w:rsidRPr="00CA7FD3">
        <w:rPr>
          <w:rFonts w:asciiTheme="minorHAnsi" w:eastAsia="CIDFont+F9" w:hAnsiTheme="minorHAnsi" w:cstheme="minorHAnsi"/>
          <w:b/>
          <w:szCs w:val="22"/>
          <w:lang w:eastAsia="en-US"/>
        </w:rPr>
        <w:t>19Ζ-Η</w:t>
      </w:r>
      <w:r w:rsidR="00CA7FD3">
        <w:rPr>
          <w:rFonts w:asciiTheme="minorHAnsi" w:eastAsia="CIDFont+F9" w:hAnsiTheme="minorHAnsi" w:cstheme="minorHAnsi"/>
          <w:b/>
          <w:szCs w:val="22"/>
          <w:lang w:eastAsia="en-US"/>
        </w:rPr>
        <w:t>)</w:t>
      </w:r>
      <w:r w:rsidR="00CA7FD3" w:rsidRPr="00CA7FD3">
        <w:rPr>
          <w:rFonts w:asciiTheme="minorHAnsi" w:eastAsia="CIDFont+F9" w:hAnsiTheme="minorHAnsi" w:cstheme="minorHAnsi"/>
          <w:b/>
          <w:szCs w:val="22"/>
          <w:lang w:eastAsia="en-US"/>
        </w:rPr>
        <w:t xml:space="preserve"> </w:t>
      </w:r>
      <w:r w:rsidRPr="00D01CC3">
        <w:rPr>
          <w:rFonts w:asciiTheme="minorHAnsi" w:eastAsia="CIDFont+F9" w:hAnsiTheme="minorHAnsi" w:cstheme="minorHAnsi"/>
          <w:b/>
          <w:szCs w:val="22"/>
          <w:u w:val="single"/>
          <w:lang w:eastAsia="en-US"/>
        </w:rPr>
        <w:t xml:space="preserve">είναι η πλέον συμφέρουσα από οικονομική άποψη προσφορά </w:t>
      </w:r>
      <w:r w:rsidRPr="00D01CC3">
        <w:rPr>
          <w:rFonts w:asciiTheme="minorHAnsi" w:hAnsiTheme="minorHAnsi" w:cstheme="minorHAnsi"/>
          <w:b/>
          <w:szCs w:val="22"/>
          <w:u w:val="single"/>
        </w:rPr>
        <w:t>αποκλειστικά</w:t>
      </w:r>
      <w:r w:rsidRPr="00D01CC3">
        <w:rPr>
          <w:rFonts w:asciiTheme="minorHAnsi" w:eastAsia="CIDFont+F9" w:hAnsiTheme="minorHAnsi" w:cstheme="minorHAnsi"/>
          <w:b/>
          <w:szCs w:val="22"/>
          <w:u w:val="single"/>
          <w:lang w:eastAsia="en-US"/>
        </w:rPr>
        <w:t xml:space="preserve"> βάσει της τιμής</w:t>
      </w:r>
      <w:r w:rsidRPr="00D01CC3">
        <w:rPr>
          <w:rFonts w:asciiTheme="minorHAnsi" w:eastAsia="CIDFont+F9" w:hAnsiTheme="minorHAnsi" w:cstheme="minorHAnsi"/>
          <w:szCs w:val="22"/>
          <w:lang w:eastAsia="en-US"/>
        </w:rPr>
        <w:t xml:space="preserve">, </w:t>
      </w:r>
      <w:r w:rsidRPr="00D01CC3">
        <w:rPr>
          <w:rFonts w:asciiTheme="minorHAnsi" w:eastAsia="CIDFont+F9" w:hAnsiTheme="minorHAnsi" w:cstheme="minorHAnsi"/>
          <w:b/>
          <w:szCs w:val="22"/>
          <w:lang w:eastAsia="en-US"/>
        </w:rPr>
        <w:t xml:space="preserve">επί του συνόλου της δαπάνης </w:t>
      </w:r>
      <w:r w:rsidRPr="00D01CC3">
        <w:rPr>
          <w:rFonts w:asciiTheme="minorHAnsi" w:eastAsia="CIDFont+F9" w:hAnsiTheme="minorHAnsi" w:cstheme="minorHAnsi"/>
          <w:b/>
          <w:szCs w:val="22"/>
          <w:u w:val="single"/>
          <w:lang w:eastAsia="en-US"/>
        </w:rPr>
        <w:t>ανά ομάδα τροφίμων.</w:t>
      </w:r>
      <w:r w:rsidRPr="00D01CC3">
        <w:rPr>
          <w:rFonts w:asciiTheme="minorHAnsi" w:hAnsiTheme="minorHAnsi" w:cstheme="minorHAnsi"/>
          <w:szCs w:val="22"/>
        </w:rPr>
        <w:t xml:space="preserve"> </w:t>
      </w:r>
    </w:p>
    <w:p w:rsidR="00D01CC3" w:rsidRPr="00D01CC3" w:rsidRDefault="00D01CC3" w:rsidP="00D01CC3">
      <w:pPr>
        <w:numPr>
          <w:ilvl w:val="0"/>
          <w:numId w:val="6"/>
        </w:numPr>
        <w:suppressAutoHyphens/>
        <w:spacing w:after="120" w:line="276" w:lineRule="auto"/>
        <w:ind w:left="284" w:hanging="284"/>
        <w:jc w:val="both"/>
        <w:rPr>
          <w:rFonts w:asciiTheme="minorHAnsi" w:hAnsiTheme="minorHAnsi" w:cstheme="minorHAnsi"/>
          <w:i/>
          <w:color w:val="5B9BD5"/>
          <w:szCs w:val="22"/>
        </w:rPr>
      </w:pPr>
      <w:r w:rsidRPr="00D01CC3">
        <w:rPr>
          <w:rFonts w:asciiTheme="minorHAnsi" w:eastAsia="CIDFont+F9" w:hAnsiTheme="minorHAnsi" w:cstheme="minorHAnsi"/>
          <w:b/>
          <w:szCs w:val="22"/>
          <w:lang w:eastAsia="en-US"/>
        </w:rPr>
        <w:t>Για τα είδη με διαμόρφωση μέσης λιανικής ημερήσιας τιμής</w:t>
      </w:r>
      <w:r w:rsidRPr="00D01CC3">
        <w:rPr>
          <w:rFonts w:asciiTheme="minorHAnsi" w:eastAsia="CIDFont+F9" w:hAnsiTheme="minorHAnsi" w:cstheme="minorHAnsi"/>
          <w:szCs w:val="22"/>
          <w:lang w:eastAsia="en-US"/>
        </w:rPr>
        <w:t>, ήτοι το ελαιόλαδο, τα είδη κρεοπωλείου, τα είδη οπωροπωλείου και τα κατεψυγμένα λαχανικά (</w:t>
      </w:r>
      <w:r w:rsidRPr="00501283">
        <w:rPr>
          <w:rFonts w:asciiTheme="minorHAnsi" w:eastAsia="CIDFont+F9" w:hAnsiTheme="minorHAnsi" w:cstheme="minorHAnsi"/>
          <w:szCs w:val="22"/>
          <w:lang w:eastAsia="en-US"/>
        </w:rPr>
        <w:t>ομάδες</w:t>
      </w:r>
      <w:r w:rsidR="00CA7FD3">
        <w:rPr>
          <w:rFonts w:asciiTheme="minorHAnsi" w:eastAsia="CIDFont+F9" w:hAnsiTheme="minorHAnsi" w:cstheme="minorHAnsi"/>
          <w:szCs w:val="22"/>
          <w:lang w:eastAsia="en-US"/>
        </w:rPr>
        <w:t xml:space="preserve"> </w:t>
      </w:r>
      <w:r w:rsidR="00CA7FD3" w:rsidRPr="00CA7FD3">
        <w:rPr>
          <w:rFonts w:asciiTheme="minorHAnsi" w:eastAsia="CIDFont+F9" w:hAnsiTheme="minorHAnsi" w:cstheme="minorHAnsi"/>
          <w:b/>
          <w:szCs w:val="22"/>
          <w:lang w:eastAsia="en-US"/>
        </w:rPr>
        <w:t xml:space="preserve">5,6, 7, 8, 13Α, 15Γ, 18ΣΤ &amp; 20Θ </w:t>
      </w:r>
      <w:r w:rsidR="00CA7FD3">
        <w:rPr>
          <w:rFonts w:asciiTheme="minorHAnsi" w:eastAsia="CIDFont+F9" w:hAnsiTheme="minorHAnsi" w:cstheme="minorHAnsi"/>
          <w:b/>
          <w:szCs w:val="22"/>
          <w:lang w:eastAsia="en-US"/>
        </w:rPr>
        <w:t>)</w:t>
      </w:r>
      <w:r w:rsidRPr="00CA7FD3">
        <w:rPr>
          <w:rFonts w:asciiTheme="minorHAnsi" w:eastAsia="CIDFont+F9" w:hAnsiTheme="minorHAnsi" w:cstheme="minorHAnsi"/>
          <w:szCs w:val="22"/>
          <w:lang w:eastAsia="en-US"/>
        </w:rPr>
        <w:t>η</w:t>
      </w:r>
      <w:r w:rsidRPr="00D01CC3">
        <w:rPr>
          <w:rFonts w:asciiTheme="minorHAnsi" w:eastAsia="CIDFont+F9" w:hAnsiTheme="minorHAnsi" w:cstheme="minorHAnsi"/>
          <w:szCs w:val="22"/>
          <w:lang w:eastAsia="en-US"/>
        </w:rPr>
        <w:t xml:space="preserve"> ανάθεση της σύμβασης θα γίνει με </w:t>
      </w:r>
      <w:r w:rsidRPr="00D01CC3">
        <w:rPr>
          <w:rFonts w:asciiTheme="minorHAnsi" w:hAnsiTheme="minorHAnsi" w:cstheme="minorHAnsi"/>
          <w:b/>
          <w:szCs w:val="22"/>
        </w:rPr>
        <w:t>κριτήριο</w:t>
      </w:r>
      <w:r w:rsidRPr="00D01CC3">
        <w:rPr>
          <w:rFonts w:asciiTheme="minorHAnsi" w:eastAsia="CIDFont+F9" w:hAnsiTheme="minorHAnsi" w:cstheme="minorHAnsi"/>
          <w:b/>
          <w:szCs w:val="22"/>
          <w:lang w:eastAsia="en-US"/>
        </w:rPr>
        <w:t xml:space="preserve"> </w:t>
      </w:r>
      <w:r w:rsidRPr="00D01CC3">
        <w:rPr>
          <w:rFonts w:asciiTheme="minorHAnsi" w:eastAsia="CIDFont+F9" w:hAnsiTheme="minorHAnsi" w:cstheme="minorHAnsi"/>
          <w:szCs w:val="22"/>
          <w:lang w:eastAsia="en-US"/>
        </w:rPr>
        <w:t xml:space="preserve">το </w:t>
      </w:r>
      <w:r w:rsidRPr="00D01CC3">
        <w:rPr>
          <w:rFonts w:asciiTheme="minorHAnsi" w:eastAsia="CIDFont+F9" w:hAnsiTheme="minorHAnsi" w:cstheme="minorHAnsi"/>
          <w:b/>
          <w:szCs w:val="22"/>
          <w:u w:val="single"/>
          <w:lang w:eastAsia="en-US"/>
        </w:rPr>
        <w:t>μεγαλύτερο ποσοστό έκπτωσης επί τοις εκατό (%)</w:t>
      </w:r>
      <w:r w:rsidRPr="00D01CC3">
        <w:rPr>
          <w:rFonts w:asciiTheme="minorHAnsi" w:eastAsia="CIDFont+F9" w:hAnsiTheme="minorHAnsi" w:cstheme="minorHAnsi"/>
          <w:b/>
          <w:szCs w:val="22"/>
          <w:lang w:eastAsia="en-US"/>
        </w:rPr>
        <w:t xml:space="preserve">, </w:t>
      </w:r>
      <w:r w:rsidRPr="00D01CC3">
        <w:rPr>
          <w:rFonts w:asciiTheme="minorHAnsi" w:eastAsia="CIDFont+F9" w:hAnsiTheme="minorHAnsi" w:cstheme="minorHAnsi"/>
          <w:bCs/>
          <w:szCs w:val="22"/>
          <w:lang w:eastAsia="en-US"/>
        </w:rPr>
        <w:t xml:space="preserve">στη νόμιμα διαμορφούμενη κάθε φορά μέση τιμή λιανικής πώλησης του είδους την ημέρα </w:t>
      </w:r>
      <w:r w:rsidRPr="00D01CC3">
        <w:rPr>
          <w:rFonts w:asciiTheme="minorHAnsi" w:hAnsiTheme="minorHAnsi" w:cstheme="minorHAnsi"/>
          <w:bCs/>
          <w:szCs w:val="22"/>
        </w:rPr>
        <w:t>παράδοσης</w:t>
      </w:r>
      <w:r w:rsidRPr="00D01CC3">
        <w:rPr>
          <w:rFonts w:asciiTheme="minorHAnsi" w:eastAsia="CIDFont+F9" w:hAnsiTheme="minorHAnsi" w:cstheme="minorHAnsi"/>
          <w:bCs/>
          <w:szCs w:val="22"/>
          <w:lang w:eastAsia="en-US"/>
        </w:rPr>
        <w:t>, όπως αυτή προκύπτει από το εκάστοτε εκδιδόμενο δελτίο πιστοποίησης τιμών της Διεύθυνσης Ανάπτυξης Δωδεκανήσου, της Περιφέρειας Νοτίου Αιγαίου</w:t>
      </w:r>
    </w:p>
    <w:p w:rsidR="00D01CC3" w:rsidRPr="00D01CC3" w:rsidRDefault="00D01CC3" w:rsidP="00CA7FD3">
      <w:pPr>
        <w:spacing w:line="276" w:lineRule="auto"/>
        <w:jc w:val="both"/>
        <w:rPr>
          <w:rFonts w:asciiTheme="minorHAnsi" w:hAnsiTheme="minorHAnsi" w:cstheme="minorHAnsi"/>
          <w:i/>
          <w:color w:val="5B9BD5"/>
          <w:szCs w:val="22"/>
        </w:rPr>
      </w:pPr>
      <w:r w:rsidRPr="00D01CC3">
        <w:rPr>
          <w:rFonts w:asciiTheme="minorHAnsi" w:eastAsia="CIDFont+F9" w:hAnsiTheme="minorHAnsi" w:cstheme="minorHAnsi"/>
          <w:szCs w:val="22"/>
          <w:lang w:eastAsia="en-US"/>
        </w:rPr>
        <w:t>Οι ενδιαφερόμενοι μπορούν να υποβάλλουν προσφορά</w:t>
      </w:r>
      <w:r w:rsidRPr="00D01CC3">
        <w:rPr>
          <w:rFonts w:asciiTheme="minorHAnsi" w:eastAsia="CIDFont+F9" w:hAnsiTheme="minorHAnsi" w:cstheme="minorHAnsi"/>
          <w:b/>
          <w:szCs w:val="22"/>
          <w:lang w:eastAsia="en-US"/>
        </w:rPr>
        <w:t xml:space="preserve">, για όλες τις ομάδες ή για μία από αυτές ή για όσες </w:t>
      </w:r>
      <w:r w:rsidRPr="00D01CC3">
        <w:rPr>
          <w:rFonts w:asciiTheme="minorHAnsi" w:hAnsiTheme="minorHAnsi" w:cstheme="minorHAnsi"/>
          <w:b/>
          <w:szCs w:val="22"/>
        </w:rPr>
        <w:t>ομάδες</w:t>
      </w:r>
      <w:r w:rsidRPr="00D01CC3">
        <w:rPr>
          <w:rFonts w:asciiTheme="minorHAnsi" w:eastAsia="CIDFont+F9" w:hAnsiTheme="minorHAnsi" w:cstheme="minorHAnsi"/>
          <w:b/>
          <w:szCs w:val="22"/>
          <w:lang w:eastAsia="en-US"/>
        </w:rPr>
        <w:t xml:space="preserve"> επιθυμούν </w:t>
      </w:r>
      <w:r w:rsidRPr="00D01CC3">
        <w:rPr>
          <w:rFonts w:asciiTheme="minorHAnsi" w:eastAsia="CIDFont+F9" w:hAnsiTheme="minorHAnsi" w:cstheme="minorHAnsi"/>
          <w:szCs w:val="22"/>
          <w:lang w:eastAsia="en-US"/>
        </w:rPr>
        <w:t>όπως αυτές παρουσιάζονται στον ενδεικτικό προϋπολογισμό. Δεν θα λαμβάνεται υπόψη προσφορά, η οποία θα δίδεται για μέρος μόνο των ποσοτήτων ανά ομάδα</w:t>
      </w:r>
      <w:r w:rsidRPr="00D01CC3">
        <w:rPr>
          <w:rFonts w:asciiTheme="minorHAnsi" w:hAnsiTheme="minorHAnsi" w:cstheme="minorHAnsi"/>
          <w:bCs/>
          <w:szCs w:val="22"/>
        </w:rPr>
        <w:t xml:space="preserve">. </w:t>
      </w:r>
      <w:r w:rsidRPr="00D01CC3">
        <w:rPr>
          <w:rFonts w:asciiTheme="minorHAnsi" w:hAnsiTheme="minorHAnsi" w:cstheme="minorHAnsi"/>
          <w:szCs w:val="22"/>
        </w:rPr>
        <w:t xml:space="preserve"> </w:t>
      </w:r>
    </w:p>
    <w:p w:rsidR="00F74BBF" w:rsidRDefault="00602C35" w:rsidP="00F74BBF">
      <w:pPr>
        <w:spacing w:line="276" w:lineRule="auto"/>
        <w:jc w:val="both"/>
        <w:rPr>
          <w:rFonts w:asciiTheme="minorHAnsi" w:hAnsiTheme="minorHAnsi" w:cstheme="minorHAnsi"/>
          <w:color w:val="000000"/>
        </w:rPr>
      </w:pPr>
      <w:r w:rsidRPr="003C03CB">
        <w:rPr>
          <w:rFonts w:asciiTheme="minorHAnsi" w:hAnsiTheme="minorHAnsi" w:cstheme="minorHAnsi"/>
          <w:color w:val="000000"/>
        </w:rPr>
        <w:t xml:space="preserve">Αντικείμενο </w:t>
      </w:r>
      <w:r w:rsidR="003546AC" w:rsidRPr="003C03CB">
        <w:rPr>
          <w:rFonts w:asciiTheme="minorHAnsi" w:hAnsiTheme="minorHAnsi" w:cstheme="minorHAnsi"/>
          <w:color w:val="000000"/>
        </w:rPr>
        <w:t xml:space="preserve">της σύμβασης είναι η </w:t>
      </w:r>
      <w:r w:rsidR="003546AC" w:rsidRPr="003C03CB">
        <w:rPr>
          <w:rFonts w:asciiTheme="minorHAnsi" w:hAnsiTheme="minorHAnsi" w:cstheme="minorHAnsi"/>
          <w:b/>
          <w:bCs/>
          <w:i/>
          <w:iCs/>
          <w:color w:val="000000"/>
        </w:rPr>
        <w:t xml:space="preserve">προμήθεια </w:t>
      </w:r>
      <w:r w:rsidR="00F74BBF" w:rsidRPr="00F74BBF">
        <w:rPr>
          <w:rFonts w:asciiTheme="minorHAnsi" w:hAnsiTheme="minorHAnsi" w:cstheme="minorHAnsi"/>
          <w:b/>
          <w:bCs/>
          <w:i/>
          <w:iCs/>
          <w:color w:val="000000"/>
        </w:rPr>
        <w:t>τροφίμων και φρέσκου γάλακτος</w:t>
      </w:r>
      <w:r w:rsidR="00F74BBF" w:rsidRPr="00F74BBF">
        <w:rPr>
          <w:rFonts w:asciiTheme="minorHAnsi" w:hAnsiTheme="minorHAnsi" w:cstheme="minorHAnsi"/>
          <w:color w:val="000000"/>
        </w:rPr>
        <w:t xml:space="preserve"> βοηθητικού προσωπικού για τους Παιδικούς Σταθμούς του (ΔΟΠΑΒΣ), φρέσκου γάλακτος μουσικών, προμήθειας ειδών ζαχαροπλαστικής, αναψυκτικών και νερών των πολιτιστικών και αθλητικών εκδηλώσεων του ΔΟΠΑΒΣ, και προμήθεια για την σίτιση άπορων οικογενειών και του </w:t>
      </w:r>
      <w:proofErr w:type="spellStart"/>
      <w:r w:rsidR="00F74BBF" w:rsidRPr="00F74BBF">
        <w:rPr>
          <w:rFonts w:asciiTheme="minorHAnsi" w:hAnsiTheme="minorHAnsi" w:cstheme="minorHAnsi"/>
          <w:color w:val="000000"/>
        </w:rPr>
        <w:t>Σβουρένειου</w:t>
      </w:r>
      <w:proofErr w:type="spellEnd"/>
      <w:r w:rsidR="00F74BBF" w:rsidRPr="00F74BBF">
        <w:rPr>
          <w:rFonts w:asciiTheme="minorHAnsi" w:hAnsiTheme="minorHAnsi" w:cstheme="minorHAnsi"/>
          <w:color w:val="000000"/>
        </w:rPr>
        <w:t xml:space="preserve"> ΚΔΠΑ ΜΕΑ της (ΚΕΚΠΑΠΥΑΣ), του Δήμου Κω. Αναλυτική </w:t>
      </w:r>
      <w:r w:rsidR="00F74BBF" w:rsidRPr="00F74BBF">
        <w:rPr>
          <w:rFonts w:asciiTheme="minorHAnsi" w:hAnsiTheme="minorHAnsi" w:cstheme="minorHAnsi"/>
          <w:color w:val="000000"/>
        </w:rPr>
        <w:lastRenderedPageBreak/>
        <w:t>περιγραφή του φυσικού και οικονομικού αντικειμένου της σύμβασης και οι τεχνικές προδιαγραφές περιλαμβάνονται στις μελέτες με αρ.</w:t>
      </w:r>
      <w:r w:rsidR="00A661BA">
        <w:rPr>
          <w:rFonts w:asciiTheme="minorHAnsi" w:hAnsiTheme="minorHAnsi" w:cstheme="minorHAnsi"/>
          <w:color w:val="000000"/>
        </w:rPr>
        <w:t>2727/21-07-</w:t>
      </w:r>
      <w:r w:rsidR="00A661BA" w:rsidRPr="0045711A">
        <w:rPr>
          <w:rFonts w:asciiTheme="minorHAnsi" w:hAnsiTheme="minorHAnsi" w:cstheme="minorHAnsi"/>
          <w:color w:val="000000"/>
        </w:rPr>
        <w:t>2023</w:t>
      </w:r>
      <w:r w:rsidR="00F74BBF" w:rsidRPr="0045711A">
        <w:rPr>
          <w:rFonts w:asciiTheme="minorHAnsi" w:hAnsiTheme="minorHAnsi" w:cstheme="minorHAnsi"/>
          <w:color w:val="000000"/>
        </w:rPr>
        <w:t xml:space="preserve"> του ΔΟΠΑΒΣ Κω &amp; </w:t>
      </w:r>
      <w:r w:rsidR="0045711A">
        <w:rPr>
          <w:rFonts w:asciiTheme="minorHAnsi" w:hAnsiTheme="minorHAnsi" w:cstheme="minorHAnsi"/>
          <w:color w:val="000000"/>
        </w:rPr>
        <w:t>2622/02-10-</w:t>
      </w:r>
      <w:r w:rsidR="0045711A" w:rsidRPr="0045711A">
        <w:rPr>
          <w:rFonts w:asciiTheme="minorHAnsi" w:hAnsiTheme="minorHAnsi" w:cstheme="minorHAnsi"/>
        </w:rPr>
        <w:t>2023</w:t>
      </w:r>
      <w:r w:rsidR="00F74BBF" w:rsidRPr="0045711A">
        <w:rPr>
          <w:rFonts w:asciiTheme="minorHAnsi" w:hAnsiTheme="minorHAnsi" w:cstheme="minorHAnsi"/>
        </w:rPr>
        <w:t xml:space="preserve"> της</w:t>
      </w:r>
      <w:r w:rsidR="00F74BBF" w:rsidRPr="0045711A">
        <w:rPr>
          <w:rFonts w:asciiTheme="minorHAnsi" w:hAnsiTheme="minorHAnsi" w:cstheme="minorHAnsi"/>
          <w:color w:val="000000"/>
        </w:rPr>
        <w:t xml:space="preserve"> ΚΕΚΠΑΠΥΑΣ Δήμου Κω, οι οποίες</w:t>
      </w:r>
      <w:r w:rsidR="00F74BBF" w:rsidRPr="00F74BBF">
        <w:rPr>
          <w:rFonts w:asciiTheme="minorHAnsi" w:hAnsiTheme="minorHAnsi" w:cstheme="minorHAnsi"/>
          <w:color w:val="000000"/>
        </w:rPr>
        <w:t xml:space="preserve"> αποτελούν αναπόσπαστο μέρος της διακήρυξης (ΠΑΡΑΡΤΗΜΑ Α).</w:t>
      </w:r>
    </w:p>
    <w:p w:rsidR="00B77974" w:rsidRPr="00EB0FCF" w:rsidRDefault="003546AC" w:rsidP="00F74BBF">
      <w:pPr>
        <w:spacing w:line="276" w:lineRule="auto"/>
        <w:jc w:val="both"/>
        <w:rPr>
          <w:rFonts w:ascii="Calibri" w:hAnsi="Calibri"/>
          <w:color w:val="000000"/>
        </w:rPr>
      </w:pPr>
      <w:r w:rsidRPr="003C03CB">
        <w:rPr>
          <w:rFonts w:asciiTheme="minorHAnsi" w:hAnsiTheme="minorHAnsi" w:cstheme="minorHAnsi"/>
          <w:bCs/>
        </w:rPr>
        <w:t>Τα προς προμήθεια είδη, ως προς τις ιδιότητες</w:t>
      </w:r>
      <w:r w:rsidR="00F74BBF">
        <w:rPr>
          <w:rFonts w:asciiTheme="minorHAnsi" w:hAnsiTheme="minorHAnsi" w:cstheme="minorHAnsi"/>
          <w:bCs/>
        </w:rPr>
        <w:t>,</w:t>
      </w:r>
      <w:r w:rsidRPr="003C03CB">
        <w:rPr>
          <w:rFonts w:asciiTheme="minorHAnsi" w:hAnsiTheme="minorHAnsi" w:cstheme="minorHAnsi"/>
          <w:bCs/>
        </w:rPr>
        <w:t xml:space="preserve"> </w:t>
      </w:r>
      <w:r w:rsidR="00F74BBF" w:rsidRPr="003C03CB">
        <w:rPr>
          <w:rFonts w:asciiTheme="minorHAnsi" w:hAnsiTheme="minorHAnsi" w:cstheme="minorHAnsi"/>
          <w:bCs/>
        </w:rPr>
        <w:t>προδιαγραφές</w:t>
      </w:r>
      <w:r w:rsidR="00F74BBF" w:rsidRPr="00AC244F">
        <w:rPr>
          <w:rFonts w:asciiTheme="minorHAnsi" w:hAnsiTheme="minorHAnsi" w:cstheme="minorHAnsi"/>
          <w:bCs/>
        </w:rPr>
        <w:t xml:space="preserve"> </w:t>
      </w:r>
      <w:r w:rsidRPr="003C03CB">
        <w:rPr>
          <w:rFonts w:asciiTheme="minorHAnsi" w:hAnsiTheme="minorHAnsi" w:cstheme="minorHAnsi"/>
          <w:bCs/>
        </w:rPr>
        <w:t>και τις ποσότητες θα είναι αυτά που περιγράφονται στις</w:t>
      </w:r>
      <w:r w:rsidRPr="003C03CB">
        <w:rPr>
          <w:rFonts w:asciiTheme="minorHAnsi" w:hAnsiTheme="minorHAnsi" w:cstheme="minorHAnsi"/>
          <w:b/>
        </w:rPr>
        <w:t xml:space="preserve"> Τεχνικές Προδιαγραφές &amp; τον ενδεικτικό προϋπολογισμό </w:t>
      </w:r>
      <w:r w:rsidR="00F74BBF" w:rsidRPr="00F74BBF">
        <w:rPr>
          <w:rFonts w:asciiTheme="minorHAnsi" w:hAnsiTheme="minorHAnsi" w:cstheme="minorHAnsi"/>
          <w:bCs/>
        </w:rPr>
        <w:t>των</w:t>
      </w:r>
      <w:r w:rsidRPr="003C03CB">
        <w:rPr>
          <w:rFonts w:asciiTheme="minorHAnsi" w:hAnsiTheme="minorHAnsi" w:cstheme="minorHAnsi"/>
          <w:bCs/>
        </w:rPr>
        <w:t xml:space="preserve"> </w:t>
      </w:r>
      <w:r w:rsidR="003C03CB">
        <w:rPr>
          <w:rFonts w:asciiTheme="minorHAnsi" w:hAnsiTheme="minorHAnsi" w:cstheme="minorHAnsi"/>
          <w:bCs/>
        </w:rPr>
        <w:t>επισυναπτόμεν</w:t>
      </w:r>
      <w:r w:rsidR="00F74BBF">
        <w:rPr>
          <w:rFonts w:asciiTheme="minorHAnsi" w:hAnsiTheme="minorHAnsi" w:cstheme="minorHAnsi"/>
          <w:bCs/>
        </w:rPr>
        <w:t>ων</w:t>
      </w:r>
      <w:r w:rsidR="003C03CB">
        <w:rPr>
          <w:rFonts w:asciiTheme="minorHAnsi" w:hAnsiTheme="minorHAnsi" w:cstheme="minorHAnsi"/>
          <w:bCs/>
        </w:rPr>
        <w:t xml:space="preserve"> στη διακήρυξη </w:t>
      </w:r>
      <w:r w:rsidRPr="003C03CB">
        <w:rPr>
          <w:rFonts w:asciiTheme="minorHAnsi" w:hAnsiTheme="minorHAnsi" w:cstheme="minorHAnsi"/>
          <w:bCs/>
        </w:rPr>
        <w:t>μελ</w:t>
      </w:r>
      <w:r w:rsidR="00F74BBF">
        <w:rPr>
          <w:rFonts w:asciiTheme="minorHAnsi" w:hAnsiTheme="minorHAnsi" w:cstheme="minorHAnsi"/>
          <w:bCs/>
        </w:rPr>
        <w:t>ετών</w:t>
      </w:r>
      <w:r w:rsidRPr="003C03CB">
        <w:rPr>
          <w:rFonts w:asciiTheme="minorHAnsi" w:hAnsiTheme="minorHAnsi" w:cstheme="minorHAnsi"/>
          <w:bCs/>
        </w:rPr>
        <w:t xml:space="preserve">. </w:t>
      </w:r>
      <w:r w:rsidR="00602C35" w:rsidRPr="00EB0FCF">
        <w:rPr>
          <w:rFonts w:ascii="Calibri" w:hAnsi="Calibri"/>
          <w:color w:val="000000"/>
        </w:rPr>
        <w:t xml:space="preserve">Η </w:t>
      </w:r>
      <w:r w:rsidR="00602C35" w:rsidRPr="00EB0FCF">
        <w:rPr>
          <w:rFonts w:ascii="Calibri" w:hAnsi="Calibri"/>
          <w:b/>
          <w:color w:val="000000"/>
        </w:rPr>
        <w:t>προθεσμία εκτέλεσης της προμήθειας</w:t>
      </w:r>
      <w:r w:rsidR="00602C35" w:rsidRPr="00EB0FCF">
        <w:rPr>
          <w:rFonts w:ascii="Calibri" w:hAnsi="Calibri"/>
          <w:color w:val="000000"/>
        </w:rPr>
        <w:t xml:space="preserve"> ορίζεται </w:t>
      </w:r>
      <w:r w:rsidR="00F74BBF" w:rsidRPr="00907558">
        <w:rPr>
          <w:rFonts w:asciiTheme="minorHAnsi" w:hAnsiTheme="minorHAnsi" w:cstheme="minorHAnsi"/>
        </w:rPr>
        <w:t xml:space="preserve">σε διάστημα </w:t>
      </w:r>
      <w:r w:rsidR="00851CDB">
        <w:rPr>
          <w:rFonts w:asciiTheme="minorHAnsi" w:hAnsiTheme="minorHAnsi" w:cs="Tahoma"/>
          <w:b/>
          <w:u w:val="single"/>
        </w:rPr>
        <w:t>μέχρι ένα (1) έτος</w:t>
      </w:r>
      <w:r w:rsidR="00F74BBF" w:rsidRPr="00F74BBF">
        <w:rPr>
          <w:rFonts w:asciiTheme="minorHAnsi" w:hAnsiTheme="minorHAnsi" w:cs="Tahoma"/>
          <w:bCs/>
        </w:rPr>
        <w:t xml:space="preserve"> </w:t>
      </w:r>
      <w:r w:rsidR="00542751" w:rsidRPr="00542751">
        <w:rPr>
          <w:rFonts w:asciiTheme="minorHAnsi" w:hAnsiTheme="minorHAnsi" w:cstheme="minorHAnsi"/>
          <w:bCs/>
        </w:rPr>
        <w:t>από την ημερομηνία υπογραφής της</w:t>
      </w:r>
      <w:r w:rsidR="00602C35" w:rsidRPr="00EB0FCF">
        <w:rPr>
          <w:rFonts w:ascii="Calibri" w:hAnsi="Calibri"/>
          <w:color w:val="000000"/>
        </w:rPr>
        <w:t xml:space="preserve"> σύμβασης</w:t>
      </w:r>
      <w:r w:rsidR="00851CDB">
        <w:rPr>
          <w:rFonts w:ascii="Calibri" w:hAnsi="Calibri"/>
          <w:color w:val="000000"/>
        </w:rPr>
        <w:t xml:space="preserve"> με δυνατότητα παράτασης έως εξάντλησης της συνολικής δαπάνης </w:t>
      </w:r>
      <w:r w:rsidR="00602C35" w:rsidRPr="00EB0FCF">
        <w:rPr>
          <w:rFonts w:ascii="Calibri" w:hAnsi="Calibri"/>
          <w:color w:val="000000"/>
        </w:rPr>
        <w:t>.</w:t>
      </w:r>
    </w:p>
    <w:p w:rsidR="00FB730F" w:rsidRDefault="00F761F3" w:rsidP="00542751">
      <w:pPr>
        <w:spacing w:before="120" w:after="120" w:line="276" w:lineRule="auto"/>
        <w:jc w:val="both"/>
        <w:rPr>
          <w:rFonts w:ascii="Calibri" w:hAnsi="Calibri"/>
          <w:color w:val="000000"/>
        </w:rPr>
      </w:pPr>
      <w:r>
        <w:rPr>
          <w:rFonts w:ascii="Calibri" w:hAnsi="Calibri"/>
          <w:b/>
          <w:color w:val="000000"/>
        </w:rPr>
        <w:t>Δ</w:t>
      </w:r>
      <w:r w:rsidR="00DA2B00" w:rsidRPr="00F761F3">
        <w:rPr>
          <w:rFonts w:ascii="Calibri" w:hAnsi="Calibri"/>
          <w:b/>
          <w:color w:val="000000"/>
        </w:rPr>
        <w:t xml:space="preserve">ιενέργεια </w:t>
      </w:r>
      <w:r>
        <w:rPr>
          <w:rFonts w:ascii="Calibri" w:hAnsi="Calibri"/>
          <w:b/>
          <w:color w:val="000000"/>
        </w:rPr>
        <w:t>Δ</w:t>
      </w:r>
      <w:r w:rsidR="00DA2B00" w:rsidRPr="00F761F3">
        <w:rPr>
          <w:rFonts w:ascii="Calibri" w:hAnsi="Calibri"/>
          <w:b/>
          <w:color w:val="000000"/>
        </w:rPr>
        <w:t>ιαγωνισμού</w:t>
      </w:r>
      <w:r>
        <w:rPr>
          <w:rFonts w:ascii="Calibri" w:hAnsi="Calibri"/>
          <w:color w:val="000000"/>
        </w:rPr>
        <w:t xml:space="preserve">: </w:t>
      </w:r>
      <w:r w:rsidR="00DA2B00" w:rsidRPr="00DA2B00">
        <w:rPr>
          <w:rFonts w:ascii="Calibri" w:hAnsi="Calibri"/>
          <w:color w:val="000000"/>
        </w:rPr>
        <w:t xml:space="preserve">θα γίνει με χρήση της πλατφόρμας του Ε.Σ.Η.Δ.Η.Σ. μέσω της διαδικτυακής πύλης </w:t>
      </w:r>
      <w:hyperlink r:id="rId10" w:history="1">
        <w:r w:rsidR="00771643" w:rsidRPr="003714BB">
          <w:rPr>
            <w:rStyle w:val="-"/>
            <w:rFonts w:ascii="Calibri" w:hAnsi="Calibri"/>
          </w:rPr>
          <w:t>www.promitheus.gov.gr</w:t>
        </w:r>
      </w:hyperlink>
      <w:r w:rsidR="001D6840">
        <w:rPr>
          <w:rFonts w:ascii="Calibri" w:hAnsi="Calibri"/>
          <w:color w:val="000000"/>
        </w:rPr>
        <w:t>.</w:t>
      </w:r>
      <w:r w:rsidR="0084084E">
        <w:rPr>
          <w:rFonts w:ascii="Calibri" w:hAnsi="Calibri"/>
          <w:color w:val="000000"/>
        </w:rPr>
        <w:t xml:space="preserve"> </w:t>
      </w:r>
    </w:p>
    <w:p w:rsidR="003C1373" w:rsidRPr="00771643" w:rsidRDefault="003C1373" w:rsidP="00542751">
      <w:pPr>
        <w:spacing w:before="120" w:after="120" w:line="276" w:lineRule="auto"/>
        <w:jc w:val="both"/>
        <w:rPr>
          <w:rFonts w:ascii="Calibri" w:hAnsi="Calibri"/>
          <w:color w:val="000000"/>
          <w:highlight w:val="yellow"/>
        </w:rPr>
      </w:pPr>
      <w:r w:rsidRPr="003C1373">
        <w:rPr>
          <w:rFonts w:ascii="Calibri" w:hAnsi="Calibri"/>
          <w:b/>
          <w:color w:val="000000"/>
        </w:rPr>
        <w:t>Ημερομηνία</w:t>
      </w:r>
      <w:r>
        <w:rPr>
          <w:rFonts w:ascii="Calibri" w:hAnsi="Calibri"/>
          <w:color w:val="000000"/>
        </w:rPr>
        <w:t xml:space="preserve"> </w:t>
      </w:r>
      <w:r w:rsidRPr="003C1373">
        <w:rPr>
          <w:rFonts w:ascii="Calibri" w:hAnsi="Calibri"/>
          <w:b/>
          <w:color w:val="000000"/>
        </w:rPr>
        <w:t>Ανάρτησης</w:t>
      </w:r>
      <w:r>
        <w:rPr>
          <w:rFonts w:ascii="Calibri" w:hAnsi="Calibri"/>
          <w:color w:val="000000"/>
        </w:rPr>
        <w:t xml:space="preserve"> της Διακήρυξης </w:t>
      </w:r>
      <w:r w:rsidRPr="003C1373">
        <w:rPr>
          <w:rFonts w:ascii="Calibri" w:hAnsi="Calibri"/>
          <w:color w:val="000000"/>
        </w:rPr>
        <w:t>στη διαδικτυακή πύλη του</w:t>
      </w:r>
      <w:r>
        <w:rPr>
          <w:rFonts w:ascii="Calibri" w:hAnsi="Calibri"/>
          <w:color w:val="000000"/>
        </w:rPr>
        <w:t xml:space="preserve"> </w:t>
      </w:r>
      <w:r w:rsidRPr="00D01CC3">
        <w:rPr>
          <w:rFonts w:ascii="Calibri" w:hAnsi="Calibri"/>
          <w:color w:val="000000"/>
        </w:rPr>
        <w:t xml:space="preserve">ΕΣΗΔΗΣ: </w:t>
      </w:r>
      <w:r w:rsidR="00D66A15" w:rsidRPr="00D01CC3">
        <w:rPr>
          <w:rFonts w:ascii="Calibri" w:hAnsi="Calibri"/>
          <w:b/>
          <w:color w:val="000000"/>
        </w:rPr>
        <w:t>0</w:t>
      </w:r>
      <w:r w:rsidR="00DE5694" w:rsidRPr="00DE5694">
        <w:rPr>
          <w:rFonts w:ascii="Calibri" w:hAnsi="Calibri"/>
          <w:b/>
          <w:color w:val="000000"/>
        </w:rPr>
        <w:t>4</w:t>
      </w:r>
      <w:r w:rsidR="00045CE5" w:rsidRPr="00D01CC3">
        <w:rPr>
          <w:rFonts w:ascii="Calibri" w:hAnsi="Calibri"/>
          <w:b/>
          <w:color w:val="000000"/>
        </w:rPr>
        <w:t>/</w:t>
      </w:r>
      <w:r w:rsidR="00DE5694" w:rsidRPr="00DE5694">
        <w:rPr>
          <w:rFonts w:ascii="Calibri" w:hAnsi="Calibri"/>
          <w:b/>
          <w:color w:val="000000"/>
        </w:rPr>
        <w:t>12</w:t>
      </w:r>
      <w:r w:rsidR="00045CE5" w:rsidRPr="00D01CC3">
        <w:rPr>
          <w:rFonts w:ascii="Calibri" w:hAnsi="Calibri"/>
          <w:b/>
          <w:color w:val="000000"/>
        </w:rPr>
        <w:t>/20</w:t>
      </w:r>
      <w:r w:rsidR="00542751" w:rsidRPr="00D01CC3">
        <w:rPr>
          <w:rFonts w:ascii="Calibri" w:hAnsi="Calibri"/>
          <w:b/>
          <w:color w:val="000000"/>
        </w:rPr>
        <w:t>2</w:t>
      </w:r>
      <w:r w:rsidR="00DE5694" w:rsidRPr="00DE5694">
        <w:rPr>
          <w:rFonts w:ascii="Calibri" w:hAnsi="Calibri"/>
          <w:b/>
          <w:color w:val="000000"/>
        </w:rPr>
        <w:t>3</w:t>
      </w:r>
    </w:p>
    <w:p w:rsidR="003C1373" w:rsidRPr="00D01CC3" w:rsidRDefault="00F761F3" w:rsidP="00542751">
      <w:pPr>
        <w:spacing w:before="120" w:after="120" w:line="276" w:lineRule="auto"/>
        <w:jc w:val="both"/>
        <w:rPr>
          <w:rFonts w:ascii="Calibri" w:hAnsi="Calibri"/>
          <w:color w:val="000000"/>
        </w:rPr>
      </w:pPr>
      <w:r w:rsidRPr="00D01CC3">
        <w:rPr>
          <w:rFonts w:ascii="Calibri" w:hAnsi="Calibri"/>
          <w:b/>
          <w:color w:val="000000"/>
        </w:rPr>
        <w:t>Ημερομηνία έναρξης</w:t>
      </w:r>
      <w:r w:rsidRPr="00D01CC3">
        <w:rPr>
          <w:rFonts w:ascii="Calibri" w:hAnsi="Calibri"/>
          <w:color w:val="000000"/>
        </w:rPr>
        <w:t xml:space="preserve"> των προσφορών ορίζεται η </w:t>
      </w:r>
      <w:r w:rsidR="00D01CC3" w:rsidRPr="00D01CC3">
        <w:rPr>
          <w:rFonts w:ascii="Calibri" w:hAnsi="Calibri"/>
          <w:b/>
          <w:color w:val="000000"/>
        </w:rPr>
        <w:t>1</w:t>
      </w:r>
      <w:r w:rsidR="00DE5694" w:rsidRPr="00DE5694">
        <w:rPr>
          <w:rFonts w:ascii="Calibri" w:hAnsi="Calibri"/>
          <w:b/>
          <w:color w:val="000000"/>
        </w:rPr>
        <w:t>4</w:t>
      </w:r>
      <w:r w:rsidR="00045CE5" w:rsidRPr="00D01CC3">
        <w:rPr>
          <w:rFonts w:ascii="Calibri" w:hAnsi="Calibri"/>
          <w:b/>
          <w:color w:val="000000"/>
        </w:rPr>
        <w:t>/</w:t>
      </w:r>
      <w:r w:rsidR="00DE5694" w:rsidRPr="00DE5694">
        <w:rPr>
          <w:rFonts w:ascii="Calibri" w:hAnsi="Calibri"/>
          <w:b/>
          <w:color w:val="000000"/>
        </w:rPr>
        <w:t>12</w:t>
      </w:r>
      <w:r w:rsidR="00045CE5" w:rsidRPr="00D01CC3">
        <w:rPr>
          <w:rFonts w:ascii="Calibri" w:hAnsi="Calibri"/>
          <w:b/>
          <w:color w:val="000000"/>
        </w:rPr>
        <w:t>/20</w:t>
      </w:r>
      <w:r w:rsidR="00542751" w:rsidRPr="00D01CC3">
        <w:rPr>
          <w:rFonts w:ascii="Calibri" w:hAnsi="Calibri"/>
          <w:b/>
          <w:color w:val="000000"/>
        </w:rPr>
        <w:t>2</w:t>
      </w:r>
      <w:r w:rsidR="00DE5694" w:rsidRPr="00DE5694">
        <w:rPr>
          <w:rFonts w:ascii="Calibri" w:hAnsi="Calibri"/>
          <w:b/>
          <w:color w:val="000000"/>
        </w:rPr>
        <w:t>3</w:t>
      </w:r>
      <w:r w:rsidRPr="00D01CC3">
        <w:rPr>
          <w:rFonts w:ascii="Calibri" w:hAnsi="Calibri"/>
          <w:color w:val="000000"/>
        </w:rPr>
        <w:t xml:space="preserve"> και </w:t>
      </w:r>
      <w:r w:rsidRPr="00D01CC3">
        <w:rPr>
          <w:rFonts w:ascii="Calibri" w:hAnsi="Calibri"/>
          <w:b/>
          <w:color w:val="000000"/>
        </w:rPr>
        <w:t xml:space="preserve">ώρα </w:t>
      </w:r>
      <w:r w:rsidR="00045CE5" w:rsidRPr="00D01CC3">
        <w:rPr>
          <w:rFonts w:ascii="Calibri" w:hAnsi="Calibri"/>
          <w:b/>
          <w:color w:val="000000"/>
        </w:rPr>
        <w:t>08:00 π.μ.</w:t>
      </w:r>
    </w:p>
    <w:p w:rsidR="002E1E66" w:rsidRDefault="00F761F3" w:rsidP="00542751">
      <w:pPr>
        <w:spacing w:before="120" w:after="120" w:line="276" w:lineRule="auto"/>
        <w:jc w:val="both"/>
        <w:rPr>
          <w:rFonts w:ascii="Calibri" w:hAnsi="Calibri"/>
          <w:color w:val="000000"/>
        </w:rPr>
      </w:pPr>
      <w:r w:rsidRPr="00D01CC3">
        <w:rPr>
          <w:rFonts w:ascii="Calibri" w:hAnsi="Calibri"/>
          <w:b/>
          <w:color w:val="000000"/>
        </w:rPr>
        <w:t>Καταληκτική ημερομηνία</w:t>
      </w:r>
      <w:r w:rsidRPr="00D01CC3">
        <w:rPr>
          <w:rFonts w:ascii="Calibri" w:hAnsi="Calibri"/>
          <w:color w:val="000000"/>
        </w:rPr>
        <w:t xml:space="preserve"> υποβολής των προσφορών ορίζεται η </w:t>
      </w:r>
      <w:r w:rsidR="00DE5694" w:rsidRPr="00DE5694">
        <w:rPr>
          <w:rFonts w:ascii="Calibri" w:hAnsi="Calibri"/>
          <w:b/>
          <w:color w:val="000000"/>
        </w:rPr>
        <w:t>15</w:t>
      </w:r>
      <w:r w:rsidR="00045CE5" w:rsidRPr="00D01CC3">
        <w:rPr>
          <w:rFonts w:ascii="Calibri" w:hAnsi="Calibri"/>
          <w:b/>
          <w:color w:val="000000"/>
        </w:rPr>
        <w:t>/</w:t>
      </w:r>
      <w:r w:rsidR="00DE5694" w:rsidRPr="00DE5694">
        <w:rPr>
          <w:rFonts w:ascii="Calibri" w:hAnsi="Calibri"/>
          <w:b/>
          <w:color w:val="000000"/>
        </w:rPr>
        <w:t>01</w:t>
      </w:r>
      <w:r w:rsidR="00045CE5" w:rsidRPr="00D01CC3">
        <w:rPr>
          <w:rFonts w:ascii="Calibri" w:hAnsi="Calibri"/>
          <w:b/>
          <w:color w:val="000000"/>
        </w:rPr>
        <w:t>/202</w:t>
      </w:r>
      <w:r w:rsidR="00DE5694" w:rsidRPr="00DE5694">
        <w:rPr>
          <w:rFonts w:ascii="Calibri" w:hAnsi="Calibri"/>
          <w:b/>
          <w:color w:val="000000"/>
        </w:rPr>
        <w:t>4</w:t>
      </w:r>
      <w:r w:rsidRPr="00D01CC3">
        <w:rPr>
          <w:rFonts w:ascii="Calibri" w:hAnsi="Calibri"/>
          <w:color w:val="000000"/>
        </w:rPr>
        <w:t xml:space="preserve"> και </w:t>
      </w:r>
      <w:r w:rsidRPr="00D01CC3">
        <w:rPr>
          <w:rFonts w:ascii="Calibri" w:hAnsi="Calibri"/>
          <w:b/>
          <w:color w:val="000000"/>
        </w:rPr>
        <w:t xml:space="preserve">ώρα </w:t>
      </w:r>
      <w:r w:rsidR="00DE5694" w:rsidRPr="00DE5694">
        <w:rPr>
          <w:rFonts w:ascii="Calibri" w:hAnsi="Calibri"/>
          <w:b/>
          <w:color w:val="000000"/>
        </w:rPr>
        <w:t>16</w:t>
      </w:r>
      <w:r w:rsidR="00045CE5" w:rsidRPr="00D01CC3">
        <w:rPr>
          <w:rFonts w:ascii="Calibri" w:hAnsi="Calibri"/>
          <w:b/>
          <w:color w:val="000000"/>
        </w:rPr>
        <w:t>:</w:t>
      </w:r>
      <w:r w:rsidR="00DE5694" w:rsidRPr="00DE5694">
        <w:rPr>
          <w:rFonts w:ascii="Calibri" w:hAnsi="Calibri"/>
          <w:b/>
          <w:color w:val="000000"/>
        </w:rPr>
        <w:t>0</w:t>
      </w:r>
      <w:r w:rsidR="00045CE5" w:rsidRPr="00D01CC3">
        <w:rPr>
          <w:rFonts w:ascii="Calibri" w:hAnsi="Calibri"/>
          <w:b/>
          <w:color w:val="000000"/>
        </w:rPr>
        <w:t>0</w:t>
      </w:r>
      <w:r w:rsidRPr="00D01CC3">
        <w:rPr>
          <w:rFonts w:ascii="Calibri" w:hAnsi="Calibri"/>
          <w:color w:val="000000"/>
        </w:rPr>
        <w:t xml:space="preserve"> </w:t>
      </w:r>
      <w:r w:rsidRPr="00D01CC3">
        <w:rPr>
          <w:rFonts w:ascii="Calibri" w:hAnsi="Calibri"/>
          <w:color w:val="000000"/>
          <w:u w:val="single"/>
        </w:rPr>
        <w:t>Μετά την παρέλευση της καταληκτικής ημερομηνίας δεν υπάρχει δυνατότητα υποβολής προσφοράς στο σύστημα</w:t>
      </w:r>
      <w:r w:rsidRPr="00D01CC3">
        <w:rPr>
          <w:rFonts w:ascii="Calibri" w:hAnsi="Calibri"/>
          <w:color w:val="000000"/>
        </w:rPr>
        <w:t>.</w:t>
      </w:r>
    </w:p>
    <w:p w:rsidR="00FB730F" w:rsidRDefault="00CA4E72" w:rsidP="00542751">
      <w:pPr>
        <w:spacing w:before="120" w:after="120" w:line="276" w:lineRule="auto"/>
        <w:jc w:val="both"/>
        <w:rPr>
          <w:rFonts w:ascii="Calibri" w:hAnsi="Calibri"/>
          <w:color w:val="000000"/>
        </w:rPr>
      </w:pPr>
      <w:r w:rsidRPr="00CA4E72">
        <w:rPr>
          <w:rFonts w:ascii="Calibri" w:hAnsi="Calibri"/>
          <w:b/>
          <w:color w:val="000000"/>
        </w:rPr>
        <w:t>Κατάθεση Προσφορών:</w:t>
      </w:r>
      <w:r>
        <w:rPr>
          <w:rFonts w:ascii="Calibri" w:hAnsi="Calibri"/>
          <w:color w:val="000000"/>
        </w:rPr>
        <w:t xml:space="preserve"> </w:t>
      </w:r>
      <w:r w:rsidR="00DA2B00" w:rsidRPr="00DA2B00">
        <w:rPr>
          <w:rFonts w:ascii="Calibri" w:hAnsi="Calibri"/>
          <w:color w:val="000000"/>
        </w:rPr>
        <w:t xml:space="preserve">Οι συμμετέχοντες μπορούν να υποβάλλουν προσφορά </w:t>
      </w:r>
      <w:r w:rsidR="000C45B8" w:rsidRPr="000B135D">
        <w:rPr>
          <w:rFonts w:ascii="Calibri" w:hAnsi="Calibri"/>
          <w:b/>
          <w:color w:val="000000"/>
        </w:rPr>
        <w:t xml:space="preserve">για μία ή περισσότερες ή για όλες τις ομάδες </w:t>
      </w:r>
      <w:r w:rsidR="000C45B8" w:rsidRPr="000B135D">
        <w:rPr>
          <w:rFonts w:ascii="Calibri" w:hAnsi="Calibri"/>
          <w:bCs/>
          <w:color w:val="000000"/>
        </w:rPr>
        <w:t>των ειδών που περιλαμβάνονται στην διακήρυξη, όπως αυτές περιγράφονται στον ενδεικτικό προϋπολογισμό – Προδιαγραφές παράρτημα Α</w:t>
      </w:r>
      <w:r w:rsidR="00DA2B00" w:rsidRPr="00DA2B00">
        <w:rPr>
          <w:rFonts w:ascii="Calibri" w:hAnsi="Calibri"/>
          <w:color w:val="000000"/>
        </w:rPr>
        <w:t>. Η προσφορά πρέπει να καλύπτει όλα τα είδη και τις ποσότητες κάθε ομάδας.</w:t>
      </w:r>
    </w:p>
    <w:p w:rsidR="00FB730F" w:rsidRDefault="00FB2730" w:rsidP="00542751">
      <w:pPr>
        <w:spacing w:before="120" w:after="120" w:line="276" w:lineRule="auto"/>
        <w:jc w:val="both"/>
        <w:rPr>
          <w:rFonts w:ascii="Calibri" w:hAnsi="Calibri"/>
          <w:color w:val="000000"/>
        </w:rPr>
      </w:pPr>
      <w:r w:rsidRPr="00FB2730">
        <w:rPr>
          <w:rFonts w:ascii="Calibri" w:hAnsi="Calibri"/>
          <w:b/>
          <w:color w:val="000000"/>
        </w:rPr>
        <w:t>Εγγυητική Επιστολή:</w:t>
      </w:r>
      <w:r w:rsidRPr="00FB2730">
        <w:t xml:space="preserve"> </w:t>
      </w:r>
      <w:r w:rsidRPr="00FB2730">
        <w:rPr>
          <w:rFonts w:ascii="Calibri" w:hAnsi="Calibri"/>
          <w:color w:val="000000"/>
        </w:rPr>
        <w:t xml:space="preserve">Εγγυητική Επιστολή συμμετοχής, στο διαγωνισμό σε χρηματικό ποσό σε ευρώ, ίσο με το </w:t>
      </w:r>
      <w:r>
        <w:rPr>
          <w:rFonts w:ascii="Calibri" w:hAnsi="Calibri"/>
          <w:color w:val="000000"/>
        </w:rPr>
        <w:t>2</w:t>
      </w:r>
      <w:r w:rsidRPr="00FB2730">
        <w:rPr>
          <w:rFonts w:ascii="Calibri" w:hAnsi="Calibri"/>
          <w:color w:val="000000"/>
        </w:rPr>
        <w:t>% επί του ενδεικτικού προϋπολογισμού</w:t>
      </w:r>
      <w:r>
        <w:rPr>
          <w:rFonts w:ascii="Calibri" w:hAnsi="Calibri"/>
          <w:color w:val="000000"/>
        </w:rPr>
        <w:t xml:space="preserve"> του συνόλου ή</w:t>
      </w:r>
      <w:r w:rsidRPr="00FB2730">
        <w:rPr>
          <w:rFonts w:ascii="Calibri" w:hAnsi="Calibri"/>
          <w:color w:val="000000"/>
        </w:rPr>
        <w:t xml:space="preserve"> της ομάδας ή των ομάδων που ο προμηθευτής επιθυμεί να συμμετάσχει διάρκειας </w:t>
      </w:r>
      <w:r>
        <w:rPr>
          <w:rFonts w:ascii="Calibri" w:hAnsi="Calibri"/>
          <w:color w:val="000000"/>
        </w:rPr>
        <w:t xml:space="preserve">τουλάχιστον </w:t>
      </w:r>
      <w:r w:rsidR="008C3F06">
        <w:rPr>
          <w:rFonts w:ascii="Calibri" w:hAnsi="Calibri"/>
          <w:color w:val="000000"/>
        </w:rPr>
        <w:t>1 έτους</w:t>
      </w:r>
      <w:r w:rsidRPr="00FB2730">
        <w:rPr>
          <w:rFonts w:ascii="Calibri" w:hAnsi="Calibri"/>
          <w:color w:val="000000"/>
        </w:rPr>
        <w:t>.</w:t>
      </w:r>
      <w:r w:rsidR="00DA2B00" w:rsidRPr="00DA2B00">
        <w:rPr>
          <w:rFonts w:ascii="Calibri" w:hAnsi="Calibri"/>
          <w:color w:val="000000"/>
        </w:rPr>
        <w:t xml:space="preserve"> </w:t>
      </w:r>
    </w:p>
    <w:p w:rsidR="00F74BBF" w:rsidRDefault="00CA4E72" w:rsidP="00F74BBF">
      <w:pPr>
        <w:pStyle w:val="normalwithoutspacing"/>
        <w:spacing w:line="276" w:lineRule="auto"/>
        <w:rPr>
          <w:sz w:val="24"/>
        </w:rPr>
      </w:pPr>
      <w:r w:rsidRPr="00602C35">
        <w:rPr>
          <w:b/>
          <w:color w:val="000000"/>
          <w:sz w:val="24"/>
        </w:rPr>
        <w:t xml:space="preserve">Χρηματοδότηση: </w:t>
      </w:r>
      <w:r w:rsidR="00F74BBF" w:rsidRPr="00907558">
        <w:rPr>
          <w:rFonts w:asciiTheme="minorHAnsi" w:hAnsiTheme="minorHAnsi" w:cstheme="minorHAnsi"/>
          <w:sz w:val="24"/>
        </w:rPr>
        <w:t>Φορέας χρηματοδότησης της παρούσας σύμβασης είναι</w:t>
      </w:r>
      <w:r w:rsidR="00F74BBF" w:rsidRPr="002423BA">
        <w:rPr>
          <w:rFonts w:asciiTheme="minorHAnsi" w:hAnsiTheme="minorHAnsi" w:cstheme="minorHAnsi"/>
          <w:sz w:val="24"/>
        </w:rPr>
        <w:t xml:space="preserve"> </w:t>
      </w:r>
      <w:r w:rsidR="00F74BBF">
        <w:rPr>
          <w:sz w:val="24"/>
        </w:rPr>
        <w:t xml:space="preserve">τα </w:t>
      </w:r>
      <w:r w:rsidR="00F74BBF" w:rsidRPr="002423BA">
        <w:rPr>
          <w:b/>
          <w:bCs/>
          <w:sz w:val="24"/>
        </w:rPr>
        <w:t>Νομικά Πρόσωπα</w:t>
      </w:r>
      <w:r w:rsidR="00F74BBF">
        <w:rPr>
          <w:sz w:val="24"/>
        </w:rPr>
        <w:t xml:space="preserve"> του </w:t>
      </w:r>
      <w:r w:rsidR="00F74BBF" w:rsidRPr="002423BA">
        <w:rPr>
          <w:b/>
          <w:bCs/>
          <w:sz w:val="24"/>
        </w:rPr>
        <w:t>Δήμου Κω</w:t>
      </w:r>
      <w:r w:rsidR="00F74BBF">
        <w:rPr>
          <w:sz w:val="24"/>
        </w:rPr>
        <w:t xml:space="preserve"> </w:t>
      </w:r>
      <w:r w:rsidR="00F74BBF" w:rsidRPr="002423BA">
        <w:rPr>
          <w:sz w:val="24"/>
        </w:rPr>
        <w:t>(</w:t>
      </w:r>
      <w:r w:rsidR="00F74BBF">
        <w:rPr>
          <w:b/>
          <w:sz w:val="24"/>
        </w:rPr>
        <w:t xml:space="preserve">ΔΟΠΑΒΣ ΚΩ </w:t>
      </w:r>
      <w:r w:rsidR="00F74BBF" w:rsidRPr="002423BA">
        <w:rPr>
          <w:sz w:val="24"/>
        </w:rPr>
        <w:t>&amp;</w:t>
      </w:r>
      <w:r w:rsidR="00F74BBF">
        <w:rPr>
          <w:b/>
          <w:sz w:val="24"/>
        </w:rPr>
        <w:t xml:space="preserve"> ΚΕΚΠΑΠΥΑΣ </w:t>
      </w:r>
      <w:r w:rsidR="00F74BBF" w:rsidRPr="00745313">
        <w:rPr>
          <w:bCs/>
          <w:sz w:val="24"/>
        </w:rPr>
        <w:t>Δήμου Κω</w:t>
      </w:r>
      <w:r w:rsidR="00F74BBF" w:rsidRPr="002423BA">
        <w:rPr>
          <w:bCs/>
          <w:sz w:val="24"/>
        </w:rPr>
        <w:t>).</w:t>
      </w:r>
      <w:r w:rsidR="00F74BBF">
        <w:rPr>
          <w:b/>
          <w:sz w:val="24"/>
        </w:rPr>
        <w:t xml:space="preserve"> </w:t>
      </w:r>
      <w:r w:rsidR="00F74BBF">
        <w:rPr>
          <w:sz w:val="24"/>
        </w:rPr>
        <w:t xml:space="preserve"> </w:t>
      </w:r>
    </w:p>
    <w:p w:rsidR="00FB730F" w:rsidRDefault="00FE61F1" w:rsidP="00542751">
      <w:pPr>
        <w:spacing w:before="120" w:after="120" w:line="276" w:lineRule="auto"/>
        <w:ind w:left="-1"/>
        <w:jc w:val="both"/>
        <w:rPr>
          <w:rFonts w:ascii="Calibri" w:hAnsi="Calibri"/>
          <w:color w:val="000000"/>
        </w:rPr>
      </w:pPr>
      <w:r w:rsidRPr="00DA2B00">
        <w:rPr>
          <w:rFonts w:ascii="Calibri" w:hAnsi="Calibri"/>
          <w:b/>
          <w:color w:val="000000"/>
        </w:rPr>
        <w:t>Πρόσβαση στα έγγραφα</w:t>
      </w:r>
      <w:r w:rsidR="00E20CF8" w:rsidRPr="00DA2B00">
        <w:rPr>
          <w:rFonts w:ascii="Calibri" w:hAnsi="Calibri"/>
          <w:b/>
          <w:color w:val="000000"/>
        </w:rPr>
        <w:t xml:space="preserve">: </w:t>
      </w:r>
      <w:r w:rsidR="001E72BF" w:rsidRPr="00DA2B00">
        <w:rPr>
          <w:rFonts w:ascii="Calibri" w:hAnsi="Calibri"/>
          <w:color w:val="000000"/>
        </w:rPr>
        <w:t xml:space="preserve">Άμεση και δωρεάν πρόσβαση στα έγγραφα της σύμβασης </w:t>
      </w:r>
      <w:r w:rsidR="00523540">
        <w:rPr>
          <w:rFonts w:ascii="Calibri" w:hAnsi="Calibri"/>
          <w:color w:val="000000"/>
        </w:rPr>
        <w:t>στον ιστότοπο</w:t>
      </w:r>
      <w:r w:rsidR="003975BE">
        <w:rPr>
          <w:rFonts w:ascii="Calibri" w:hAnsi="Calibri"/>
          <w:color w:val="000000"/>
        </w:rPr>
        <w:t xml:space="preserve"> του Δήμου</w:t>
      </w:r>
      <w:r w:rsidR="00523540">
        <w:rPr>
          <w:rFonts w:ascii="Calibri" w:hAnsi="Calibri"/>
          <w:color w:val="000000"/>
        </w:rPr>
        <w:t xml:space="preserve"> </w:t>
      </w:r>
      <w:hyperlink r:id="rId11" w:history="1">
        <w:r w:rsidR="00523540" w:rsidRPr="00422372">
          <w:rPr>
            <w:rStyle w:val="-"/>
            <w:rFonts w:asciiTheme="minorHAnsi" w:hAnsiTheme="minorHAnsi" w:cstheme="minorHAnsi"/>
          </w:rPr>
          <w:t>www.kos.gov.gr</w:t>
        </w:r>
      </w:hyperlink>
      <w:r w:rsidR="003975BE">
        <w:rPr>
          <w:rFonts w:ascii="Calibri" w:hAnsi="Calibri"/>
          <w:color w:val="000000"/>
        </w:rPr>
        <w:t>,</w:t>
      </w:r>
      <w:r w:rsidR="002148E1" w:rsidRPr="00DA2B00">
        <w:rPr>
          <w:rFonts w:ascii="Calibri" w:hAnsi="Calibri"/>
          <w:color w:val="000000"/>
        </w:rPr>
        <w:t xml:space="preserve"> </w:t>
      </w:r>
      <w:r w:rsidR="00523540">
        <w:rPr>
          <w:rFonts w:ascii="Calibri" w:hAnsi="Calibri"/>
          <w:color w:val="000000"/>
        </w:rPr>
        <w:t>σ</w:t>
      </w:r>
      <w:r w:rsidR="003975BE">
        <w:rPr>
          <w:rFonts w:ascii="Calibri" w:hAnsi="Calibri"/>
          <w:color w:val="000000"/>
        </w:rPr>
        <w:t>το</w:t>
      </w:r>
      <w:r w:rsidRPr="00DA2B00">
        <w:rPr>
          <w:rFonts w:ascii="Calibri" w:hAnsi="Calibri"/>
          <w:color w:val="000000"/>
        </w:rPr>
        <w:t xml:space="preserve"> γραφείο</w:t>
      </w:r>
      <w:r w:rsidR="003975BE">
        <w:rPr>
          <w:rFonts w:ascii="Calibri" w:hAnsi="Calibri"/>
          <w:color w:val="000000"/>
        </w:rPr>
        <w:t>υ</w:t>
      </w:r>
      <w:r w:rsidRPr="00DA2B00">
        <w:rPr>
          <w:rFonts w:ascii="Calibri" w:hAnsi="Calibri"/>
          <w:color w:val="000000"/>
        </w:rPr>
        <w:t xml:space="preserve"> </w:t>
      </w:r>
      <w:r w:rsidR="00772D91" w:rsidRPr="00DA2B00">
        <w:rPr>
          <w:rFonts w:ascii="Calibri" w:hAnsi="Calibri"/>
          <w:color w:val="000000"/>
        </w:rPr>
        <w:t>προμηθειών του Δήμου</w:t>
      </w:r>
      <w:r w:rsidR="003975BE">
        <w:rPr>
          <w:rFonts w:ascii="Calibri" w:hAnsi="Calibri"/>
          <w:color w:val="000000"/>
        </w:rPr>
        <w:t xml:space="preserve"> της</w:t>
      </w:r>
      <w:r w:rsidR="00772D91" w:rsidRPr="00DA2B00">
        <w:rPr>
          <w:rFonts w:ascii="Calibri" w:hAnsi="Calibri"/>
          <w:color w:val="000000"/>
        </w:rPr>
        <w:t xml:space="preserve"> Κω</w:t>
      </w:r>
      <w:r w:rsidRPr="00DA2B00">
        <w:rPr>
          <w:rFonts w:ascii="Calibri" w:hAnsi="Calibri"/>
          <w:color w:val="000000"/>
        </w:rPr>
        <w:t xml:space="preserve"> κατά τις εργάσιμες ημέρες και ώρες</w:t>
      </w:r>
      <w:r w:rsidR="002148E1" w:rsidRPr="00DA2B00">
        <w:rPr>
          <w:rFonts w:ascii="Calibri" w:hAnsi="Calibri"/>
          <w:color w:val="000000"/>
        </w:rPr>
        <w:t xml:space="preserve"> </w:t>
      </w:r>
      <w:r w:rsidR="003975BE">
        <w:rPr>
          <w:rFonts w:ascii="Calibri" w:hAnsi="Calibri"/>
          <w:color w:val="000000"/>
        </w:rPr>
        <w:t xml:space="preserve">καθώς </w:t>
      </w:r>
      <w:r w:rsidR="00F761F3" w:rsidRPr="00F761F3">
        <w:rPr>
          <w:rFonts w:ascii="Calibri" w:hAnsi="Calibri"/>
          <w:color w:val="000000"/>
        </w:rPr>
        <w:t>και</w:t>
      </w:r>
      <w:r w:rsidR="00F761F3">
        <w:rPr>
          <w:rFonts w:ascii="Calibri" w:hAnsi="Calibri"/>
          <w:color w:val="000000"/>
        </w:rPr>
        <w:t xml:space="preserve"> στα </w:t>
      </w:r>
      <w:proofErr w:type="spellStart"/>
      <w:r w:rsidR="00F761F3">
        <w:rPr>
          <w:rFonts w:ascii="Calibri" w:hAnsi="Calibri"/>
          <w:color w:val="000000"/>
        </w:rPr>
        <w:t>τηλ</w:t>
      </w:r>
      <w:proofErr w:type="spellEnd"/>
      <w:r w:rsidR="001E0C9B">
        <w:rPr>
          <w:rFonts w:ascii="Calibri" w:hAnsi="Calibri"/>
          <w:color w:val="000000"/>
        </w:rPr>
        <w:t>.</w:t>
      </w:r>
      <w:r w:rsidR="00F761F3">
        <w:rPr>
          <w:rFonts w:ascii="Calibri" w:hAnsi="Calibri"/>
          <w:color w:val="000000"/>
        </w:rPr>
        <w:t>:</w:t>
      </w:r>
      <w:r w:rsidR="00523540">
        <w:rPr>
          <w:rFonts w:ascii="Calibri" w:hAnsi="Calibri"/>
          <w:color w:val="000000"/>
        </w:rPr>
        <w:t xml:space="preserve"> </w:t>
      </w:r>
      <w:r w:rsidR="00F761F3">
        <w:rPr>
          <w:rFonts w:ascii="Calibri" w:hAnsi="Calibri"/>
          <w:color w:val="000000"/>
        </w:rPr>
        <w:t>224236048</w:t>
      </w:r>
      <w:r w:rsidR="00D50D0A">
        <w:rPr>
          <w:rFonts w:ascii="Calibri" w:hAnsi="Calibri"/>
          <w:color w:val="000000"/>
        </w:rPr>
        <w:t>5 &amp; 2242360427</w:t>
      </w:r>
      <w:r w:rsidRPr="00DA2B00">
        <w:rPr>
          <w:rFonts w:ascii="Calibri" w:hAnsi="Calibri"/>
          <w:color w:val="000000"/>
        </w:rPr>
        <w:t>.</w:t>
      </w:r>
      <w:r w:rsidR="00F761F3">
        <w:rPr>
          <w:rFonts w:ascii="Calibri" w:hAnsi="Calibri"/>
          <w:color w:val="000000"/>
        </w:rPr>
        <w:t xml:space="preserve"> </w:t>
      </w:r>
    </w:p>
    <w:p w:rsidR="00790640" w:rsidRDefault="00986F3E" w:rsidP="00542751">
      <w:pPr>
        <w:spacing w:before="120" w:after="120" w:line="276" w:lineRule="auto"/>
        <w:ind w:left="-1"/>
        <w:jc w:val="both"/>
        <w:rPr>
          <w:rFonts w:asciiTheme="minorHAnsi" w:hAnsiTheme="minorHAnsi" w:cstheme="minorHAnsi"/>
          <w:color w:val="000000"/>
        </w:rPr>
      </w:pPr>
      <w:r w:rsidRPr="002148E1">
        <w:rPr>
          <w:rFonts w:ascii="Calibri" w:hAnsi="Calibri"/>
          <w:b/>
          <w:color w:val="000000"/>
        </w:rPr>
        <w:t>Δημοσιεύσεις</w:t>
      </w:r>
      <w:r w:rsidRPr="00772D91">
        <w:rPr>
          <w:rFonts w:ascii="Calibri" w:hAnsi="Calibri"/>
          <w:b/>
          <w:color w:val="000000"/>
        </w:rPr>
        <w:t>:</w:t>
      </w:r>
      <w:r w:rsidRPr="00772D91">
        <w:rPr>
          <w:rFonts w:ascii="Calibri" w:hAnsi="Calibri"/>
          <w:color w:val="000000"/>
        </w:rPr>
        <w:t xml:space="preserve"> </w:t>
      </w:r>
      <w:r w:rsidR="00790640" w:rsidRPr="002148E1">
        <w:rPr>
          <w:rFonts w:ascii="Calibri" w:hAnsi="Calibri"/>
          <w:color w:val="000000"/>
        </w:rPr>
        <w:t xml:space="preserve">Το αναλυτικό τεύχος της διακήρυξης θα αναρτηθεί στον ιστότοπο του Κεντρικού Ηλεκτρονικού Μητρώου Δημοσίων Συμβάσεων (Κ.Η.Μ.Δ.Η.Σ) </w:t>
      </w:r>
      <w:hyperlink r:id="rId12" w:history="1">
        <w:r w:rsidR="002148E1" w:rsidRPr="00422372">
          <w:rPr>
            <w:rStyle w:val="-"/>
            <w:rFonts w:asciiTheme="minorHAnsi" w:hAnsiTheme="minorHAnsi" w:cstheme="minorHAnsi"/>
          </w:rPr>
          <w:t>www.promitheus.gov.gr</w:t>
        </w:r>
      </w:hyperlink>
      <w:r w:rsidR="00790640" w:rsidRPr="00422372">
        <w:rPr>
          <w:rFonts w:asciiTheme="minorHAnsi" w:hAnsiTheme="minorHAnsi" w:cstheme="minorHAnsi"/>
          <w:color w:val="000000"/>
        </w:rPr>
        <w:t xml:space="preserve">, και φέρει κωδικό ΑΔΑΜ. Η Περίληψη της Διακήρυξης, θα αναρτηθεί στον ιστότοπο του προγράμματος «ΔΙΑΥΓΕΙΑ» </w:t>
      </w:r>
      <w:hyperlink r:id="rId13" w:history="1">
        <w:r w:rsidR="002148E1" w:rsidRPr="00422372">
          <w:rPr>
            <w:rStyle w:val="-"/>
            <w:rFonts w:asciiTheme="minorHAnsi" w:hAnsiTheme="minorHAnsi" w:cstheme="minorHAnsi"/>
          </w:rPr>
          <w:t>www.diavgeia.gov.gr</w:t>
        </w:r>
      </w:hyperlink>
      <w:r w:rsidR="00790640" w:rsidRPr="00422372">
        <w:rPr>
          <w:rFonts w:asciiTheme="minorHAnsi" w:hAnsiTheme="minorHAnsi" w:cstheme="minorHAnsi"/>
          <w:color w:val="000000"/>
        </w:rPr>
        <w:t xml:space="preserve">, φέρει κωδικό ΑΔΑ, στον ιστότοπο του Δήμου της Κω </w:t>
      </w:r>
      <w:hyperlink r:id="rId14" w:history="1">
        <w:r w:rsidR="002148E1" w:rsidRPr="00422372">
          <w:rPr>
            <w:rStyle w:val="-"/>
            <w:rFonts w:asciiTheme="minorHAnsi" w:hAnsiTheme="minorHAnsi" w:cstheme="minorHAnsi"/>
          </w:rPr>
          <w:t>www.kos.gov.gr</w:t>
        </w:r>
      </w:hyperlink>
      <w:r w:rsidR="00523540">
        <w:rPr>
          <w:rFonts w:asciiTheme="minorHAnsi" w:hAnsiTheme="minorHAnsi" w:cstheme="minorHAnsi"/>
          <w:color w:val="000000"/>
        </w:rPr>
        <w:t xml:space="preserve"> και στο ελληνικό τύπο</w:t>
      </w:r>
      <w:r w:rsidR="00790640" w:rsidRPr="00422372">
        <w:rPr>
          <w:rFonts w:asciiTheme="minorHAnsi" w:hAnsiTheme="minorHAnsi" w:cstheme="minorHAnsi"/>
          <w:color w:val="000000"/>
        </w:rPr>
        <w:t>.</w:t>
      </w:r>
    </w:p>
    <w:p w:rsidR="00AD00DA" w:rsidRPr="00422372" w:rsidRDefault="00AD00DA" w:rsidP="00542751">
      <w:pPr>
        <w:spacing w:before="120" w:after="120" w:line="276" w:lineRule="auto"/>
        <w:ind w:left="-1"/>
        <w:jc w:val="both"/>
        <w:rPr>
          <w:rFonts w:asciiTheme="minorHAnsi" w:hAnsiTheme="minorHAnsi" w:cstheme="minorHAnsi"/>
          <w:color w:val="000000"/>
          <w:sz w:val="22"/>
          <w:szCs w:val="22"/>
        </w:rPr>
      </w:pPr>
    </w:p>
    <w:p w:rsidR="002B71D6" w:rsidRDefault="002B71D6" w:rsidP="00542751">
      <w:pPr>
        <w:jc w:val="center"/>
        <w:rPr>
          <w:rFonts w:ascii="Calibri" w:hAnsi="Calibri" w:cs="Arial"/>
          <w:b/>
        </w:rPr>
      </w:pPr>
      <w:r>
        <w:rPr>
          <w:rFonts w:ascii="Calibri" w:hAnsi="Calibri" w:cs="Arial"/>
          <w:b/>
        </w:rPr>
        <w:t>Ο ΔΗΜΑΡΧΟΣ ΚΩ</w:t>
      </w:r>
    </w:p>
    <w:p w:rsidR="00D50D0A" w:rsidRDefault="00D50D0A" w:rsidP="00542751">
      <w:pPr>
        <w:spacing w:line="360" w:lineRule="auto"/>
        <w:jc w:val="center"/>
        <w:rPr>
          <w:rFonts w:ascii="Calibri" w:hAnsi="Calibri" w:cs="Arial"/>
          <w:b/>
        </w:rPr>
      </w:pPr>
    </w:p>
    <w:p w:rsidR="00722FAE" w:rsidRPr="00632706" w:rsidRDefault="00C63282" w:rsidP="00542751">
      <w:pPr>
        <w:jc w:val="center"/>
        <w:rPr>
          <w:rFonts w:ascii="Calibri" w:hAnsi="Calibri"/>
          <w:b/>
          <w:color w:val="000000"/>
        </w:rPr>
      </w:pPr>
      <w:r>
        <w:rPr>
          <w:rFonts w:ascii="Calibri" w:hAnsi="Calibri"/>
          <w:b/>
          <w:color w:val="000000"/>
        </w:rPr>
        <w:t>ΘΕΟΔΟΣΗΣ Α. ΝΙΚΗΤΑΡΑΣ</w:t>
      </w:r>
    </w:p>
    <w:sectPr w:rsidR="00722FAE" w:rsidRPr="00632706" w:rsidSect="00121EDC">
      <w:headerReference w:type="default" r:id="rId15"/>
      <w:footerReference w:type="default" r:id="rId16"/>
      <w:pgSz w:w="11907" w:h="16840" w:code="9"/>
      <w:pgMar w:top="1135" w:right="1417" w:bottom="1276" w:left="156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1BA" w:rsidRDefault="00A661BA" w:rsidP="00B05EED">
      <w:r>
        <w:separator/>
      </w:r>
    </w:p>
  </w:endnote>
  <w:endnote w:type="continuationSeparator" w:id="0">
    <w:p w:rsidR="00A661BA" w:rsidRDefault="00A661BA" w:rsidP="00B05EED">
      <w:r>
        <w:continuationSeparator/>
      </w:r>
    </w:p>
  </w:endnote>
</w:endnotes>
</file>

<file path=word/fontTable.xml><?xml version="1.0" encoding="utf-8"?>
<w:fonts xmlns:r="http://schemas.openxmlformats.org/officeDocument/2006/relationships" xmlns:w="http://schemas.openxmlformats.org/wordprocessingml/2006/main">
  <w:font w:name="Webdings">
    <w:panose1 w:val="05030102010509060703"/>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IDFont+F9">
    <w:panose1 w:val="00000000000000000000"/>
    <w:charset w:val="00"/>
    <w:family w:val="roman"/>
    <w:notTrueType/>
    <w:pitch w:val="default"/>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4664516"/>
      <w:docPartObj>
        <w:docPartGallery w:val="Page Numbers (Bottom of Page)"/>
        <w:docPartUnique/>
      </w:docPartObj>
    </w:sdtPr>
    <w:sdtContent>
      <w:p w:rsidR="00A661BA" w:rsidRDefault="00A661BA">
        <w:pPr>
          <w:pStyle w:val="a3"/>
          <w:jc w:val="right"/>
        </w:pPr>
        <w:fldSimple w:instr=" PAGE   \* MERGEFORMAT ">
          <w:r w:rsidR="00DF1878">
            <w:rPr>
              <w:noProof/>
            </w:rPr>
            <w:t>2</w:t>
          </w:r>
        </w:fldSimple>
      </w:p>
    </w:sdtContent>
  </w:sdt>
  <w:p w:rsidR="00A661BA" w:rsidRDefault="00A661B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1BA" w:rsidRDefault="00A661BA" w:rsidP="00B05EED">
      <w:r>
        <w:separator/>
      </w:r>
    </w:p>
  </w:footnote>
  <w:footnote w:type="continuationSeparator" w:id="0">
    <w:p w:rsidR="00A661BA" w:rsidRDefault="00A661BA" w:rsidP="00B05E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1BA" w:rsidRDefault="00A661BA" w:rsidP="00BA5EC1">
    <w:pPr>
      <w:pStyle w:val="a6"/>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5"/>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1">
    <w:nsid w:val="12556E1B"/>
    <w:multiLevelType w:val="hybridMultilevel"/>
    <w:tmpl w:val="AB8EDFC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B734DD0"/>
    <w:multiLevelType w:val="hybridMultilevel"/>
    <w:tmpl w:val="297C0000"/>
    <w:lvl w:ilvl="0" w:tplc="3DB8386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81F52D9"/>
    <w:multiLevelType w:val="hybridMultilevel"/>
    <w:tmpl w:val="462A43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86B1A8A"/>
    <w:multiLevelType w:val="hybridMultilevel"/>
    <w:tmpl w:val="C0561F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6D1B62DB"/>
    <w:multiLevelType w:val="hybridMultilevel"/>
    <w:tmpl w:val="E7D6879A"/>
    <w:lvl w:ilvl="0" w:tplc="04080001">
      <w:start w:val="1"/>
      <w:numFmt w:val="bullet"/>
      <w:lvlText w:val=""/>
      <w:lvlJc w:val="left"/>
      <w:pPr>
        <w:ind w:left="502" w:hanging="360"/>
      </w:pPr>
      <w:rPr>
        <w:rFonts w:ascii="Symbol" w:hAnsi="Symbol"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hdrShapeDefaults>
    <o:shapedefaults v:ext="edit" spidmax="53249"/>
  </w:hdrShapeDefaults>
  <w:footnotePr>
    <w:footnote w:id="-1"/>
    <w:footnote w:id="0"/>
  </w:footnotePr>
  <w:endnotePr>
    <w:endnote w:id="-1"/>
    <w:endnote w:id="0"/>
  </w:endnotePr>
  <w:compat/>
  <w:rsids>
    <w:rsidRoot w:val="00722FAE"/>
    <w:rsid w:val="00006BBD"/>
    <w:rsid w:val="00010341"/>
    <w:rsid w:val="0002469E"/>
    <w:rsid w:val="0002603E"/>
    <w:rsid w:val="00045CE5"/>
    <w:rsid w:val="000613FD"/>
    <w:rsid w:val="00085F44"/>
    <w:rsid w:val="000A3A8C"/>
    <w:rsid w:val="000A7561"/>
    <w:rsid w:val="000C2417"/>
    <w:rsid w:val="000C3384"/>
    <w:rsid w:val="000C3691"/>
    <w:rsid w:val="000C45B8"/>
    <w:rsid w:val="000D1846"/>
    <w:rsid w:val="000D30EC"/>
    <w:rsid w:val="000F5522"/>
    <w:rsid w:val="000F75D9"/>
    <w:rsid w:val="00100A0A"/>
    <w:rsid w:val="001153A7"/>
    <w:rsid w:val="00121EDC"/>
    <w:rsid w:val="0012663D"/>
    <w:rsid w:val="00143DD3"/>
    <w:rsid w:val="0015216E"/>
    <w:rsid w:val="0015235C"/>
    <w:rsid w:val="00177F06"/>
    <w:rsid w:val="001832A6"/>
    <w:rsid w:val="00187B4D"/>
    <w:rsid w:val="001A4FE4"/>
    <w:rsid w:val="001A7E5C"/>
    <w:rsid w:val="001B0A05"/>
    <w:rsid w:val="001D049C"/>
    <w:rsid w:val="001D44FC"/>
    <w:rsid w:val="001D6840"/>
    <w:rsid w:val="001E0C9B"/>
    <w:rsid w:val="001E72BF"/>
    <w:rsid w:val="002003A6"/>
    <w:rsid w:val="002005B0"/>
    <w:rsid w:val="002148E1"/>
    <w:rsid w:val="00214BEA"/>
    <w:rsid w:val="0022709F"/>
    <w:rsid w:val="00250BB3"/>
    <w:rsid w:val="00256A83"/>
    <w:rsid w:val="00261D2C"/>
    <w:rsid w:val="00262CFB"/>
    <w:rsid w:val="00264A7F"/>
    <w:rsid w:val="0028484B"/>
    <w:rsid w:val="002B71D6"/>
    <w:rsid w:val="002E1E66"/>
    <w:rsid w:val="002F49F6"/>
    <w:rsid w:val="002F5C29"/>
    <w:rsid w:val="0032417C"/>
    <w:rsid w:val="00330747"/>
    <w:rsid w:val="00330A89"/>
    <w:rsid w:val="003464F0"/>
    <w:rsid w:val="003546AC"/>
    <w:rsid w:val="00357139"/>
    <w:rsid w:val="0037537F"/>
    <w:rsid w:val="003961C7"/>
    <w:rsid w:val="003975BE"/>
    <w:rsid w:val="003C03CB"/>
    <w:rsid w:val="003C1373"/>
    <w:rsid w:val="003C1AF9"/>
    <w:rsid w:val="003C59F5"/>
    <w:rsid w:val="003D07F1"/>
    <w:rsid w:val="003D0A37"/>
    <w:rsid w:val="003E3BC8"/>
    <w:rsid w:val="003E61C6"/>
    <w:rsid w:val="003E758C"/>
    <w:rsid w:val="003F64D8"/>
    <w:rsid w:val="003F7716"/>
    <w:rsid w:val="0040669C"/>
    <w:rsid w:val="00411EB0"/>
    <w:rsid w:val="004214A2"/>
    <w:rsid w:val="00422372"/>
    <w:rsid w:val="004305D6"/>
    <w:rsid w:val="00436C28"/>
    <w:rsid w:val="00452C54"/>
    <w:rsid w:val="0045711A"/>
    <w:rsid w:val="00480314"/>
    <w:rsid w:val="004839EB"/>
    <w:rsid w:val="004A599F"/>
    <w:rsid w:val="004D1DAF"/>
    <w:rsid w:val="004E67AF"/>
    <w:rsid w:val="00501283"/>
    <w:rsid w:val="00523540"/>
    <w:rsid w:val="00542751"/>
    <w:rsid w:val="00556FDC"/>
    <w:rsid w:val="00563A28"/>
    <w:rsid w:val="0058767E"/>
    <w:rsid w:val="005A1A36"/>
    <w:rsid w:val="005D6558"/>
    <w:rsid w:val="005E26C0"/>
    <w:rsid w:val="005E7D6F"/>
    <w:rsid w:val="00602C35"/>
    <w:rsid w:val="00603E63"/>
    <w:rsid w:val="00606F22"/>
    <w:rsid w:val="00607E60"/>
    <w:rsid w:val="00631A11"/>
    <w:rsid w:val="00632706"/>
    <w:rsid w:val="00635485"/>
    <w:rsid w:val="0065710F"/>
    <w:rsid w:val="00663383"/>
    <w:rsid w:val="006749BF"/>
    <w:rsid w:val="006A0145"/>
    <w:rsid w:val="006B2BB6"/>
    <w:rsid w:val="006B71D4"/>
    <w:rsid w:val="006C68D6"/>
    <w:rsid w:val="006D0567"/>
    <w:rsid w:val="006D1AF7"/>
    <w:rsid w:val="006F397C"/>
    <w:rsid w:val="0070340C"/>
    <w:rsid w:val="007134AA"/>
    <w:rsid w:val="00722FAE"/>
    <w:rsid w:val="0073706E"/>
    <w:rsid w:val="00761138"/>
    <w:rsid w:val="00771643"/>
    <w:rsid w:val="00771783"/>
    <w:rsid w:val="00772D91"/>
    <w:rsid w:val="00790640"/>
    <w:rsid w:val="007B20DB"/>
    <w:rsid w:val="007B23B3"/>
    <w:rsid w:val="007C0736"/>
    <w:rsid w:val="007C0954"/>
    <w:rsid w:val="007C0EB4"/>
    <w:rsid w:val="007F6870"/>
    <w:rsid w:val="00800F39"/>
    <w:rsid w:val="00812219"/>
    <w:rsid w:val="00826637"/>
    <w:rsid w:val="00826C7D"/>
    <w:rsid w:val="0084084E"/>
    <w:rsid w:val="008434A9"/>
    <w:rsid w:val="00851CDB"/>
    <w:rsid w:val="008625AC"/>
    <w:rsid w:val="0086693B"/>
    <w:rsid w:val="008845E7"/>
    <w:rsid w:val="008B2A19"/>
    <w:rsid w:val="008C2CE7"/>
    <w:rsid w:val="008C3F06"/>
    <w:rsid w:val="008C5004"/>
    <w:rsid w:val="008D002F"/>
    <w:rsid w:val="008D48D9"/>
    <w:rsid w:val="008E4372"/>
    <w:rsid w:val="0090397E"/>
    <w:rsid w:val="00913B41"/>
    <w:rsid w:val="00914A57"/>
    <w:rsid w:val="009271BD"/>
    <w:rsid w:val="00934A7B"/>
    <w:rsid w:val="009407BE"/>
    <w:rsid w:val="009427A3"/>
    <w:rsid w:val="00961408"/>
    <w:rsid w:val="0096477C"/>
    <w:rsid w:val="00965009"/>
    <w:rsid w:val="00986F3E"/>
    <w:rsid w:val="009D519F"/>
    <w:rsid w:val="009D629A"/>
    <w:rsid w:val="009E1E2A"/>
    <w:rsid w:val="009F0638"/>
    <w:rsid w:val="009F1528"/>
    <w:rsid w:val="009F468C"/>
    <w:rsid w:val="00A07189"/>
    <w:rsid w:val="00A1352D"/>
    <w:rsid w:val="00A432AF"/>
    <w:rsid w:val="00A44D2B"/>
    <w:rsid w:val="00A661BA"/>
    <w:rsid w:val="00A94BC0"/>
    <w:rsid w:val="00AA110D"/>
    <w:rsid w:val="00AD00DA"/>
    <w:rsid w:val="00AD2B7B"/>
    <w:rsid w:val="00AE20CC"/>
    <w:rsid w:val="00AF5F5C"/>
    <w:rsid w:val="00B005C9"/>
    <w:rsid w:val="00B05EED"/>
    <w:rsid w:val="00B11FED"/>
    <w:rsid w:val="00B25CD0"/>
    <w:rsid w:val="00B276F3"/>
    <w:rsid w:val="00B324A6"/>
    <w:rsid w:val="00B33378"/>
    <w:rsid w:val="00B57085"/>
    <w:rsid w:val="00B6344A"/>
    <w:rsid w:val="00B71B06"/>
    <w:rsid w:val="00B735B2"/>
    <w:rsid w:val="00B77974"/>
    <w:rsid w:val="00B9082A"/>
    <w:rsid w:val="00BA13F5"/>
    <w:rsid w:val="00BA5EC1"/>
    <w:rsid w:val="00BB3474"/>
    <w:rsid w:val="00C13DBC"/>
    <w:rsid w:val="00C17CF9"/>
    <w:rsid w:val="00C36ED0"/>
    <w:rsid w:val="00C4446B"/>
    <w:rsid w:val="00C47919"/>
    <w:rsid w:val="00C569F8"/>
    <w:rsid w:val="00C63282"/>
    <w:rsid w:val="00C749FF"/>
    <w:rsid w:val="00C87209"/>
    <w:rsid w:val="00CA4E72"/>
    <w:rsid w:val="00CA7700"/>
    <w:rsid w:val="00CA7FD3"/>
    <w:rsid w:val="00CE236B"/>
    <w:rsid w:val="00CE42AB"/>
    <w:rsid w:val="00CE4F1E"/>
    <w:rsid w:val="00D01CC3"/>
    <w:rsid w:val="00D27A57"/>
    <w:rsid w:val="00D374F4"/>
    <w:rsid w:val="00D41105"/>
    <w:rsid w:val="00D50D0A"/>
    <w:rsid w:val="00D55DEB"/>
    <w:rsid w:val="00D66A15"/>
    <w:rsid w:val="00D83CD7"/>
    <w:rsid w:val="00DA2B00"/>
    <w:rsid w:val="00DA6765"/>
    <w:rsid w:val="00DD3F11"/>
    <w:rsid w:val="00DE5694"/>
    <w:rsid w:val="00DF1878"/>
    <w:rsid w:val="00DF3655"/>
    <w:rsid w:val="00E04C1E"/>
    <w:rsid w:val="00E07C76"/>
    <w:rsid w:val="00E16608"/>
    <w:rsid w:val="00E20CF8"/>
    <w:rsid w:val="00E4155A"/>
    <w:rsid w:val="00E675BE"/>
    <w:rsid w:val="00E70C00"/>
    <w:rsid w:val="00E80A36"/>
    <w:rsid w:val="00EA58E9"/>
    <w:rsid w:val="00EA7B50"/>
    <w:rsid w:val="00EB0FCF"/>
    <w:rsid w:val="00EB3676"/>
    <w:rsid w:val="00EB6457"/>
    <w:rsid w:val="00EC3823"/>
    <w:rsid w:val="00EE4725"/>
    <w:rsid w:val="00EF7DAC"/>
    <w:rsid w:val="00F04FA4"/>
    <w:rsid w:val="00F2168C"/>
    <w:rsid w:val="00F25616"/>
    <w:rsid w:val="00F36826"/>
    <w:rsid w:val="00F43FD7"/>
    <w:rsid w:val="00F47725"/>
    <w:rsid w:val="00F668AC"/>
    <w:rsid w:val="00F74BBF"/>
    <w:rsid w:val="00F761F3"/>
    <w:rsid w:val="00FA27DF"/>
    <w:rsid w:val="00FB1FE7"/>
    <w:rsid w:val="00FB2730"/>
    <w:rsid w:val="00FB69B6"/>
    <w:rsid w:val="00FB730F"/>
    <w:rsid w:val="00FC29F8"/>
    <w:rsid w:val="00FC5B09"/>
    <w:rsid w:val="00FD6C2A"/>
    <w:rsid w:val="00FD7B20"/>
    <w:rsid w:val="00FE61F1"/>
    <w:rsid w:val="00FF1C3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FAE"/>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722FAE"/>
    <w:pPr>
      <w:tabs>
        <w:tab w:val="center" w:pos="4153"/>
        <w:tab w:val="right" w:pos="8306"/>
      </w:tabs>
      <w:overflowPunct w:val="0"/>
      <w:autoSpaceDE w:val="0"/>
      <w:autoSpaceDN w:val="0"/>
      <w:adjustRightInd w:val="0"/>
      <w:textAlignment w:val="baseline"/>
    </w:pPr>
    <w:rPr>
      <w:rFonts w:ascii="Arial" w:hAnsi="Arial"/>
      <w:sz w:val="20"/>
      <w:szCs w:val="20"/>
      <w:lang w:val="en-GB"/>
    </w:rPr>
  </w:style>
  <w:style w:type="character" w:customStyle="1" w:styleId="Char">
    <w:name w:val="Υποσέλιδο Char"/>
    <w:basedOn w:val="a0"/>
    <w:link w:val="a3"/>
    <w:uiPriority w:val="99"/>
    <w:rsid w:val="00722FAE"/>
    <w:rPr>
      <w:rFonts w:ascii="Arial" w:eastAsia="Times New Roman" w:hAnsi="Arial" w:cs="Times New Roman"/>
      <w:sz w:val="20"/>
      <w:szCs w:val="20"/>
      <w:lang w:val="en-GB" w:eastAsia="el-GR"/>
    </w:rPr>
  </w:style>
  <w:style w:type="paragraph" w:styleId="a4">
    <w:name w:val="Body Text"/>
    <w:basedOn w:val="a"/>
    <w:link w:val="Char0"/>
    <w:semiHidden/>
    <w:rsid w:val="00722FAE"/>
    <w:pPr>
      <w:overflowPunct w:val="0"/>
      <w:autoSpaceDE w:val="0"/>
      <w:autoSpaceDN w:val="0"/>
      <w:adjustRightInd w:val="0"/>
      <w:jc w:val="both"/>
      <w:textAlignment w:val="baseline"/>
    </w:pPr>
    <w:rPr>
      <w:rFonts w:ascii="Arial" w:hAnsi="Arial"/>
      <w:szCs w:val="20"/>
    </w:rPr>
  </w:style>
  <w:style w:type="character" w:customStyle="1" w:styleId="Char0">
    <w:name w:val="Σώμα κειμένου Char"/>
    <w:basedOn w:val="a0"/>
    <w:link w:val="a4"/>
    <w:semiHidden/>
    <w:rsid w:val="00722FAE"/>
    <w:rPr>
      <w:rFonts w:ascii="Arial" w:eastAsia="Times New Roman" w:hAnsi="Arial" w:cs="Times New Roman"/>
      <w:sz w:val="24"/>
      <w:szCs w:val="20"/>
      <w:lang w:eastAsia="el-GR"/>
    </w:rPr>
  </w:style>
  <w:style w:type="paragraph" w:customStyle="1" w:styleId="21">
    <w:name w:val="Σώμα κείμενου 21"/>
    <w:basedOn w:val="a"/>
    <w:rsid w:val="00722FAE"/>
    <w:pPr>
      <w:overflowPunct w:val="0"/>
      <w:autoSpaceDE w:val="0"/>
      <w:autoSpaceDN w:val="0"/>
      <w:adjustRightInd w:val="0"/>
      <w:textAlignment w:val="baseline"/>
    </w:pPr>
    <w:rPr>
      <w:rFonts w:ascii="Arial" w:hAnsi="Arial"/>
      <w:szCs w:val="20"/>
    </w:rPr>
  </w:style>
  <w:style w:type="character" w:styleId="a5">
    <w:name w:val="page number"/>
    <w:basedOn w:val="a0"/>
    <w:semiHidden/>
    <w:rsid w:val="00722FAE"/>
  </w:style>
  <w:style w:type="paragraph" w:styleId="a6">
    <w:name w:val="header"/>
    <w:basedOn w:val="a"/>
    <w:link w:val="Char1"/>
    <w:uiPriority w:val="99"/>
    <w:unhideWhenUsed/>
    <w:rsid w:val="00B05EED"/>
    <w:pPr>
      <w:tabs>
        <w:tab w:val="center" w:pos="4153"/>
        <w:tab w:val="right" w:pos="8306"/>
      </w:tabs>
    </w:pPr>
  </w:style>
  <w:style w:type="character" w:customStyle="1" w:styleId="Char1">
    <w:name w:val="Κεφαλίδα Char"/>
    <w:basedOn w:val="a0"/>
    <w:link w:val="a6"/>
    <w:uiPriority w:val="99"/>
    <w:rsid w:val="00B05EED"/>
    <w:rPr>
      <w:rFonts w:ascii="Times New Roman" w:eastAsia="Times New Roman" w:hAnsi="Times New Roman" w:cs="Times New Roman"/>
      <w:sz w:val="24"/>
      <w:szCs w:val="24"/>
      <w:lang w:eastAsia="el-GR"/>
    </w:rPr>
  </w:style>
  <w:style w:type="paragraph" w:styleId="a7">
    <w:name w:val="Title"/>
    <w:basedOn w:val="a"/>
    <w:next w:val="a"/>
    <w:link w:val="Char2"/>
    <w:uiPriority w:val="10"/>
    <w:qFormat/>
    <w:rsid w:val="00635485"/>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Char2">
    <w:name w:val="Τίτλος Char"/>
    <w:basedOn w:val="a0"/>
    <w:link w:val="a7"/>
    <w:uiPriority w:val="10"/>
    <w:rsid w:val="00635485"/>
    <w:rPr>
      <w:rFonts w:ascii="Cambria" w:eastAsia="Times New Roman" w:hAnsi="Cambria"/>
      <w:color w:val="17365D"/>
      <w:spacing w:val="5"/>
      <w:kern w:val="28"/>
      <w:sz w:val="52"/>
      <w:szCs w:val="52"/>
      <w:lang w:eastAsia="en-US"/>
    </w:rPr>
  </w:style>
  <w:style w:type="character" w:styleId="-">
    <w:name w:val="Hyperlink"/>
    <w:basedOn w:val="a0"/>
    <w:uiPriority w:val="99"/>
    <w:unhideWhenUsed/>
    <w:rsid w:val="00772D91"/>
    <w:rPr>
      <w:color w:val="0000FF"/>
      <w:u w:val="single"/>
    </w:rPr>
  </w:style>
  <w:style w:type="paragraph" w:styleId="a8">
    <w:name w:val="Body Text Indent"/>
    <w:basedOn w:val="a"/>
    <w:link w:val="Char3"/>
    <w:unhideWhenUsed/>
    <w:rsid w:val="003C1AF9"/>
    <w:pPr>
      <w:spacing w:after="120"/>
      <w:ind w:left="283"/>
    </w:pPr>
  </w:style>
  <w:style w:type="character" w:customStyle="1" w:styleId="Char3">
    <w:name w:val="Σώμα κείμενου με εσοχή Char"/>
    <w:basedOn w:val="a0"/>
    <w:link w:val="a8"/>
    <w:rsid w:val="003C1AF9"/>
    <w:rPr>
      <w:rFonts w:ascii="Times New Roman" w:eastAsia="Times New Roman" w:hAnsi="Times New Roman"/>
      <w:sz w:val="24"/>
      <w:szCs w:val="24"/>
    </w:rPr>
  </w:style>
  <w:style w:type="character" w:customStyle="1" w:styleId="apple-converted-space">
    <w:name w:val="apple-converted-space"/>
    <w:basedOn w:val="a0"/>
    <w:rsid w:val="008C5004"/>
  </w:style>
  <w:style w:type="paragraph" w:styleId="a9">
    <w:name w:val="No Spacing"/>
    <w:uiPriority w:val="1"/>
    <w:qFormat/>
    <w:rsid w:val="003464F0"/>
    <w:rPr>
      <w:rFonts w:ascii="Verdana" w:eastAsia="SimSun" w:hAnsi="Verdana" w:cs="Verdana"/>
      <w:snapToGrid w:val="0"/>
      <w:lang w:eastAsia="zh-CN"/>
    </w:rPr>
  </w:style>
  <w:style w:type="character" w:customStyle="1" w:styleId="1">
    <w:name w:val="Ανεπίλυτη αναφορά1"/>
    <w:basedOn w:val="a0"/>
    <w:uiPriority w:val="99"/>
    <w:semiHidden/>
    <w:unhideWhenUsed/>
    <w:rsid w:val="007C0736"/>
    <w:rPr>
      <w:color w:val="808080"/>
      <w:shd w:val="clear" w:color="auto" w:fill="E6E6E6"/>
    </w:rPr>
  </w:style>
  <w:style w:type="paragraph" w:styleId="aa">
    <w:name w:val="List Paragraph"/>
    <w:basedOn w:val="a"/>
    <w:uiPriority w:val="34"/>
    <w:qFormat/>
    <w:rsid w:val="007C0736"/>
    <w:pPr>
      <w:ind w:left="720"/>
      <w:contextualSpacing/>
    </w:pPr>
  </w:style>
  <w:style w:type="paragraph" w:styleId="ab">
    <w:name w:val="Balloon Text"/>
    <w:basedOn w:val="a"/>
    <w:link w:val="Char4"/>
    <w:uiPriority w:val="99"/>
    <w:semiHidden/>
    <w:unhideWhenUsed/>
    <w:rsid w:val="00422372"/>
    <w:rPr>
      <w:rFonts w:ascii="Segoe UI" w:hAnsi="Segoe UI" w:cs="Segoe UI"/>
      <w:sz w:val="18"/>
      <w:szCs w:val="18"/>
    </w:rPr>
  </w:style>
  <w:style w:type="character" w:customStyle="1" w:styleId="Char4">
    <w:name w:val="Κείμενο πλαισίου Char"/>
    <w:basedOn w:val="a0"/>
    <w:link w:val="ab"/>
    <w:uiPriority w:val="99"/>
    <w:semiHidden/>
    <w:rsid w:val="00422372"/>
    <w:rPr>
      <w:rFonts w:ascii="Segoe UI" w:eastAsia="Times New Roman" w:hAnsi="Segoe UI" w:cs="Segoe UI"/>
      <w:sz w:val="18"/>
      <w:szCs w:val="18"/>
    </w:rPr>
  </w:style>
  <w:style w:type="paragraph" w:customStyle="1" w:styleId="normalwithoutspacing">
    <w:name w:val="normal_without_spacing"/>
    <w:basedOn w:val="a"/>
    <w:rsid w:val="00602C35"/>
    <w:pPr>
      <w:suppressAutoHyphens/>
      <w:spacing w:after="60"/>
      <w:jc w:val="both"/>
    </w:pPr>
    <w:rPr>
      <w:rFonts w:ascii="Calibri" w:hAnsi="Calibri" w:cs="Calibri"/>
      <w:sz w:val="22"/>
      <w:lang w:eastAsia="zh-CN"/>
    </w:rPr>
  </w:style>
  <w:style w:type="paragraph" w:customStyle="1" w:styleId="Bullet">
    <w:name w:val="Bullet"/>
    <w:basedOn w:val="a"/>
    <w:rsid w:val="00EB0FCF"/>
    <w:pPr>
      <w:numPr>
        <w:numId w:val="5"/>
      </w:numPr>
      <w:suppressAutoHyphens/>
      <w:spacing w:after="100"/>
      <w:jc w:val="both"/>
    </w:pPr>
    <w:rPr>
      <w:rFonts w:ascii="Calibri" w:eastAsia="MS Mincho" w:hAnsi="Calibri" w:cs="Calibri"/>
      <w:sz w:val="22"/>
      <w:lang w:val="en-US" w:eastAsia="ja-JP"/>
    </w:rPr>
  </w:style>
  <w:style w:type="character" w:customStyle="1" w:styleId="WW8Num4z0">
    <w:name w:val="WW8Num4z0"/>
    <w:rsid w:val="00121EDC"/>
    <w:rPr>
      <w:lang w:val="el-GR"/>
    </w:rPr>
  </w:style>
</w:styles>
</file>

<file path=word/webSettings.xml><?xml version="1.0" encoding="utf-8"?>
<w:webSettings xmlns:r="http://schemas.openxmlformats.org/officeDocument/2006/relationships" xmlns:w="http://schemas.openxmlformats.org/wordprocessingml/2006/main">
  <w:divs>
    <w:div w:id="1296646129">
      <w:bodyDiv w:val="1"/>
      <w:marLeft w:val="0"/>
      <w:marRight w:val="0"/>
      <w:marTop w:val="0"/>
      <w:marBottom w:val="0"/>
      <w:divBdr>
        <w:top w:val="none" w:sz="0" w:space="0" w:color="auto"/>
        <w:left w:val="none" w:sz="0" w:space="0" w:color="auto"/>
        <w:bottom w:val="none" w:sz="0" w:space="0" w:color="auto"/>
        <w:right w:val="none" w:sz="0" w:space="0" w:color="auto"/>
      </w:divBdr>
    </w:div>
    <w:div w:id="193894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iavgeia.gov.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mitheus.gov.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s.gov.g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romitheus.gov.gr" TargetMode="External"/><Relationship Id="rId4" Type="http://schemas.openxmlformats.org/officeDocument/2006/relationships/settings" Target="settings.xml"/><Relationship Id="rId9" Type="http://schemas.openxmlformats.org/officeDocument/2006/relationships/image" Target="cid:5872272F-2BAA-4D67-B142-4ED3B2DE2555" TargetMode="External"/><Relationship Id="rId14" Type="http://schemas.openxmlformats.org/officeDocument/2006/relationships/hyperlink" Target="http://www.kos.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5A9FF1-E784-438A-AEB1-DA8E3CE07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774</Words>
  <Characters>4183</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
  <LinksUpToDate>false</LinksUpToDate>
  <CharactersWithSpaces>4948</CharactersWithSpaces>
  <SharedDoc>false</SharedDoc>
  <HLinks>
    <vt:vector size="24" baseType="variant">
      <vt:variant>
        <vt:i4>6946850</vt:i4>
      </vt:variant>
      <vt:variant>
        <vt:i4>9</vt:i4>
      </vt:variant>
      <vt:variant>
        <vt:i4>0</vt:i4>
      </vt:variant>
      <vt:variant>
        <vt:i4>5</vt:i4>
      </vt:variant>
      <vt:variant>
        <vt:lpwstr>http://www.kos.gov.gr/</vt:lpwstr>
      </vt:variant>
      <vt:variant>
        <vt:lpwstr/>
      </vt:variant>
      <vt:variant>
        <vt:i4>3997757</vt:i4>
      </vt:variant>
      <vt:variant>
        <vt:i4>6</vt:i4>
      </vt:variant>
      <vt:variant>
        <vt:i4>0</vt:i4>
      </vt:variant>
      <vt:variant>
        <vt:i4>5</vt:i4>
      </vt:variant>
      <vt:variant>
        <vt:lpwstr>http://www.diavgeia.gov.gr/</vt:lpwstr>
      </vt:variant>
      <vt:variant>
        <vt:lpwstr/>
      </vt:variant>
      <vt:variant>
        <vt:i4>6094939</vt:i4>
      </vt:variant>
      <vt:variant>
        <vt:i4>3</vt:i4>
      </vt:variant>
      <vt:variant>
        <vt:i4>0</vt:i4>
      </vt:variant>
      <vt:variant>
        <vt:i4>5</vt:i4>
      </vt:variant>
      <vt:variant>
        <vt:lpwstr>http://www.promitheus.gov.gr/</vt:lpwstr>
      </vt:variant>
      <vt:variant>
        <vt:lpwstr/>
      </vt:variant>
      <vt:variant>
        <vt:i4>7798813</vt:i4>
      </vt:variant>
      <vt:variant>
        <vt:i4>0</vt:i4>
      </vt:variant>
      <vt:variant>
        <vt:i4>0</vt:i4>
      </vt:variant>
      <vt:variant>
        <vt:i4>5</vt:i4>
      </vt:variant>
      <vt:variant>
        <vt:lpwstr>mailto:a.kokalaki@kos.gr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user</dc:creator>
  <cp:lastModifiedBy>user</cp:lastModifiedBy>
  <cp:revision>4</cp:revision>
  <cp:lastPrinted>2017-08-17T09:44:00Z</cp:lastPrinted>
  <dcterms:created xsi:type="dcterms:W3CDTF">2023-12-04T07:58:00Z</dcterms:created>
  <dcterms:modified xsi:type="dcterms:W3CDTF">2023-12-04T08:04:00Z</dcterms:modified>
</cp:coreProperties>
</file>