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7F14F" w14:textId="77777777" w:rsidR="00152883" w:rsidRDefault="00152883">
      <w:pPr>
        <w:widowControl w:val="0"/>
        <w:pBdr>
          <w:top w:val="nil"/>
          <w:left w:val="nil"/>
          <w:bottom w:val="nil"/>
          <w:right w:val="nil"/>
          <w:between w:val="nil"/>
        </w:pBdr>
        <w:spacing w:after="0" w:line="276" w:lineRule="auto"/>
      </w:pPr>
    </w:p>
    <w:p w14:paraId="58B1215D" w14:textId="77777777" w:rsidR="00152883" w:rsidRDefault="00000000">
      <w:pPr>
        <w:ind w:left="3600" w:firstLine="720"/>
        <w:rPr>
          <w:b/>
        </w:rPr>
      </w:pPr>
      <w:r>
        <w:rPr>
          <w:b/>
        </w:rPr>
        <w:t>ΔΕΛΤΙΟ ΤΥΠΟΥ</w:t>
      </w:r>
    </w:p>
    <w:p w14:paraId="1E59D96F" w14:textId="77777777" w:rsidR="00152883" w:rsidRDefault="00152883">
      <w:pPr>
        <w:ind w:left="3600" w:firstLine="720"/>
        <w:rPr>
          <w:b/>
        </w:rPr>
      </w:pPr>
    </w:p>
    <w:p w14:paraId="77F73955" w14:textId="77777777" w:rsidR="00152883" w:rsidRDefault="00000000">
      <w:pPr>
        <w:spacing w:line="240" w:lineRule="auto"/>
        <w:jc w:val="center"/>
        <w:rPr>
          <w:b/>
          <w:highlight w:val="white"/>
        </w:rPr>
      </w:pPr>
      <w:r>
        <w:rPr>
          <w:b/>
          <w:highlight w:val="white"/>
        </w:rPr>
        <w:t xml:space="preserve">Στην Κω Δωρεάν Πρόγραμμα </w:t>
      </w:r>
      <w:proofErr w:type="spellStart"/>
      <w:r>
        <w:rPr>
          <w:b/>
          <w:highlight w:val="white"/>
        </w:rPr>
        <w:t>Ελαστογραφίας</w:t>
      </w:r>
      <w:proofErr w:type="spellEnd"/>
      <w:r>
        <w:rPr>
          <w:b/>
          <w:highlight w:val="white"/>
        </w:rPr>
        <w:t xml:space="preserve"> Ήπατος για την Τρίτη Ηλικία</w:t>
      </w:r>
    </w:p>
    <w:p w14:paraId="02CDBFA0" w14:textId="77777777" w:rsidR="00152883" w:rsidRDefault="00000000">
      <w:pPr>
        <w:ind w:left="7200"/>
        <w:jc w:val="both"/>
        <w:rPr>
          <w:b/>
          <w:i/>
          <w:highlight w:val="white"/>
        </w:rPr>
      </w:pPr>
      <w:r>
        <w:rPr>
          <w:highlight w:val="white"/>
        </w:rPr>
        <w:t xml:space="preserve">             Αθήνα, 30 Σεπτεμβρίου 2024</w:t>
      </w:r>
    </w:p>
    <w:p w14:paraId="0159F0A7" w14:textId="77777777" w:rsidR="00152883" w:rsidRDefault="00000000">
      <w:pPr>
        <w:jc w:val="both"/>
        <w:rPr>
          <w:highlight w:val="white"/>
        </w:rPr>
      </w:pPr>
      <w:r>
        <w:rPr>
          <w:highlight w:val="white"/>
        </w:rPr>
        <w:t xml:space="preserve">Με τίτλο </w:t>
      </w:r>
      <w:r>
        <w:rPr>
          <w:b/>
          <w:highlight w:val="white"/>
        </w:rPr>
        <w:t xml:space="preserve">«Αξίζω να Γνωρίζω </w:t>
      </w:r>
      <w:proofErr w:type="spellStart"/>
      <w:r>
        <w:rPr>
          <w:b/>
          <w:highlight w:val="white"/>
        </w:rPr>
        <w:t>Plus</w:t>
      </w:r>
      <w:proofErr w:type="spellEnd"/>
      <w:r>
        <w:rPr>
          <w:b/>
          <w:highlight w:val="white"/>
        </w:rPr>
        <w:t xml:space="preserve"> ΙΙ» </w:t>
      </w:r>
      <w:r>
        <w:rPr>
          <w:highlight w:val="white"/>
        </w:rPr>
        <w:t xml:space="preserve">και στόχο τη βελτίωση της υγείας και της ποιότητας ζωής των ανθρώπων Τρίτης Ηλικίας (65+ ετών), ο Σύλλογος Προμηθέας συνεχίζει ακόμα πιο δυναμικά το επιτυχημένο πρόγραμμα παροχής </w:t>
      </w:r>
      <w:r>
        <w:rPr>
          <w:b/>
          <w:highlight w:val="white"/>
        </w:rPr>
        <w:t xml:space="preserve">δωρεάν εξετάσεων </w:t>
      </w:r>
      <w:proofErr w:type="spellStart"/>
      <w:r>
        <w:rPr>
          <w:b/>
          <w:highlight w:val="white"/>
        </w:rPr>
        <w:t>ελαστογραφίας</w:t>
      </w:r>
      <w:proofErr w:type="spellEnd"/>
      <w:r>
        <w:rPr>
          <w:b/>
          <w:highlight w:val="white"/>
        </w:rPr>
        <w:t xml:space="preserve"> ήπατος</w:t>
      </w:r>
      <w:r>
        <w:rPr>
          <w:highlight w:val="white"/>
        </w:rPr>
        <w:t xml:space="preserve"> στην </w:t>
      </w:r>
      <w:r>
        <w:rPr>
          <w:b/>
          <w:highlight w:val="white"/>
        </w:rPr>
        <w:t>Κω</w:t>
      </w:r>
      <w:r>
        <w:rPr>
          <w:highlight w:val="white"/>
        </w:rPr>
        <w:t xml:space="preserve">. </w:t>
      </w:r>
    </w:p>
    <w:p w14:paraId="011E8FD0" w14:textId="77777777" w:rsidR="00A055DE" w:rsidRDefault="00000000">
      <w:pPr>
        <w:jc w:val="both"/>
        <w:rPr>
          <w:highlight w:val="white"/>
        </w:rPr>
      </w:pPr>
      <w:r>
        <w:rPr>
          <w:highlight w:val="white"/>
        </w:rPr>
        <w:t xml:space="preserve">Οι εξετάσεις </w:t>
      </w:r>
      <w:r>
        <w:rPr>
          <w:b/>
          <w:highlight w:val="white"/>
        </w:rPr>
        <w:t>θα πραγματοποιηθούν στο Γενικό Νοσοκομείο-ΚΥ Κω</w:t>
      </w:r>
      <w:r>
        <w:rPr>
          <w:highlight w:val="white"/>
        </w:rPr>
        <w:t xml:space="preserve">, από τη </w:t>
      </w:r>
      <w:r>
        <w:rPr>
          <w:b/>
          <w:highlight w:val="white"/>
        </w:rPr>
        <w:t>Δευτέρα 14 έως και την Παρασκευή 18 Οκτωβρίου 2024 και ώρες 09:00 - 15:00</w:t>
      </w:r>
      <w:r>
        <w:rPr>
          <w:highlight w:val="white"/>
        </w:rPr>
        <w:t xml:space="preserve">. </w:t>
      </w:r>
    </w:p>
    <w:p w14:paraId="1DB8262C" w14:textId="77777777" w:rsidR="00A055DE" w:rsidRDefault="00000000" w:rsidP="00A055DE">
      <w:pPr>
        <w:spacing w:after="0"/>
        <w:jc w:val="both"/>
        <w:rPr>
          <w:highlight w:val="white"/>
        </w:rPr>
      </w:pPr>
      <w:r>
        <w:rPr>
          <w:highlight w:val="white"/>
        </w:rPr>
        <w:t xml:space="preserve">Για </w:t>
      </w:r>
      <w:r>
        <w:rPr>
          <w:b/>
          <w:highlight w:val="white"/>
        </w:rPr>
        <w:t>ραντεβού</w:t>
      </w:r>
      <w:r>
        <w:rPr>
          <w:highlight w:val="white"/>
        </w:rPr>
        <w:t xml:space="preserve"> και την αποφυγή συνωστισμού, μπορείτε να καλείτε το τηλεφωνικό κέντρο του Προμηθέα </w:t>
      </w:r>
    </w:p>
    <w:p w14:paraId="7271EBA4" w14:textId="0C7FCBBF" w:rsidR="00152883" w:rsidRDefault="00000000" w:rsidP="00A055DE">
      <w:pPr>
        <w:spacing w:after="0"/>
        <w:jc w:val="both"/>
        <w:rPr>
          <w:highlight w:val="white"/>
        </w:rPr>
      </w:pPr>
      <w:r>
        <w:rPr>
          <w:highlight w:val="white"/>
        </w:rPr>
        <w:t xml:space="preserve">στο </w:t>
      </w:r>
      <w:r>
        <w:rPr>
          <w:b/>
          <w:highlight w:val="white"/>
        </w:rPr>
        <w:t>211 0122 102</w:t>
      </w:r>
      <w:r>
        <w:rPr>
          <w:highlight w:val="white"/>
        </w:rPr>
        <w:t>.</w:t>
      </w:r>
    </w:p>
    <w:p w14:paraId="6D568BB6" w14:textId="77777777" w:rsidR="00A055DE" w:rsidRDefault="00A055DE" w:rsidP="00A055DE">
      <w:pPr>
        <w:spacing w:after="0"/>
        <w:jc w:val="both"/>
        <w:rPr>
          <w:highlight w:val="white"/>
        </w:rPr>
      </w:pPr>
    </w:p>
    <w:p w14:paraId="1769DC88" w14:textId="77777777" w:rsidR="00152883" w:rsidRDefault="00000000">
      <w:pPr>
        <w:jc w:val="both"/>
        <w:rPr>
          <w:b/>
          <w:i/>
          <w:highlight w:val="white"/>
        </w:rPr>
      </w:pPr>
      <w:r>
        <w:rPr>
          <w:highlight w:val="white"/>
        </w:rPr>
        <w:t xml:space="preserve">Οι δωρεάν εξετάσεις στην Κω τελούν υπό την Αιγίδα του </w:t>
      </w:r>
      <w:r>
        <w:rPr>
          <w:b/>
          <w:highlight w:val="white"/>
        </w:rPr>
        <w:t>Δήμου Κω και του Ιατρικού Συλλόγου Κω “Ο Ιπποκράτης”</w:t>
      </w:r>
      <w:r>
        <w:rPr>
          <w:highlight w:val="white"/>
        </w:rPr>
        <w:t xml:space="preserve"> και πραγματοποιούνται σε συνεργασία με το</w:t>
      </w:r>
      <w:r>
        <w:rPr>
          <w:b/>
          <w:highlight w:val="white"/>
        </w:rPr>
        <w:t xml:space="preserve"> Κέντρο Κοινότητας Δήμου Κω</w:t>
      </w:r>
      <w:r>
        <w:rPr>
          <w:highlight w:val="white"/>
        </w:rPr>
        <w:t xml:space="preserve">, το </w:t>
      </w:r>
      <w:r>
        <w:rPr>
          <w:b/>
          <w:highlight w:val="white"/>
        </w:rPr>
        <w:t xml:space="preserve">Κέντρο Κοινότητας με παράρτημα </w:t>
      </w:r>
      <w:proofErr w:type="spellStart"/>
      <w:r>
        <w:rPr>
          <w:b/>
          <w:highlight w:val="white"/>
        </w:rPr>
        <w:t>Ρομά</w:t>
      </w:r>
      <w:proofErr w:type="spellEnd"/>
      <w:r>
        <w:rPr>
          <w:b/>
          <w:highlight w:val="white"/>
        </w:rPr>
        <w:t xml:space="preserve"> Δήμου Κω</w:t>
      </w:r>
      <w:r>
        <w:rPr>
          <w:highlight w:val="white"/>
        </w:rPr>
        <w:t xml:space="preserve"> και την</w:t>
      </w:r>
      <w:r>
        <w:rPr>
          <w:b/>
          <w:highlight w:val="white"/>
        </w:rPr>
        <w:t xml:space="preserve"> 1</w:t>
      </w:r>
      <w:r>
        <w:rPr>
          <w:b/>
          <w:highlight w:val="white"/>
          <w:vertAlign w:val="superscript"/>
        </w:rPr>
        <w:t>η</w:t>
      </w:r>
      <w:r>
        <w:rPr>
          <w:b/>
          <w:highlight w:val="white"/>
        </w:rPr>
        <w:t xml:space="preserve"> Δημοτική Λέσχη Φιλίας Δήμου Κω. </w:t>
      </w:r>
    </w:p>
    <w:p w14:paraId="533E0647" w14:textId="77777777" w:rsidR="00152883" w:rsidRDefault="00000000">
      <w:pPr>
        <w:jc w:val="both"/>
      </w:pPr>
      <w:r>
        <w:t>Η πρωτοβουλία αυτή αποσκοπεί στην ενίσχυση της πρόληψης και της πρώιμης διάγνωσης ηπατικών παθήσεων σε άτομα Τρίτης Ηλικίας, τα οποία διατρέχουν αυξημένο κίνδυνο ανάπτυξης χρόνιων ασθενειών, συμπεριλαμβανομένων ορισμένων μορφών καρκίνου. Σύμφωνα με τον Παγκόσμιο Οργανισμό Υγείας, ο καρκίνος του ήπατος είναι η 3η κύρια αιτία θανάτου από καρκίνο παγκοσμίως και ο 6ος πιο συχνός καρκίνος.</w:t>
      </w:r>
    </w:p>
    <w:p w14:paraId="0D83A677" w14:textId="77777777" w:rsidR="00152883" w:rsidRDefault="00000000">
      <w:pPr>
        <w:jc w:val="both"/>
      </w:pPr>
      <w:r>
        <w:t>Η γήρανση του πληθυσμού σε συνδυασμό με αυξημένους παράγοντες κινδύνου, όπως η καθιστική ζωή, η κακή διατροφή και η παχυσαρκία, αποτελούν σοβαρή απειλή για τη δημόσια υγεία. Η παχυσαρκία στη μέση και τρίτη ηλικία αυξάνεται ραγδαία, προκαλώντας σοβαρές επιπτώσεις στην υγεία, όπως η μη αλκοολική ηπατική νόσος και ορισμένες μορφές καρκίνου.</w:t>
      </w:r>
    </w:p>
    <w:p w14:paraId="0E95E073" w14:textId="77777777" w:rsidR="00152883" w:rsidRDefault="00000000">
      <w:pPr>
        <w:jc w:val="both"/>
      </w:pPr>
      <w:r>
        <w:t xml:space="preserve">Το πρόγραμμα «Αξίζω να Γνωρίζω </w:t>
      </w:r>
      <w:proofErr w:type="spellStart"/>
      <w:r>
        <w:t>Plus</w:t>
      </w:r>
      <w:proofErr w:type="spellEnd"/>
      <w:r>
        <w:t xml:space="preserve"> ΙΙ» στοχεύει στην ευαισθητοποίηση του κοινού και στην ενίσχυση της υγείας ατόμων Τρίτης Ηλικίας, προσφέροντας μια πολύτιμη ευκαιρία για δωρεάν </w:t>
      </w:r>
      <w:proofErr w:type="spellStart"/>
      <w:r>
        <w:t>ελαστογραφία</w:t>
      </w:r>
      <w:proofErr w:type="spellEnd"/>
      <w:r>
        <w:t xml:space="preserve"> ήπατος, με στόχο την πρόληψη και την έγκαιρη διάγνωση των ηπατικών παθήσεων.</w:t>
      </w:r>
    </w:p>
    <w:p w14:paraId="26D05E9E" w14:textId="77777777" w:rsidR="00152883" w:rsidRDefault="00000000">
      <w:pPr>
        <w:jc w:val="both"/>
      </w:pPr>
      <w:r>
        <w:t>Γεφυρώνοντας το χάσμα στο χώρο της Υγείας, ο Προμηθέας παρέχει για ακόμα μια φορά και εντελώς δωρεάν, πρόσβαση σε μια μη επεμβατική εξέταση που εξακολουθεί να μην καλύπτεται από τα ασφαλιστικά ταμεία. Σε διάστημα 10 περίπου λεπτών, και χάρη σε ένα εξειδικευμένο μηχάνημα που ο Σύλλογος διαθέτει (</w:t>
      </w:r>
      <w:proofErr w:type="spellStart"/>
      <w:r>
        <w:t>fibroscan</w:t>
      </w:r>
      <w:proofErr w:type="spellEnd"/>
      <w:r>
        <w:t>), διαγιγνώσκει την κατάσταση του ήπατος για τον εξεταζόμενο.</w:t>
      </w:r>
    </w:p>
    <w:p w14:paraId="22CA87C7" w14:textId="77777777" w:rsidR="00152883" w:rsidRDefault="00000000">
      <w:pPr>
        <w:jc w:val="both"/>
        <w:rPr>
          <w:b/>
        </w:rPr>
      </w:pPr>
      <w:r>
        <w:t>Το πρόγραμμα υλοποιείται με την ευγενική υποστήριξη του ΤΙΜΑ Κοινωφελούς Ιδρύματος.</w:t>
      </w:r>
    </w:p>
    <w:p w14:paraId="4EC78F7F" w14:textId="77777777" w:rsidR="00152883" w:rsidRDefault="00000000">
      <w:pPr>
        <w:jc w:val="both"/>
        <w:rPr>
          <w:b/>
        </w:rPr>
      </w:pPr>
      <w:r>
        <w:rPr>
          <w:b/>
        </w:rPr>
        <w:t>Ο Προμηθέας</w:t>
      </w:r>
    </w:p>
    <w:p w14:paraId="58D8C970" w14:textId="77777777" w:rsidR="00152883" w:rsidRDefault="00000000">
      <w:pPr>
        <w:spacing w:after="0" w:line="240" w:lineRule="auto"/>
        <w:jc w:val="both"/>
      </w:pPr>
      <w:r>
        <w:rPr>
          <w:highlight w:val="white"/>
        </w:rPr>
        <w:t>Ο Προμηθέας ιδρύθηκε και δραστηριοποιείται από το 2012, με αποστολή τη διασφάλιση των ληπτών υπηρεσιών υγείας σε καθολική πρόσβαση στην Υγεία, έγκαιρη διάγνωση, κατάλληλη υγειονομική περίθαλψη, καθώς και τήρηση των απαράγραπτων δικαιωμάτων τους. Ο Σύλλογος στοχεύει σε μείωση των κοινωνικών ανισοτήτων, διασφαλίζοντας ίση πρόσβαση σε υγειονομικές υπηρεσίες για όλους, ανεξαρτήτως κοινωνικοοικονομικού επιπέδου.</w:t>
      </w:r>
    </w:p>
    <w:p w14:paraId="0FB4A069" w14:textId="77777777" w:rsidR="00152883" w:rsidRDefault="00000000">
      <w:pPr>
        <w:spacing w:after="0" w:line="240" w:lineRule="auto"/>
        <w:jc w:val="both"/>
      </w:pPr>
      <w:r>
        <w:rPr>
          <w:highlight w:val="white"/>
        </w:rPr>
        <w:t xml:space="preserve"> </w:t>
      </w:r>
    </w:p>
    <w:p w14:paraId="1F7AA401" w14:textId="3B9D92DC" w:rsidR="00152883" w:rsidRDefault="00000000">
      <w:pPr>
        <w:jc w:val="both"/>
        <w:rPr>
          <w:b/>
        </w:rPr>
      </w:pPr>
      <w:r>
        <w:t xml:space="preserve">Υπ. Επικοινωνίας: Βασίλης </w:t>
      </w:r>
      <w:proofErr w:type="spellStart"/>
      <w:r>
        <w:t>Γράβαρης</w:t>
      </w:r>
      <w:proofErr w:type="spellEnd"/>
      <w:r>
        <w:t xml:space="preserve"> | 694 924 4643 | </w:t>
      </w:r>
      <w:hyperlink r:id="rId7" w:history="1">
        <w:r w:rsidR="00292520" w:rsidRPr="001E19EC">
          <w:rPr>
            <w:rStyle w:val="-"/>
          </w:rPr>
          <w:t>v.gravaris@prometheus-helpa.com</w:t>
        </w:r>
      </w:hyperlink>
      <w:r w:rsidR="00292520">
        <w:t xml:space="preserve"> </w:t>
      </w:r>
    </w:p>
    <w:sectPr w:rsidR="00152883">
      <w:headerReference w:type="default" r:id="rId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F56C" w14:textId="77777777" w:rsidR="00C72DD0" w:rsidRDefault="00C72DD0">
      <w:pPr>
        <w:spacing w:after="0" w:line="240" w:lineRule="auto"/>
      </w:pPr>
      <w:r>
        <w:separator/>
      </w:r>
    </w:p>
  </w:endnote>
  <w:endnote w:type="continuationSeparator" w:id="0">
    <w:p w14:paraId="09F6ACF7" w14:textId="77777777" w:rsidR="00C72DD0" w:rsidRDefault="00C7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64D6" w14:textId="77777777" w:rsidR="00152883" w:rsidRDefault="00000000">
    <w:pPr>
      <w:pBdr>
        <w:top w:val="nil"/>
        <w:left w:val="nil"/>
        <w:bottom w:val="nil"/>
        <w:right w:val="nil"/>
        <w:between w:val="nil"/>
      </w:pBdr>
      <w:tabs>
        <w:tab w:val="center" w:pos="4153"/>
        <w:tab w:val="right" w:pos="8306"/>
      </w:tabs>
      <w:spacing w:after="0" w:line="240" w:lineRule="auto"/>
      <w:rPr>
        <w:color w:val="000000"/>
      </w:rPr>
    </w:pPr>
    <w:r>
      <w:pict w14:anchorId="61C1448F">
        <v:rect id="_x0000_i1025" style="width:0;height:1.5pt" o:hralign="center" o:hrstd="t" o:hr="t" fillcolor="#a0a0a0" stroked="f"/>
      </w:pict>
    </w:r>
  </w:p>
  <w:p w14:paraId="7B4155AF" w14:textId="77777777" w:rsidR="00152883" w:rsidRDefault="00152883">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18"/>
        <w:szCs w:val="18"/>
      </w:rPr>
    </w:pPr>
  </w:p>
  <w:p w14:paraId="148102A7" w14:textId="77777777" w:rsidR="00152883" w:rsidRDefault="00000000">
    <w:pPr>
      <w:pBdr>
        <w:top w:val="nil"/>
        <w:left w:val="nil"/>
        <w:bottom w:val="nil"/>
        <w:right w:val="nil"/>
        <w:between w:val="nil"/>
      </w:pBdr>
      <w:tabs>
        <w:tab w:val="left" w:pos="1230"/>
      </w:tabs>
      <w:rPr>
        <w:color w:val="000000"/>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Λ. Αλεξάνδρας 213 Β  -  115 23  -  Αμπελόκηποι  -   +30 211 0122102 -  </w:t>
    </w:r>
    <w:hyperlink r:id="rId1">
      <w:r>
        <w:rPr>
          <w:rFonts w:ascii="Times New Roman" w:eastAsia="Times New Roman" w:hAnsi="Times New Roman" w:cs="Times New Roman"/>
          <w:color w:val="0563C1"/>
          <w:sz w:val="18"/>
          <w:szCs w:val="18"/>
          <w:u w:val="single"/>
        </w:rPr>
        <w:t>info@helpa-prometheus.gr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2316" w14:textId="77777777" w:rsidR="00C72DD0" w:rsidRDefault="00C72DD0">
      <w:pPr>
        <w:spacing w:after="0" w:line="240" w:lineRule="auto"/>
      </w:pPr>
      <w:r>
        <w:separator/>
      </w:r>
    </w:p>
  </w:footnote>
  <w:footnote w:type="continuationSeparator" w:id="0">
    <w:p w14:paraId="02FBD396" w14:textId="77777777" w:rsidR="00C72DD0" w:rsidRDefault="00C7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6BD1" w14:textId="77777777" w:rsidR="00152883" w:rsidRDefault="00000000">
    <w:pPr>
      <w:ind w:left="7200"/>
      <w:jc w:val="right"/>
    </w:pPr>
    <w:r>
      <w:t xml:space="preserve">   </w:t>
    </w:r>
    <w:r>
      <w:tab/>
    </w:r>
    <w:r>
      <w:tab/>
    </w:r>
    <w:r>
      <w:rPr>
        <w:noProof/>
      </w:rPr>
      <w:drawing>
        <wp:anchor distT="0" distB="0" distL="0" distR="0" simplePos="0" relativeHeight="251658240" behindDoc="1" locked="0" layoutInCell="1" hidden="0" allowOverlap="1" wp14:anchorId="47ECC216" wp14:editId="60DEA78C">
          <wp:simplePos x="0" y="0"/>
          <wp:positionH relativeFrom="column">
            <wp:posOffset>57150</wp:posOffset>
          </wp:positionH>
          <wp:positionV relativeFrom="paragraph">
            <wp:posOffset>-190494</wp:posOffset>
          </wp:positionV>
          <wp:extent cx="1169670" cy="584835"/>
          <wp:effectExtent l="0" t="0" r="0" b="0"/>
          <wp:wrapNone/>
          <wp:docPr id="4618849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69670" cy="584835"/>
                  </a:xfrm>
                  <a:prstGeom prst="rect">
                    <a:avLst/>
                  </a:prstGeom>
                  <a:ln/>
                </pic:spPr>
              </pic:pic>
            </a:graphicData>
          </a:graphic>
        </wp:anchor>
      </w:drawing>
    </w:r>
    <w:r>
      <w:rPr>
        <w:noProof/>
      </w:rPr>
      <w:drawing>
        <wp:anchor distT="0" distB="0" distL="0" distR="0" simplePos="0" relativeHeight="251659264" behindDoc="0" locked="0" layoutInCell="1" hidden="0" allowOverlap="1" wp14:anchorId="58CE92BB" wp14:editId="07DFE6DB">
          <wp:simplePos x="0" y="0"/>
          <wp:positionH relativeFrom="column">
            <wp:posOffset>2891948</wp:posOffset>
          </wp:positionH>
          <wp:positionV relativeFrom="paragraph">
            <wp:posOffset>-246697</wp:posOffset>
          </wp:positionV>
          <wp:extent cx="862013" cy="719225"/>
          <wp:effectExtent l="0" t="0" r="0" b="0"/>
          <wp:wrapSquare wrapText="bothSides" distT="0" distB="0" distL="0" distR="0"/>
          <wp:docPr id="4618849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62013" cy="7192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3A807A5" wp14:editId="503A2599">
          <wp:simplePos x="0" y="0"/>
          <wp:positionH relativeFrom="column">
            <wp:posOffset>5902324</wp:posOffset>
          </wp:positionH>
          <wp:positionV relativeFrom="paragraph">
            <wp:posOffset>-259078</wp:posOffset>
          </wp:positionV>
          <wp:extent cx="743585" cy="758190"/>
          <wp:effectExtent l="0" t="0" r="0" b="0"/>
          <wp:wrapSquare wrapText="bothSides" distT="0" distB="0" distL="114300" distR="114300"/>
          <wp:docPr id="461884968"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3"/>
                  <a:srcRect/>
                  <a:stretch>
                    <a:fillRect/>
                  </a:stretch>
                </pic:blipFill>
                <pic:spPr>
                  <a:xfrm>
                    <a:off x="0" y="0"/>
                    <a:ext cx="743585" cy="758190"/>
                  </a:xfrm>
                  <a:prstGeom prst="rect">
                    <a:avLst/>
                  </a:prstGeom>
                  <a:ln/>
                </pic:spPr>
              </pic:pic>
            </a:graphicData>
          </a:graphic>
        </wp:anchor>
      </w:drawing>
    </w:r>
  </w:p>
  <w:p w14:paraId="67C60033" w14:textId="77777777" w:rsidR="00152883" w:rsidRDefault="00152883">
    <w:pPr>
      <w:pBdr>
        <w:top w:val="nil"/>
        <w:left w:val="nil"/>
        <w:bottom w:val="nil"/>
        <w:right w:val="nil"/>
        <w:between w:val="nil"/>
      </w:pBdr>
      <w:tabs>
        <w:tab w:val="center" w:pos="4153"/>
        <w:tab w:val="right" w:pos="8306"/>
      </w:tabs>
      <w:spacing w:after="0" w:line="240" w:lineRule="auto"/>
      <w:rPr>
        <w:color w:val="000000"/>
      </w:rPr>
    </w:pPr>
  </w:p>
  <w:p w14:paraId="3202851C" w14:textId="77777777" w:rsidR="00152883" w:rsidRDefault="00152883">
    <w:pPr>
      <w:pBdr>
        <w:top w:val="nil"/>
        <w:left w:val="nil"/>
        <w:bottom w:val="nil"/>
        <w:right w:val="nil"/>
        <w:between w:val="nil"/>
      </w:pBdr>
      <w:tabs>
        <w:tab w:val="center" w:pos="4153"/>
        <w:tab w:val="right" w:pos="830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83"/>
    <w:rsid w:val="00152883"/>
    <w:rsid w:val="00292520"/>
    <w:rsid w:val="002D3030"/>
    <w:rsid w:val="00A055DE"/>
    <w:rsid w:val="00C72D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97F5"/>
  <w15:docId w15:val="{83A20192-AD1F-49F0-89CC-F02AC962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link w:val="1Char"/>
    <w:uiPriority w:val="9"/>
    <w:qFormat/>
    <w:rsid w:val="00BB2A40"/>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A7551C"/>
    <w:pPr>
      <w:tabs>
        <w:tab w:val="center" w:pos="4153"/>
        <w:tab w:val="right" w:pos="8306"/>
      </w:tabs>
      <w:spacing w:after="0" w:line="240" w:lineRule="auto"/>
    </w:pPr>
  </w:style>
  <w:style w:type="character" w:customStyle="1" w:styleId="Char">
    <w:name w:val="Κεφαλίδα Char"/>
    <w:basedOn w:val="a0"/>
    <w:link w:val="a4"/>
    <w:uiPriority w:val="99"/>
    <w:rsid w:val="00A7551C"/>
  </w:style>
  <w:style w:type="paragraph" w:styleId="a5">
    <w:name w:val="footer"/>
    <w:basedOn w:val="a"/>
    <w:link w:val="Char0"/>
    <w:uiPriority w:val="99"/>
    <w:unhideWhenUsed/>
    <w:rsid w:val="00A7551C"/>
    <w:pPr>
      <w:tabs>
        <w:tab w:val="center" w:pos="4153"/>
        <w:tab w:val="right" w:pos="8306"/>
      </w:tabs>
      <w:spacing w:after="0" w:line="240" w:lineRule="auto"/>
    </w:pPr>
  </w:style>
  <w:style w:type="character" w:customStyle="1" w:styleId="Char0">
    <w:name w:val="Υποσέλιδο Char"/>
    <w:basedOn w:val="a0"/>
    <w:link w:val="a5"/>
    <w:uiPriority w:val="99"/>
    <w:rsid w:val="00A7551C"/>
  </w:style>
  <w:style w:type="character" w:styleId="-">
    <w:name w:val="Hyperlink"/>
    <w:uiPriority w:val="99"/>
    <w:unhideWhenUsed/>
    <w:rsid w:val="00021D15"/>
    <w:rPr>
      <w:color w:val="0563C1"/>
      <w:u w:val="single"/>
    </w:rPr>
  </w:style>
  <w:style w:type="paragraph" w:styleId="a6">
    <w:name w:val="Balloon Text"/>
    <w:basedOn w:val="a"/>
    <w:link w:val="Char1"/>
    <w:uiPriority w:val="99"/>
    <w:semiHidden/>
    <w:unhideWhenUsed/>
    <w:rsid w:val="00021D15"/>
    <w:pPr>
      <w:spacing w:after="0" w:line="240" w:lineRule="auto"/>
    </w:pPr>
    <w:rPr>
      <w:rFonts w:ascii="Segoe UI" w:hAnsi="Segoe UI" w:cs="Segoe UI"/>
      <w:sz w:val="18"/>
      <w:szCs w:val="18"/>
    </w:rPr>
  </w:style>
  <w:style w:type="character" w:customStyle="1" w:styleId="Char1">
    <w:name w:val="Κείμενο πλαισίου Char"/>
    <w:link w:val="a6"/>
    <w:uiPriority w:val="99"/>
    <w:semiHidden/>
    <w:rsid w:val="00021D15"/>
    <w:rPr>
      <w:rFonts w:ascii="Segoe UI" w:hAnsi="Segoe UI" w:cs="Segoe UI"/>
      <w:sz w:val="18"/>
      <w:szCs w:val="18"/>
    </w:rPr>
  </w:style>
  <w:style w:type="character" w:styleId="a7">
    <w:name w:val="Strong"/>
    <w:uiPriority w:val="22"/>
    <w:qFormat/>
    <w:rsid w:val="00E576A6"/>
    <w:rPr>
      <w:b/>
      <w:bCs/>
    </w:rPr>
  </w:style>
  <w:style w:type="paragraph" w:customStyle="1" w:styleId="-11">
    <w:name w:val="Πολύχρωμη λίστα - ΄Εμφαση 11"/>
    <w:basedOn w:val="a"/>
    <w:uiPriority w:val="34"/>
    <w:qFormat/>
    <w:rsid w:val="00226886"/>
    <w:pPr>
      <w:spacing w:after="0" w:line="240" w:lineRule="auto"/>
      <w:ind w:left="720"/>
      <w:contextualSpacing/>
    </w:pPr>
    <w:rPr>
      <w:rFonts w:ascii="Cambria" w:eastAsia="MS Mincho" w:hAnsi="Cambria"/>
      <w:sz w:val="24"/>
      <w:szCs w:val="24"/>
      <w:lang w:val="en-US"/>
    </w:rPr>
  </w:style>
  <w:style w:type="paragraph" w:styleId="a8">
    <w:name w:val="List Paragraph"/>
    <w:basedOn w:val="a"/>
    <w:uiPriority w:val="34"/>
    <w:qFormat/>
    <w:rsid w:val="000F5DB1"/>
    <w:pPr>
      <w:spacing w:after="200" w:line="276" w:lineRule="auto"/>
      <w:ind w:left="720"/>
      <w:contextualSpacing/>
    </w:pPr>
    <w:rPr>
      <w:rFonts w:eastAsia="Times New Roman"/>
      <w:lang w:val="en-US"/>
    </w:rPr>
  </w:style>
  <w:style w:type="character" w:styleId="a9">
    <w:name w:val="Unresolved Mention"/>
    <w:uiPriority w:val="47"/>
    <w:rsid w:val="000F5DB1"/>
    <w:rPr>
      <w:color w:val="605E5C"/>
      <w:shd w:val="clear" w:color="auto" w:fill="E1DFDD"/>
    </w:rPr>
  </w:style>
  <w:style w:type="character" w:customStyle="1" w:styleId="1Char">
    <w:name w:val="Επικεφαλίδα 1 Char"/>
    <w:link w:val="1"/>
    <w:uiPriority w:val="9"/>
    <w:rsid w:val="00BB2A40"/>
    <w:rPr>
      <w:rFonts w:ascii="Calibri Light" w:eastAsia="Times New Roman" w:hAnsi="Calibri Light" w:cs="Times New Roman"/>
      <w:b/>
      <w:bCs/>
      <w:kern w:val="32"/>
      <w:sz w:val="32"/>
      <w:szCs w:val="32"/>
      <w:lang w:eastAsia="en-US"/>
    </w:rPr>
  </w:style>
  <w:style w:type="character" w:styleId="-0">
    <w:name w:val="FollowedHyperlink"/>
    <w:uiPriority w:val="99"/>
    <w:semiHidden/>
    <w:unhideWhenUsed/>
    <w:rsid w:val="007C2615"/>
    <w:rPr>
      <w:color w:val="954F72"/>
      <w:u w:val="single"/>
    </w:rPr>
  </w:style>
  <w:style w:type="paragraph" w:styleId="Web">
    <w:name w:val="Normal (Web)"/>
    <w:basedOn w:val="a"/>
    <w:uiPriority w:val="99"/>
    <w:semiHidden/>
    <w:unhideWhenUsed/>
    <w:rsid w:val="00B11A46"/>
    <w:pPr>
      <w:spacing w:before="100" w:beforeAutospacing="1" w:after="100" w:afterAutospacing="1" w:line="240" w:lineRule="auto"/>
    </w:pPr>
    <w:rPr>
      <w:rFonts w:ascii="Times New Roman" w:eastAsia="Times New Roman" w:hAnsi="Times New Roman"/>
      <w:sz w:val="24"/>
      <w:szCs w:val="24"/>
      <w:lang w:eastAsia="el-GR"/>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gravaris@prometheus-help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helpa-prometheus.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irX4QhvFZzyiWKFTYLganZWkA==">CgMxLjA4AHIhMWFuZ01XanZ6OGx2TERXd1lvdldaS2JDdl9sVl8yNnp3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2469</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Μαρτίνος</dc:creator>
  <cp:lastModifiedBy>ΓΕΩΡΓΙΟΣ ΚΑΤΣΑΒΑΡΟΣ</cp:lastModifiedBy>
  <cp:revision>4</cp:revision>
  <dcterms:created xsi:type="dcterms:W3CDTF">2024-09-30T09:27:00Z</dcterms:created>
  <dcterms:modified xsi:type="dcterms:W3CDTF">2024-09-30T09:27:00Z</dcterms:modified>
</cp:coreProperties>
</file>