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4952EFCF" w:rsidR="00376905" w:rsidRPr="003469DF"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2D415A" w:rsidRPr="003469DF">
                              <w:rPr>
                                <w:sz w:val="24"/>
                                <w:szCs w:val="24"/>
                              </w:rPr>
                              <w:t>53</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4952EFCF" w:rsidR="00376905" w:rsidRPr="003469DF"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2D415A" w:rsidRPr="003469DF">
                        <w:rPr>
                          <w:sz w:val="24"/>
                          <w:szCs w:val="24"/>
                        </w:rPr>
                        <w:t>53</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43B6B1F"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3469DF">
        <w:rPr>
          <w:rFonts w:asciiTheme="minorHAnsi" w:hAnsiTheme="minorHAnsi"/>
          <w:sz w:val="24"/>
          <w:szCs w:val="24"/>
        </w:rPr>
        <w:t xml:space="preserve">12-02-2024 </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7665425D" w14:textId="77777777" w:rsidR="00B809FF" w:rsidRDefault="00B809FF" w:rsidP="00D931FD">
      <w:pPr>
        <w:spacing w:after="0" w:line="360" w:lineRule="auto"/>
        <w:rPr>
          <w:rFonts w:ascii="Times New Roman" w:hAnsi="Times New Roman"/>
          <w:sz w:val="24"/>
          <w:szCs w:val="24"/>
        </w:rPr>
      </w:pPr>
    </w:p>
    <w:p w14:paraId="37358197" w14:textId="77777777" w:rsidR="00B809FF" w:rsidRPr="00B809FF" w:rsidRDefault="00B809FF" w:rsidP="00B809FF">
      <w:pPr>
        <w:spacing w:after="0" w:line="360" w:lineRule="auto"/>
        <w:jc w:val="both"/>
        <w:rPr>
          <w:rFonts w:ascii="Times New Roman" w:hAnsi="Times New Roman"/>
          <w:sz w:val="24"/>
          <w:szCs w:val="24"/>
        </w:rPr>
      </w:pPr>
      <w:r w:rsidRPr="00B809FF">
        <w:rPr>
          <w:rFonts w:ascii="Times New Roman" w:hAnsi="Times New Roman"/>
          <w:sz w:val="24"/>
          <w:szCs w:val="24"/>
        </w:rPr>
        <w:t>Δικαιωμένος για την επιλογή του Δήμου να στηρίξει την συνεργασία των παραγωγών και να χρηματοδοτήσει την ιστοσελίδα “Kos Locally Grown” δήλωσε ο Δήμαρχος Θεοδόσης Νικηταράς στην σημερινή συνάντηση στο γραφείο δημάρχου με τους συντελεστές του εγχειρήματος.</w:t>
      </w:r>
    </w:p>
    <w:p w14:paraId="1AB94A23" w14:textId="77777777" w:rsidR="00B809FF" w:rsidRPr="00B809FF" w:rsidRDefault="00B809FF" w:rsidP="00B809FF">
      <w:pPr>
        <w:spacing w:after="0" w:line="360" w:lineRule="auto"/>
        <w:jc w:val="both"/>
        <w:rPr>
          <w:rFonts w:ascii="Times New Roman" w:hAnsi="Times New Roman"/>
          <w:sz w:val="24"/>
          <w:szCs w:val="24"/>
        </w:rPr>
      </w:pPr>
      <w:r w:rsidRPr="00B809FF">
        <w:rPr>
          <w:rFonts w:ascii="Times New Roman" w:hAnsi="Times New Roman"/>
          <w:sz w:val="24"/>
          <w:szCs w:val="24"/>
        </w:rPr>
        <w:t>Ο Δήμαρχος Κω τόνισε ιδιαίτερα τον στρατηγικό στόχο της δημοτικής αρχής για τη διασύνδεση του πρωτογενούς με τον τριτογενή τομέα της τοπικής οικονομίας, στόχευση που στηρίζει το φιλόδοξο εγχείρημα που ξεκίνησε από ομάδα μαθητών του 2ου ΓΕΛ Κω και έφτασε να βραβευτεί από το IGCAT (Διεθνές Ινστιτούτο Γαστρονομίας) για τον γαστρονομικό τουρισμό.</w:t>
      </w:r>
    </w:p>
    <w:p w14:paraId="515DD0BE" w14:textId="3AE8B14A" w:rsidR="00B809FF" w:rsidRPr="00B809FF" w:rsidRDefault="00B809FF" w:rsidP="00B809FF">
      <w:pPr>
        <w:spacing w:after="0" w:line="360" w:lineRule="auto"/>
        <w:jc w:val="both"/>
        <w:rPr>
          <w:rFonts w:ascii="Times New Roman" w:hAnsi="Times New Roman"/>
          <w:sz w:val="24"/>
          <w:szCs w:val="24"/>
        </w:rPr>
      </w:pPr>
      <w:r w:rsidRPr="00B809FF">
        <w:rPr>
          <w:rFonts w:ascii="Times New Roman" w:hAnsi="Times New Roman"/>
          <w:sz w:val="24"/>
          <w:szCs w:val="24"/>
        </w:rPr>
        <w:t xml:space="preserve">Το “Kos Locally Grown” περιλαμβάνει σήμερα 29 παραγωγούς ενώ ολοένα και περισσότεροι δείχνουν ενδιαφέρον να ενταχθούν στην ιστοσελίδα. </w:t>
      </w:r>
    </w:p>
    <w:p w14:paraId="171DF36D" w14:textId="23005F64" w:rsidR="00B809FF" w:rsidRPr="00B809FF" w:rsidRDefault="00B809FF" w:rsidP="00B809FF">
      <w:pPr>
        <w:spacing w:after="0" w:line="360" w:lineRule="auto"/>
        <w:jc w:val="both"/>
        <w:rPr>
          <w:rFonts w:ascii="Times New Roman" w:hAnsi="Times New Roman"/>
          <w:sz w:val="24"/>
          <w:szCs w:val="24"/>
        </w:rPr>
      </w:pPr>
      <w:r w:rsidRPr="00B809FF">
        <w:rPr>
          <w:rFonts w:ascii="Times New Roman" w:hAnsi="Times New Roman"/>
          <w:sz w:val="24"/>
          <w:szCs w:val="24"/>
        </w:rPr>
        <w:t>Ο Θεοδόσης Νικηταράς ενημερώθηκε αναλυτικά για τις περαιτέρω δυνατότητες και την προοπτική του προγράμματος από τον</w:t>
      </w:r>
      <w:r w:rsidR="00E81B20">
        <w:rPr>
          <w:rFonts w:ascii="Times New Roman" w:hAnsi="Times New Roman"/>
          <w:sz w:val="24"/>
          <w:szCs w:val="24"/>
        </w:rPr>
        <w:t>,</w:t>
      </w:r>
      <w:r w:rsidRPr="00B809FF">
        <w:rPr>
          <w:rFonts w:ascii="Times New Roman" w:hAnsi="Times New Roman"/>
          <w:sz w:val="24"/>
          <w:szCs w:val="24"/>
        </w:rPr>
        <w:t xml:space="preserve"> εμπνευστή του εγχειρήματος, καθηγητή Γιώργο Ιωσηφίδη και τον Πρόεδρο του Αγροτικού Συλλόγου Ηλία Παπαποστόλου</w:t>
      </w:r>
      <w:r w:rsidR="0030149B">
        <w:rPr>
          <w:rFonts w:ascii="Times New Roman" w:hAnsi="Times New Roman"/>
          <w:sz w:val="24"/>
          <w:szCs w:val="24"/>
        </w:rPr>
        <w:t>,</w:t>
      </w:r>
      <w:r w:rsidRPr="00B809FF">
        <w:rPr>
          <w:rFonts w:ascii="Times New Roman" w:hAnsi="Times New Roman"/>
          <w:sz w:val="24"/>
          <w:szCs w:val="24"/>
        </w:rPr>
        <w:t xml:space="preserve"> ενώ δήλωσε πως ο Δήμος Κω, που από την πρώτη στιγμή υπήρξε αρωγός αυτής της πρωτοβουλίας για την προώθηση και υποστήριξη των τοπικών προϊόντων, θα συνεχίζει να τη στηρίζει. </w:t>
      </w:r>
    </w:p>
    <w:p w14:paraId="73104D60" w14:textId="77777777" w:rsidR="00B809FF" w:rsidRPr="00B809FF" w:rsidRDefault="00B809FF" w:rsidP="00B809FF">
      <w:pPr>
        <w:spacing w:after="0" w:line="360" w:lineRule="auto"/>
        <w:jc w:val="both"/>
        <w:rPr>
          <w:rFonts w:ascii="Times New Roman" w:hAnsi="Times New Roman"/>
          <w:sz w:val="24"/>
          <w:szCs w:val="24"/>
        </w:rPr>
      </w:pPr>
      <w:r w:rsidRPr="00B809FF">
        <w:rPr>
          <w:rFonts w:ascii="Times New Roman" w:hAnsi="Times New Roman"/>
          <w:sz w:val="24"/>
          <w:szCs w:val="24"/>
        </w:rPr>
        <w:t xml:space="preserve">Τόνισε μάλιστα πως είναι αισιόδοξος ότι ο στόχος θα επιτευχθεί σε όφελος της τοπικής οικονομίας, με αξιοποιήσιμο αποτέλεσμα για τους κατοίκους και τους επισκέπτες της Κω που θα έχουν τη δυνατότητα να ζήσουν μια μοναδική γαστρονομική εμπειρία. </w:t>
      </w:r>
    </w:p>
    <w:p w14:paraId="1D1EBFAD" w14:textId="333473EA" w:rsidR="007813B2" w:rsidRDefault="00B809FF" w:rsidP="00BD76C7">
      <w:pPr>
        <w:spacing w:after="0" w:line="360" w:lineRule="auto"/>
        <w:jc w:val="both"/>
        <w:rPr>
          <w:rFonts w:ascii="Times New Roman" w:hAnsi="Times New Roman"/>
          <w:sz w:val="24"/>
          <w:szCs w:val="24"/>
        </w:rPr>
      </w:pPr>
      <w:r w:rsidRPr="00B809FF">
        <w:rPr>
          <w:rFonts w:ascii="Times New Roman" w:hAnsi="Times New Roman"/>
          <w:sz w:val="24"/>
          <w:szCs w:val="24"/>
        </w:rPr>
        <w:t xml:space="preserve">Στην σημερινή συνάντηση παραβρέθηκαν επίσης η Αντιδήμαρχος Γεωργία Κασσιώτη, η Εντεταλμένη Σύμβουλος του </w:t>
      </w:r>
      <w:r w:rsidR="0030149B">
        <w:rPr>
          <w:rFonts w:ascii="Times New Roman" w:hAnsi="Times New Roman"/>
          <w:sz w:val="24"/>
          <w:szCs w:val="24"/>
        </w:rPr>
        <w:t>Δ</w:t>
      </w:r>
      <w:r w:rsidRPr="00B809FF">
        <w:rPr>
          <w:rFonts w:ascii="Times New Roman" w:hAnsi="Times New Roman"/>
          <w:sz w:val="24"/>
          <w:szCs w:val="24"/>
        </w:rPr>
        <w:t>ημάρχου Σέβη Βλάχου και ο σύμβουλος της Δημοτικής Κοινότητας Κω Μανώλης Μανιάς.</w:t>
      </w:r>
    </w:p>
    <w:p w14:paraId="232639CF" w14:textId="77777777" w:rsidR="00E34FA5"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8041C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8B4B" w14:textId="77777777" w:rsidR="008041CD" w:rsidRDefault="008041CD" w:rsidP="005229B1">
      <w:pPr>
        <w:spacing w:after="0" w:line="240" w:lineRule="auto"/>
      </w:pPr>
      <w:r>
        <w:separator/>
      </w:r>
    </w:p>
  </w:endnote>
  <w:endnote w:type="continuationSeparator" w:id="0">
    <w:p w14:paraId="4059A844" w14:textId="77777777" w:rsidR="008041CD" w:rsidRDefault="008041CD"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F80C" w14:textId="77777777" w:rsidR="008041CD" w:rsidRDefault="008041CD" w:rsidP="005229B1">
      <w:pPr>
        <w:spacing w:after="0" w:line="240" w:lineRule="auto"/>
      </w:pPr>
      <w:r>
        <w:separator/>
      </w:r>
    </w:p>
  </w:footnote>
  <w:footnote w:type="continuationSeparator" w:id="0">
    <w:p w14:paraId="21EB78FC" w14:textId="77777777" w:rsidR="008041CD" w:rsidRDefault="008041CD"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7808473">
    <w:abstractNumId w:val="2"/>
  </w:num>
  <w:num w:numId="2" w16cid:durableId="1179345209">
    <w:abstractNumId w:val="1"/>
  </w:num>
  <w:num w:numId="3" w16cid:durableId="123891330">
    <w:abstractNumId w:val="3"/>
  </w:num>
  <w:num w:numId="4" w16cid:durableId="110823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042C7"/>
    <w:rsid w:val="00014232"/>
    <w:rsid w:val="00016247"/>
    <w:rsid w:val="00022928"/>
    <w:rsid w:val="00026E49"/>
    <w:rsid w:val="00042F06"/>
    <w:rsid w:val="00057234"/>
    <w:rsid w:val="0009156A"/>
    <w:rsid w:val="000B2B8D"/>
    <w:rsid w:val="000E5E8C"/>
    <w:rsid w:val="000F20C9"/>
    <w:rsid w:val="00112F99"/>
    <w:rsid w:val="00132008"/>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77206"/>
    <w:rsid w:val="00286EA4"/>
    <w:rsid w:val="00287BCD"/>
    <w:rsid w:val="00292142"/>
    <w:rsid w:val="002B2315"/>
    <w:rsid w:val="002C3512"/>
    <w:rsid w:val="002D04D2"/>
    <w:rsid w:val="002D415A"/>
    <w:rsid w:val="002E77EE"/>
    <w:rsid w:val="0030149B"/>
    <w:rsid w:val="00313EFE"/>
    <w:rsid w:val="003210ED"/>
    <w:rsid w:val="003266CA"/>
    <w:rsid w:val="0033096A"/>
    <w:rsid w:val="00337FA0"/>
    <w:rsid w:val="0034481E"/>
    <w:rsid w:val="0034491A"/>
    <w:rsid w:val="003469DF"/>
    <w:rsid w:val="003635B7"/>
    <w:rsid w:val="00376905"/>
    <w:rsid w:val="00394F45"/>
    <w:rsid w:val="003B371B"/>
    <w:rsid w:val="003E594A"/>
    <w:rsid w:val="00406FC6"/>
    <w:rsid w:val="00414C8D"/>
    <w:rsid w:val="00415B9E"/>
    <w:rsid w:val="00450A87"/>
    <w:rsid w:val="004569ED"/>
    <w:rsid w:val="00457ADE"/>
    <w:rsid w:val="00465688"/>
    <w:rsid w:val="00473CD8"/>
    <w:rsid w:val="00480A6F"/>
    <w:rsid w:val="0048312D"/>
    <w:rsid w:val="004B1208"/>
    <w:rsid w:val="004D1EA5"/>
    <w:rsid w:val="004D3A7F"/>
    <w:rsid w:val="004D4F7C"/>
    <w:rsid w:val="004E22C4"/>
    <w:rsid w:val="004E4536"/>
    <w:rsid w:val="004E6BB1"/>
    <w:rsid w:val="004F1042"/>
    <w:rsid w:val="004F29DC"/>
    <w:rsid w:val="005229B1"/>
    <w:rsid w:val="005715A8"/>
    <w:rsid w:val="00574006"/>
    <w:rsid w:val="005966BC"/>
    <w:rsid w:val="005A6312"/>
    <w:rsid w:val="00613D82"/>
    <w:rsid w:val="00680134"/>
    <w:rsid w:val="006852EA"/>
    <w:rsid w:val="006901C0"/>
    <w:rsid w:val="00697518"/>
    <w:rsid w:val="006A1D7A"/>
    <w:rsid w:val="006A5AD8"/>
    <w:rsid w:val="006A5B74"/>
    <w:rsid w:val="006D15FF"/>
    <w:rsid w:val="006D56C3"/>
    <w:rsid w:val="006D608B"/>
    <w:rsid w:val="006E0501"/>
    <w:rsid w:val="006F6F3A"/>
    <w:rsid w:val="00722755"/>
    <w:rsid w:val="00724B5F"/>
    <w:rsid w:val="007813B2"/>
    <w:rsid w:val="007846A8"/>
    <w:rsid w:val="007A6A6E"/>
    <w:rsid w:val="007D4CBB"/>
    <w:rsid w:val="007E722F"/>
    <w:rsid w:val="007F2BF0"/>
    <w:rsid w:val="008041CD"/>
    <w:rsid w:val="00840BF1"/>
    <w:rsid w:val="008549F8"/>
    <w:rsid w:val="00871CCB"/>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44EA"/>
    <w:rsid w:val="00AB69D5"/>
    <w:rsid w:val="00AC4936"/>
    <w:rsid w:val="00AD3ECE"/>
    <w:rsid w:val="00AD7AC4"/>
    <w:rsid w:val="00AE1723"/>
    <w:rsid w:val="00AE5C10"/>
    <w:rsid w:val="00B32D46"/>
    <w:rsid w:val="00B70245"/>
    <w:rsid w:val="00B809F3"/>
    <w:rsid w:val="00B809FF"/>
    <w:rsid w:val="00BD1314"/>
    <w:rsid w:val="00BD3E3C"/>
    <w:rsid w:val="00BD76C7"/>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B7F1B"/>
    <w:rsid w:val="00DD780B"/>
    <w:rsid w:val="00DE5DFD"/>
    <w:rsid w:val="00DF437B"/>
    <w:rsid w:val="00DF7782"/>
    <w:rsid w:val="00E27AF6"/>
    <w:rsid w:val="00E34FA5"/>
    <w:rsid w:val="00E80541"/>
    <w:rsid w:val="00E80FBA"/>
    <w:rsid w:val="00E81B20"/>
    <w:rsid w:val="00EB7A48"/>
    <w:rsid w:val="00ED1B29"/>
    <w:rsid w:val="00EE7844"/>
    <w:rsid w:val="00F026D5"/>
    <w:rsid w:val="00F044E2"/>
    <w:rsid w:val="00F05574"/>
    <w:rsid w:val="00F130A1"/>
    <w:rsid w:val="00F51683"/>
    <w:rsid w:val="00F802DF"/>
    <w:rsid w:val="00F8645C"/>
    <w:rsid w:val="00FA1A48"/>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256</Words>
  <Characters>1387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37</cp:revision>
  <cp:lastPrinted>2020-07-28T11:36:00Z</cp:lastPrinted>
  <dcterms:created xsi:type="dcterms:W3CDTF">2024-02-12T13:08:00Z</dcterms:created>
  <dcterms:modified xsi:type="dcterms:W3CDTF">2024-02-12T13:57:00Z</dcterms:modified>
</cp:coreProperties>
</file>