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02" w:rsidRPr="009F3891" w:rsidRDefault="00C41902" w:rsidP="00C41902">
      <w:pPr>
        <w:spacing w:after="0" w:line="240" w:lineRule="auto"/>
        <w:jc w:val="center"/>
        <w:rPr>
          <w:rFonts w:asciiTheme="minorHAnsi" w:hAnsiTheme="minorHAnsi" w:cs="Arial"/>
          <w:b/>
          <w:sz w:val="2"/>
          <w:szCs w:val="26"/>
          <w:u w:val="single"/>
        </w:rPr>
      </w:pPr>
    </w:p>
    <w:p w:rsidR="00C41902" w:rsidRPr="009F3891" w:rsidRDefault="00C41902" w:rsidP="00C41902">
      <w:pPr>
        <w:spacing w:after="0" w:line="240" w:lineRule="auto"/>
        <w:jc w:val="center"/>
        <w:rPr>
          <w:rFonts w:asciiTheme="minorHAnsi" w:hAnsiTheme="minorHAnsi" w:cs="Arial"/>
          <w:b/>
          <w:sz w:val="2"/>
          <w:szCs w:val="26"/>
          <w:u w:val="single"/>
        </w:rPr>
      </w:pPr>
    </w:p>
    <w:p w:rsidR="00C41902" w:rsidRPr="009F3891" w:rsidRDefault="00C41902" w:rsidP="00C41902">
      <w:pPr>
        <w:spacing w:after="0" w:line="240" w:lineRule="auto"/>
        <w:rPr>
          <w:rFonts w:asciiTheme="minorHAnsi" w:hAnsiTheme="minorHAnsi" w:cs="Arial"/>
          <w:b/>
          <w:sz w:val="2"/>
          <w:szCs w:val="26"/>
          <w:u w:val="single"/>
        </w:rPr>
      </w:pPr>
    </w:p>
    <w:p w:rsidR="00C41902" w:rsidRPr="009F3891" w:rsidRDefault="00C41902" w:rsidP="00C41902">
      <w:pPr>
        <w:tabs>
          <w:tab w:val="left" w:pos="426"/>
          <w:tab w:val="left" w:pos="2835"/>
          <w:tab w:val="left" w:pos="3600"/>
        </w:tabs>
        <w:spacing w:after="0" w:line="240" w:lineRule="auto"/>
        <w:ind w:left="284" w:firstLine="283"/>
        <w:outlineLvl w:val="0"/>
        <w:rPr>
          <w:rFonts w:asciiTheme="minorHAnsi" w:hAnsiTheme="minorHAnsi"/>
          <w:bCs/>
          <w:sz w:val="2"/>
        </w:rPr>
      </w:pPr>
      <w:r w:rsidRPr="002F0EDC">
        <w:rPr>
          <w:rFonts w:asciiTheme="minorHAnsi" w:hAnsiTheme="minorHAnsi"/>
          <w:bCs/>
          <w:noProof/>
          <w:sz w:val="2"/>
        </w:rPr>
        <w:drawing>
          <wp:inline distT="0" distB="0" distL="0" distR="0">
            <wp:extent cx="628650" cy="590723"/>
            <wp:effectExtent l="19050" t="0" r="0" b="0"/>
            <wp:docPr id="5"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93829" cy="651970"/>
                    </a:xfrm>
                    <a:prstGeom prst="rect">
                      <a:avLst/>
                    </a:prstGeom>
                    <a:noFill/>
                    <a:ln>
                      <a:noFill/>
                    </a:ln>
                  </pic:spPr>
                </pic:pic>
              </a:graphicData>
            </a:graphic>
          </wp:inline>
        </w:drawing>
      </w:r>
    </w:p>
    <w:p w:rsidR="00C41902" w:rsidRPr="006038D4" w:rsidRDefault="00C41902" w:rsidP="00C41902">
      <w:pPr>
        <w:tabs>
          <w:tab w:val="left" w:pos="426"/>
        </w:tabs>
        <w:spacing w:after="0" w:line="240" w:lineRule="auto"/>
        <w:rPr>
          <w:rFonts w:asciiTheme="minorHAnsi" w:hAnsiTheme="minorHAnsi" w:cs="Tahoma"/>
          <w:sz w:val="2"/>
        </w:rPr>
      </w:pPr>
      <w:r>
        <w:rPr>
          <w:rFonts w:asciiTheme="minorHAnsi" w:hAnsiTheme="minorHAnsi"/>
          <w:sz w:val="20"/>
          <w:szCs w:val="18"/>
        </w:rPr>
        <w:t xml:space="preserve">   </w:t>
      </w:r>
      <w:r w:rsidRPr="009F3891">
        <w:rPr>
          <w:rFonts w:asciiTheme="minorHAnsi" w:hAnsiTheme="minorHAnsi"/>
          <w:sz w:val="20"/>
          <w:szCs w:val="18"/>
        </w:rPr>
        <w:t>ΕΛΛΗΝΙΚΗ ΔΗΜΟΚΡΑΤΙΑ</w:t>
      </w:r>
      <w:r w:rsidRPr="009F3891">
        <w:rPr>
          <w:rFonts w:asciiTheme="minorHAnsi" w:hAnsiTheme="minorHAnsi"/>
          <w:szCs w:val="18"/>
        </w:rPr>
        <w:t xml:space="preserve">                                                                                                                </w:t>
      </w:r>
      <w:r>
        <w:rPr>
          <w:rFonts w:asciiTheme="minorHAnsi" w:hAnsiTheme="minorHAnsi"/>
          <w:szCs w:val="18"/>
        </w:rPr>
        <w:t xml:space="preserve">                       </w:t>
      </w:r>
    </w:p>
    <w:p w:rsidR="00C41902" w:rsidRPr="009F3891" w:rsidRDefault="00C41902" w:rsidP="00C41902">
      <w:pPr>
        <w:tabs>
          <w:tab w:val="left" w:pos="426"/>
        </w:tabs>
        <w:spacing w:after="0" w:line="240" w:lineRule="auto"/>
        <w:jc w:val="both"/>
        <w:outlineLvl w:val="0"/>
        <w:rPr>
          <w:rFonts w:asciiTheme="minorHAnsi" w:hAnsiTheme="minorHAnsi"/>
          <w:bCs/>
        </w:rPr>
      </w:pPr>
      <w:r>
        <w:rPr>
          <w:rFonts w:asciiTheme="minorHAnsi" w:hAnsiTheme="minorHAnsi"/>
          <w:sz w:val="20"/>
          <w:szCs w:val="18"/>
        </w:rPr>
        <w:t xml:space="preserve">    </w:t>
      </w:r>
      <w:r w:rsidRPr="009F3891">
        <w:rPr>
          <w:rFonts w:asciiTheme="minorHAnsi" w:hAnsiTheme="minorHAnsi"/>
          <w:sz w:val="20"/>
          <w:szCs w:val="18"/>
        </w:rPr>
        <w:t>ΝΟΜΟΣ ΔΩΔΕΚΑΝΗΣΟΥ</w:t>
      </w:r>
      <w:r w:rsidRPr="009F3891">
        <w:rPr>
          <w:rFonts w:asciiTheme="minorHAnsi" w:hAnsiTheme="minorHAnsi"/>
          <w:bCs/>
          <w:sz w:val="20"/>
        </w:rPr>
        <w:tab/>
      </w:r>
      <w:r w:rsidRPr="009F3891">
        <w:rPr>
          <w:rFonts w:asciiTheme="minorHAnsi" w:hAnsiTheme="minorHAnsi"/>
          <w:bCs/>
          <w:sz w:val="20"/>
        </w:rPr>
        <w:tab/>
      </w:r>
      <w:r w:rsidRPr="009F3891">
        <w:rPr>
          <w:rFonts w:asciiTheme="minorHAnsi" w:hAnsiTheme="minorHAnsi"/>
          <w:bCs/>
          <w:sz w:val="20"/>
        </w:rPr>
        <w:tab/>
      </w:r>
      <w:r w:rsidRPr="009F3891">
        <w:rPr>
          <w:rFonts w:asciiTheme="minorHAnsi" w:hAnsiTheme="minorHAnsi"/>
          <w:bCs/>
        </w:rPr>
        <w:tab/>
        <w:t xml:space="preserve">                 </w:t>
      </w:r>
      <w:r>
        <w:rPr>
          <w:rFonts w:asciiTheme="minorHAnsi" w:hAnsiTheme="minorHAnsi"/>
          <w:bCs/>
        </w:rPr>
        <w:t xml:space="preserve">  </w:t>
      </w:r>
      <w:r w:rsidRPr="009F3891">
        <w:rPr>
          <w:rFonts w:asciiTheme="minorHAnsi" w:hAnsiTheme="minorHAnsi"/>
          <w:bCs/>
        </w:rPr>
        <w:t xml:space="preserve">   </w:t>
      </w:r>
      <w:r w:rsidRPr="009F3891">
        <w:rPr>
          <w:rFonts w:asciiTheme="minorHAnsi" w:hAnsiTheme="minorHAnsi"/>
          <w:b/>
          <w:sz w:val="24"/>
          <w:szCs w:val="18"/>
          <w:u w:val="single"/>
        </w:rPr>
        <w:t>ΠΡΟΣ</w:t>
      </w:r>
      <w:r w:rsidRPr="009F3891">
        <w:rPr>
          <w:rFonts w:asciiTheme="minorHAnsi" w:hAnsiTheme="minorHAnsi"/>
          <w:b/>
          <w:sz w:val="24"/>
          <w:szCs w:val="18"/>
        </w:rPr>
        <w:t>:</w:t>
      </w:r>
      <w:r w:rsidRPr="009F3891">
        <w:rPr>
          <w:rFonts w:asciiTheme="minorHAnsi" w:hAnsiTheme="minorHAnsi"/>
          <w:bCs/>
        </w:rPr>
        <w:t xml:space="preserve">                           </w:t>
      </w:r>
      <w:r w:rsidRPr="009F3891">
        <w:rPr>
          <w:rFonts w:asciiTheme="minorHAnsi" w:hAnsiTheme="minorHAnsi"/>
          <w:bCs/>
        </w:rPr>
        <w:tab/>
      </w:r>
    </w:p>
    <w:p w:rsidR="00C41902" w:rsidRPr="009F3891" w:rsidRDefault="00E241F8" w:rsidP="00C41902">
      <w:pPr>
        <w:tabs>
          <w:tab w:val="left" w:pos="426"/>
          <w:tab w:val="left" w:pos="5670"/>
        </w:tabs>
        <w:spacing w:after="0" w:line="240" w:lineRule="auto"/>
        <w:outlineLvl w:val="0"/>
        <w:rPr>
          <w:rFonts w:asciiTheme="minorHAnsi" w:hAnsiTheme="minorHAnsi"/>
          <w:bCs/>
          <w:sz w:val="16"/>
        </w:rPr>
      </w:pPr>
      <w:r w:rsidRPr="00E241F8">
        <w:rPr>
          <w:rFonts w:asciiTheme="minorHAnsi" w:hAnsiTheme="minorHAnsi"/>
          <w:sz w:val="24"/>
          <w:szCs w:val="24"/>
        </w:rPr>
        <w:pict>
          <v:shapetype id="_x0000_t202" coordsize="21600,21600" o:spt="202" path="m,l,21600r21600,l21600,xe">
            <v:stroke joinstyle="miter"/>
            <v:path gradientshapeok="t" o:connecttype="rect"/>
          </v:shapetype>
          <v:shape id="_x0000_s1026" type="#_x0000_t202" style="position:absolute;margin-left:277.7pt;margin-top:6.9pt;width:216.35pt;height:72.85pt;z-index:-251658752" strokecolor="#7f7f7f [1612]" strokeweight=".25pt">
            <v:textbox style="mso-next-textbox:#_x0000_s1026">
              <w:txbxContent>
                <w:p w:rsidR="00BE00CE" w:rsidRPr="005E446A" w:rsidRDefault="00BE00CE" w:rsidP="00C41902">
                  <w:pPr>
                    <w:spacing w:after="0" w:line="240" w:lineRule="auto"/>
                    <w:jc w:val="both"/>
                    <w:rPr>
                      <w:rFonts w:asciiTheme="minorHAnsi" w:hAnsiTheme="minorHAnsi"/>
                      <w:b/>
                      <w:bCs/>
                      <w:sz w:val="24"/>
                    </w:rPr>
                  </w:pPr>
                  <w:r w:rsidRPr="005E446A">
                    <w:rPr>
                      <w:rFonts w:asciiTheme="minorHAnsi" w:hAnsiTheme="minorHAnsi"/>
                      <w:b/>
                      <w:bCs/>
                      <w:sz w:val="24"/>
                    </w:rPr>
                    <w:t xml:space="preserve">1) Τους </w:t>
                  </w:r>
                  <w:proofErr w:type="spellStart"/>
                  <w:r w:rsidRPr="005E446A">
                    <w:rPr>
                      <w:rFonts w:asciiTheme="minorHAnsi" w:hAnsiTheme="minorHAnsi"/>
                      <w:b/>
                      <w:bCs/>
                      <w:sz w:val="24"/>
                    </w:rPr>
                    <w:t>κ.κ</w:t>
                  </w:r>
                  <w:proofErr w:type="spellEnd"/>
                  <w:r w:rsidRPr="005E446A">
                    <w:rPr>
                      <w:rFonts w:asciiTheme="minorHAnsi" w:hAnsiTheme="minorHAnsi"/>
                      <w:b/>
                      <w:bCs/>
                      <w:sz w:val="24"/>
                    </w:rPr>
                    <w:t xml:space="preserve">. Δημοτικούς Συμβούλους, </w:t>
                  </w:r>
                </w:p>
                <w:p w:rsidR="00BE00CE" w:rsidRPr="006604B7" w:rsidRDefault="00BE00CE" w:rsidP="00C41902">
                  <w:pPr>
                    <w:spacing w:after="0" w:line="240" w:lineRule="auto"/>
                    <w:jc w:val="both"/>
                    <w:rPr>
                      <w:rFonts w:asciiTheme="minorHAnsi" w:hAnsiTheme="minorHAnsi"/>
                      <w:b/>
                      <w:bCs/>
                      <w:sz w:val="24"/>
                    </w:rPr>
                  </w:pPr>
                  <w:r w:rsidRPr="005E446A">
                    <w:rPr>
                      <w:rFonts w:asciiTheme="minorHAnsi" w:hAnsiTheme="minorHAnsi"/>
                      <w:b/>
                      <w:bCs/>
                      <w:sz w:val="24"/>
                    </w:rPr>
                    <w:t xml:space="preserve">    </w:t>
                  </w:r>
                  <w:r>
                    <w:rPr>
                      <w:rFonts w:asciiTheme="minorHAnsi" w:hAnsiTheme="minorHAnsi"/>
                      <w:b/>
                      <w:bCs/>
                      <w:sz w:val="24"/>
                    </w:rPr>
                    <w:t xml:space="preserve"> </w:t>
                  </w:r>
                  <w:r w:rsidRPr="005E446A">
                    <w:rPr>
                      <w:rFonts w:asciiTheme="minorHAnsi" w:hAnsiTheme="minorHAnsi"/>
                      <w:b/>
                      <w:bCs/>
                      <w:sz w:val="24"/>
                    </w:rPr>
                    <w:t>&amp; κ. Δήμαρχο Κω.</w:t>
                  </w:r>
                </w:p>
                <w:p w:rsidR="00BE00CE" w:rsidRPr="005E446A" w:rsidRDefault="00BE00CE" w:rsidP="00C41902">
                  <w:pPr>
                    <w:spacing w:after="0" w:line="240" w:lineRule="auto"/>
                    <w:jc w:val="both"/>
                    <w:rPr>
                      <w:rFonts w:asciiTheme="minorHAnsi" w:hAnsiTheme="minorHAnsi"/>
                      <w:b/>
                      <w:bCs/>
                      <w:sz w:val="24"/>
                    </w:rPr>
                  </w:pPr>
                  <w:r w:rsidRPr="005E446A">
                    <w:rPr>
                      <w:rFonts w:asciiTheme="minorHAnsi" w:hAnsiTheme="minorHAnsi"/>
                      <w:b/>
                      <w:bCs/>
                      <w:sz w:val="24"/>
                    </w:rPr>
                    <w:t xml:space="preserve">2) Τους </w:t>
                  </w:r>
                  <w:proofErr w:type="spellStart"/>
                  <w:r w:rsidRPr="005E446A">
                    <w:rPr>
                      <w:rFonts w:asciiTheme="minorHAnsi" w:hAnsiTheme="minorHAnsi"/>
                      <w:b/>
                      <w:bCs/>
                      <w:sz w:val="24"/>
                    </w:rPr>
                    <w:t>κ.κ</w:t>
                  </w:r>
                  <w:proofErr w:type="spellEnd"/>
                  <w:r w:rsidRPr="005E446A">
                    <w:rPr>
                      <w:rFonts w:asciiTheme="minorHAnsi" w:hAnsiTheme="minorHAnsi"/>
                      <w:b/>
                      <w:bCs/>
                      <w:sz w:val="24"/>
                    </w:rPr>
                    <w:t>. Προέδρους των</w:t>
                  </w:r>
                </w:p>
                <w:p w:rsidR="00BE00CE" w:rsidRPr="005E446A" w:rsidRDefault="00BE00CE" w:rsidP="00C41902">
                  <w:pPr>
                    <w:spacing w:after="0" w:line="240" w:lineRule="auto"/>
                    <w:jc w:val="both"/>
                    <w:rPr>
                      <w:rFonts w:asciiTheme="minorHAnsi" w:eastAsia="Arial Unicode MS" w:hAnsiTheme="minorHAnsi" w:cs="Calibri"/>
                      <w:b/>
                      <w:sz w:val="24"/>
                    </w:rPr>
                  </w:pPr>
                  <w:r w:rsidRPr="005E446A">
                    <w:rPr>
                      <w:rFonts w:asciiTheme="minorHAnsi" w:hAnsiTheme="minorHAnsi"/>
                      <w:b/>
                      <w:bCs/>
                      <w:sz w:val="24"/>
                    </w:rPr>
                    <w:t xml:space="preserve">    </w:t>
                  </w:r>
                  <w:r>
                    <w:rPr>
                      <w:rFonts w:asciiTheme="minorHAnsi" w:hAnsiTheme="minorHAnsi"/>
                      <w:b/>
                      <w:bCs/>
                      <w:sz w:val="24"/>
                    </w:rPr>
                    <w:t xml:space="preserve"> </w:t>
                  </w:r>
                  <w:r w:rsidRPr="005E446A">
                    <w:rPr>
                      <w:rFonts w:asciiTheme="minorHAnsi" w:hAnsiTheme="minorHAnsi"/>
                      <w:b/>
                      <w:bCs/>
                      <w:sz w:val="24"/>
                    </w:rPr>
                    <w:t xml:space="preserve">Κοινοτήτων. </w:t>
                  </w:r>
                </w:p>
                <w:p w:rsidR="00BE00CE" w:rsidRDefault="00BE00CE" w:rsidP="00C41902">
                  <w:pPr>
                    <w:rPr>
                      <w:rFonts w:eastAsia="Arial Unicode MS" w:cs="Calibri"/>
                      <w:b/>
                    </w:rPr>
                  </w:pPr>
                </w:p>
              </w:txbxContent>
            </v:textbox>
          </v:shape>
        </w:pict>
      </w:r>
      <w:r w:rsidR="00C41902" w:rsidRPr="009F3891">
        <w:rPr>
          <w:rFonts w:asciiTheme="minorHAnsi" w:hAnsiTheme="minorHAnsi"/>
          <w:sz w:val="20"/>
          <w:szCs w:val="18"/>
        </w:rPr>
        <w:t xml:space="preserve">         </w:t>
      </w:r>
      <w:r w:rsidR="00C41902">
        <w:rPr>
          <w:rFonts w:asciiTheme="minorHAnsi" w:hAnsiTheme="minorHAnsi"/>
          <w:sz w:val="20"/>
          <w:szCs w:val="18"/>
        </w:rPr>
        <w:t xml:space="preserve">   </w:t>
      </w:r>
      <w:r w:rsidR="00C41902" w:rsidRPr="009F3891">
        <w:rPr>
          <w:rFonts w:asciiTheme="minorHAnsi" w:hAnsiTheme="minorHAnsi"/>
          <w:sz w:val="20"/>
          <w:szCs w:val="18"/>
        </w:rPr>
        <w:t xml:space="preserve">  ΔΗΜΟΣ ΚΩ</w:t>
      </w:r>
      <w:r w:rsidR="00C41902" w:rsidRPr="009F3891">
        <w:rPr>
          <w:rFonts w:asciiTheme="minorHAnsi" w:hAnsiTheme="minorHAnsi"/>
          <w:bCs/>
        </w:rPr>
        <w:tab/>
      </w:r>
    </w:p>
    <w:p w:rsidR="00C41902" w:rsidRPr="009F3891" w:rsidRDefault="00C41902" w:rsidP="00C41902">
      <w:pPr>
        <w:tabs>
          <w:tab w:val="left" w:pos="426"/>
        </w:tabs>
        <w:spacing w:after="0" w:line="240" w:lineRule="auto"/>
        <w:outlineLvl w:val="0"/>
        <w:rPr>
          <w:rFonts w:asciiTheme="minorHAnsi" w:hAnsiTheme="minorHAnsi"/>
          <w:bCs/>
          <w:sz w:val="18"/>
        </w:rPr>
      </w:pPr>
      <w:r>
        <w:rPr>
          <w:rFonts w:asciiTheme="minorHAnsi" w:hAnsiTheme="minorHAnsi"/>
          <w:sz w:val="20"/>
          <w:szCs w:val="18"/>
        </w:rPr>
        <w:t xml:space="preserve">   </w:t>
      </w:r>
      <w:r w:rsidRPr="009F3891">
        <w:rPr>
          <w:rFonts w:asciiTheme="minorHAnsi" w:hAnsiTheme="minorHAnsi"/>
          <w:sz w:val="20"/>
          <w:szCs w:val="18"/>
        </w:rPr>
        <w:t>ΔΗΜΟΤΙΚΟ  ΣΥΜΒΟΥΛΙΟ</w:t>
      </w:r>
      <w:r w:rsidRPr="009F3891">
        <w:rPr>
          <w:rFonts w:asciiTheme="minorHAnsi" w:hAnsiTheme="minorHAnsi"/>
          <w:bCs/>
          <w:sz w:val="16"/>
        </w:rPr>
        <w:t xml:space="preserve">   </w:t>
      </w:r>
      <w:r w:rsidRPr="009F3891">
        <w:rPr>
          <w:rFonts w:asciiTheme="minorHAnsi" w:hAnsiTheme="minorHAnsi"/>
          <w:bCs/>
          <w:sz w:val="18"/>
        </w:rPr>
        <w:tab/>
      </w:r>
      <w:r w:rsidRPr="009F3891">
        <w:rPr>
          <w:rFonts w:asciiTheme="minorHAnsi" w:hAnsiTheme="minorHAnsi"/>
          <w:bCs/>
          <w:sz w:val="18"/>
        </w:rPr>
        <w:tab/>
      </w:r>
      <w:r w:rsidRPr="009F3891">
        <w:rPr>
          <w:rFonts w:asciiTheme="minorHAnsi" w:hAnsiTheme="minorHAnsi"/>
          <w:bCs/>
          <w:sz w:val="18"/>
        </w:rPr>
        <w:tab/>
      </w:r>
      <w:r w:rsidRPr="009F3891">
        <w:rPr>
          <w:rFonts w:asciiTheme="minorHAnsi" w:hAnsiTheme="minorHAnsi"/>
          <w:bCs/>
          <w:sz w:val="18"/>
        </w:rPr>
        <w:tab/>
      </w:r>
      <w:r w:rsidRPr="009F3891">
        <w:rPr>
          <w:rFonts w:asciiTheme="minorHAnsi" w:hAnsiTheme="minorHAnsi"/>
          <w:bCs/>
          <w:sz w:val="18"/>
        </w:rPr>
        <w:tab/>
      </w:r>
      <w:r w:rsidRPr="009F3891">
        <w:rPr>
          <w:rFonts w:asciiTheme="minorHAnsi" w:hAnsiTheme="minorHAnsi"/>
          <w:bCs/>
          <w:sz w:val="18"/>
        </w:rPr>
        <w:tab/>
      </w:r>
      <w:r w:rsidRPr="009F3891">
        <w:rPr>
          <w:rFonts w:asciiTheme="minorHAnsi" w:hAnsiTheme="minorHAnsi"/>
          <w:bCs/>
          <w:sz w:val="18"/>
        </w:rPr>
        <w:tab/>
      </w:r>
      <w:r w:rsidRPr="009F3891">
        <w:rPr>
          <w:rFonts w:asciiTheme="minorHAnsi" w:hAnsiTheme="minorHAnsi"/>
          <w:bCs/>
          <w:sz w:val="18"/>
        </w:rPr>
        <w:tab/>
      </w:r>
      <w:r w:rsidRPr="009F3891">
        <w:rPr>
          <w:rFonts w:asciiTheme="minorHAnsi" w:hAnsiTheme="minorHAnsi"/>
          <w:bCs/>
          <w:sz w:val="18"/>
        </w:rPr>
        <w:tab/>
      </w:r>
    </w:p>
    <w:p w:rsidR="00C41902" w:rsidRPr="009F3891" w:rsidRDefault="00C41902" w:rsidP="00C41902">
      <w:pPr>
        <w:tabs>
          <w:tab w:val="left" w:pos="426"/>
        </w:tabs>
        <w:spacing w:after="0" w:line="240" w:lineRule="auto"/>
        <w:outlineLvl w:val="0"/>
        <w:rPr>
          <w:rFonts w:asciiTheme="minorHAnsi" w:hAnsiTheme="minorHAnsi"/>
          <w:b/>
          <w:bCs/>
          <w:sz w:val="16"/>
        </w:rPr>
      </w:pPr>
      <w:r w:rsidRPr="009F3891">
        <w:rPr>
          <w:rFonts w:asciiTheme="minorHAnsi" w:hAnsiTheme="minorHAnsi"/>
          <w:b/>
          <w:sz w:val="20"/>
          <w:szCs w:val="18"/>
        </w:rPr>
        <w:t xml:space="preserve">   </w:t>
      </w:r>
      <w:r>
        <w:rPr>
          <w:rFonts w:asciiTheme="minorHAnsi" w:hAnsiTheme="minorHAnsi"/>
          <w:b/>
          <w:sz w:val="20"/>
          <w:szCs w:val="18"/>
        </w:rPr>
        <w:t xml:space="preserve">   </w:t>
      </w:r>
      <w:r w:rsidRPr="009F3891">
        <w:rPr>
          <w:rFonts w:asciiTheme="minorHAnsi" w:hAnsiTheme="minorHAnsi"/>
          <w:b/>
          <w:sz w:val="20"/>
          <w:szCs w:val="18"/>
        </w:rPr>
        <w:t xml:space="preserve">   ΣΥΝΕΔΡΙΑΣΗ </w:t>
      </w:r>
      <w:r w:rsidRPr="00E2464F">
        <w:rPr>
          <w:rFonts w:asciiTheme="minorHAnsi" w:hAnsiTheme="minorHAnsi"/>
          <w:b/>
          <w:sz w:val="20"/>
          <w:szCs w:val="18"/>
        </w:rPr>
        <w:t xml:space="preserve"> 1</w:t>
      </w:r>
      <w:r w:rsidRPr="00C41902">
        <w:rPr>
          <w:rFonts w:asciiTheme="minorHAnsi" w:hAnsiTheme="minorHAnsi"/>
          <w:b/>
          <w:sz w:val="20"/>
          <w:szCs w:val="18"/>
        </w:rPr>
        <w:t>1</w:t>
      </w:r>
      <w:r w:rsidRPr="009F3891">
        <w:rPr>
          <w:rFonts w:asciiTheme="minorHAnsi" w:hAnsiTheme="minorHAnsi"/>
          <w:b/>
          <w:sz w:val="20"/>
          <w:szCs w:val="18"/>
        </w:rPr>
        <w:t xml:space="preserve">η     </w:t>
      </w:r>
      <w:r w:rsidRPr="009F3891">
        <w:rPr>
          <w:rFonts w:asciiTheme="minorHAnsi" w:hAnsiTheme="minorHAnsi"/>
          <w:b/>
          <w:bCs/>
          <w:sz w:val="18"/>
        </w:rPr>
        <w:t xml:space="preserve">             </w:t>
      </w:r>
    </w:p>
    <w:p w:rsidR="00C41902" w:rsidRPr="009F3891" w:rsidRDefault="00C41902" w:rsidP="00C41902">
      <w:pPr>
        <w:spacing w:after="0" w:line="240" w:lineRule="auto"/>
        <w:outlineLvl w:val="0"/>
        <w:rPr>
          <w:rFonts w:asciiTheme="minorHAnsi" w:hAnsiTheme="minorHAnsi"/>
          <w:bCs/>
        </w:rPr>
      </w:pPr>
      <w:r w:rsidRPr="009F3891">
        <w:rPr>
          <w:rFonts w:asciiTheme="minorHAnsi" w:hAnsiTheme="minorHAnsi"/>
          <w:bCs/>
          <w:sz w:val="24"/>
        </w:rPr>
        <w:tab/>
      </w:r>
      <w:r w:rsidRPr="009F3891">
        <w:rPr>
          <w:rFonts w:asciiTheme="minorHAnsi" w:hAnsiTheme="minorHAnsi"/>
          <w:bCs/>
          <w:sz w:val="24"/>
        </w:rPr>
        <w:tab/>
      </w:r>
      <w:r w:rsidRPr="009F3891">
        <w:rPr>
          <w:rFonts w:asciiTheme="minorHAnsi" w:hAnsiTheme="minorHAnsi"/>
          <w:bCs/>
          <w:sz w:val="24"/>
        </w:rPr>
        <w:tab/>
      </w:r>
      <w:r w:rsidRPr="009F3891">
        <w:rPr>
          <w:rFonts w:asciiTheme="minorHAnsi" w:hAnsiTheme="minorHAnsi"/>
          <w:bCs/>
          <w:sz w:val="24"/>
        </w:rPr>
        <w:tab/>
      </w:r>
      <w:r w:rsidRPr="009F3891">
        <w:rPr>
          <w:rFonts w:asciiTheme="minorHAnsi" w:hAnsiTheme="minorHAnsi"/>
          <w:bCs/>
          <w:sz w:val="24"/>
        </w:rPr>
        <w:tab/>
      </w:r>
      <w:r w:rsidRPr="009F3891">
        <w:rPr>
          <w:rFonts w:asciiTheme="minorHAnsi" w:hAnsiTheme="minorHAnsi"/>
          <w:bCs/>
          <w:sz w:val="24"/>
        </w:rPr>
        <w:tab/>
      </w:r>
      <w:r w:rsidRPr="009F3891">
        <w:rPr>
          <w:rFonts w:asciiTheme="minorHAnsi" w:hAnsiTheme="minorHAnsi"/>
          <w:bCs/>
          <w:sz w:val="24"/>
        </w:rPr>
        <w:tab/>
      </w:r>
    </w:p>
    <w:p w:rsidR="00C41902" w:rsidRPr="009F3891" w:rsidRDefault="00C41902" w:rsidP="00C41902">
      <w:pPr>
        <w:spacing w:after="0" w:line="240" w:lineRule="auto"/>
        <w:ind w:firstLine="720"/>
        <w:jc w:val="both"/>
        <w:outlineLvl w:val="0"/>
        <w:rPr>
          <w:rFonts w:asciiTheme="minorHAnsi" w:eastAsia="Arial Unicode MS" w:hAnsiTheme="minorHAnsi" w:cs="Arial Unicode MS"/>
          <w:b/>
          <w:sz w:val="2"/>
          <w:szCs w:val="18"/>
        </w:rPr>
      </w:pPr>
      <w:r w:rsidRPr="009F3891">
        <w:rPr>
          <w:rFonts w:asciiTheme="minorHAnsi" w:eastAsia="Arial Unicode MS" w:hAnsiTheme="minorHAnsi" w:cs="Arial Unicode MS"/>
          <w:b/>
          <w:sz w:val="16"/>
          <w:szCs w:val="18"/>
        </w:rPr>
        <w:t xml:space="preserve">       </w:t>
      </w:r>
    </w:p>
    <w:p w:rsidR="00C41902" w:rsidRPr="009F3891" w:rsidRDefault="00C41902" w:rsidP="00C41902">
      <w:pPr>
        <w:spacing w:after="0" w:line="240" w:lineRule="auto"/>
        <w:ind w:firstLine="720"/>
        <w:jc w:val="both"/>
        <w:outlineLvl w:val="0"/>
        <w:rPr>
          <w:rFonts w:asciiTheme="minorHAnsi" w:eastAsia="Arial Unicode MS" w:hAnsiTheme="minorHAnsi" w:cs="Arial Unicode MS"/>
          <w:b/>
          <w:sz w:val="2"/>
          <w:szCs w:val="18"/>
        </w:rPr>
      </w:pPr>
      <w:r w:rsidRPr="009F3891">
        <w:rPr>
          <w:rFonts w:asciiTheme="minorHAnsi" w:eastAsia="Arial Unicode MS" w:hAnsiTheme="minorHAnsi" w:cs="Arial Unicode MS"/>
          <w:b/>
          <w:sz w:val="16"/>
          <w:szCs w:val="18"/>
        </w:rPr>
        <w:t xml:space="preserve">             </w:t>
      </w:r>
    </w:p>
    <w:p w:rsidR="00C41902" w:rsidRPr="009F3891" w:rsidRDefault="00C41902" w:rsidP="00C41902">
      <w:pPr>
        <w:spacing w:after="0" w:line="240" w:lineRule="auto"/>
        <w:ind w:firstLine="720"/>
        <w:jc w:val="both"/>
        <w:outlineLvl w:val="0"/>
        <w:rPr>
          <w:rFonts w:asciiTheme="minorHAnsi" w:eastAsia="Arial Unicode MS" w:hAnsiTheme="minorHAnsi" w:cs="Arial Unicode MS"/>
          <w:b/>
          <w:sz w:val="2"/>
          <w:szCs w:val="18"/>
        </w:rPr>
      </w:pPr>
      <w:r w:rsidRPr="009F3891">
        <w:rPr>
          <w:rFonts w:asciiTheme="minorHAnsi" w:eastAsia="Arial Unicode MS" w:hAnsiTheme="minorHAnsi" w:cs="Arial Unicode MS"/>
          <w:b/>
          <w:sz w:val="16"/>
          <w:szCs w:val="18"/>
        </w:rPr>
        <w:t xml:space="preserve"> </w:t>
      </w:r>
    </w:p>
    <w:p w:rsidR="00C41902" w:rsidRPr="009F3891" w:rsidRDefault="00C41902" w:rsidP="00C41902">
      <w:pPr>
        <w:spacing w:after="0" w:line="240" w:lineRule="auto"/>
        <w:ind w:firstLine="720"/>
        <w:jc w:val="both"/>
        <w:outlineLvl w:val="0"/>
        <w:rPr>
          <w:rFonts w:asciiTheme="minorHAnsi" w:eastAsia="Arial Unicode MS" w:hAnsiTheme="minorHAnsi" w:cs="Arial Unicode MS"/>
          <w:b/>
          <w:sz w:val="2"/>
          <w:szCs w:val="18"/>
        </w:rPr>
      </w:pPr>
      <w:r w:rsidRPr="009F3891">
        <w:rPr>
          <w:rFonts w:asciiTheme="minorHAnsi" w:eastAsia="Arial Unicode MS" w:hAnsiTheme="minorHAnsi" w:cs="Arial Unicode MS"/>
          <w:b/>
          <w:sz w:val="16"/>
          <w:szCs w:val="18"/>
        </w:rPr>
        <w:t xml:space="preserve">                  </w:t>
      </w:r>
    </w:p>
    <w:p w:rsidR="00C41902" w:rsidRPr="009F3891" w:rsidRDefault="00C41902" w:rsidP="00C41902">
      <w:pPr>
        <w:spacing w:after="0" w:line="240" w:lineRule="auto"/>
        <w:ind w:firstLine="720"/>
        <w:jc w:val="both"/>
        <w:outlineLvl w:val="0"/>
        <w:rPr>
          <w:rFonts w:asciiTheme="minorHAnsi" w:eastAsia="Arial Unicode MS" w:hAnsiTheme="minorHAnsi" w:cs="Arial Unicode MS"/>
          <w:b/>
          <w:sz w:val="2"/>
          <w:szCs w:val="18"/>
        </w:rPr>
      </w:pPr>
      <w:r w:rsidRPr="009F3891">
        <w:rPr>
          <w:rFonts w:asciiTheme="minorHAnsi" w:eastAsia="Arial Unicode MS" w:hAnsiTheme="minorHAnsi" w:cs="Arial Unicode MS"/>
          <w:b/>
          <w:sz w:val="14"/>
          <w:szCs w:val="18"/>
        </w:rPr>
        <w:t xml:space="preserve">      </w:t>
      </w:r>
      <w:r w:rsidRPr="009F3891">
        <w:rPr>
          <w:rFonts w:asciiTheme="minorHAnsi" w:eastAsia="Arial Unicode MS" w:hAnsiTheme="minorHAnsi" w:cs="Arial Unicode MS"/>
          <w:b/>
          <w:sz w:val="14"/>
          <w:szCs w:val="18"/>
        </w:rPr>
        <w:tab/>
      </w:r>
      <w:r w:rsidRPr="009F3891">
        <w:rPr>
          <w:rFonts w:asciiTheme="minorHAnsi" w:eastAsia="Arial Unicode MS" w:hAnsiTheme="minorHAnsi" w:cs="Arial Unicode MS"/>
          <w:b/>
          <w:sz w:val="14"/>
          <w:szCs w:val="18"/>
        </w:rPr>
        <w:tab/>
      </w:r>
      <w:r w:rsidRPr="009F3891">
        <w:rPr>
          <w:rFonts w:asciiTheme="minorHAnsi" w:eastAsia="Arial Unicode MS" w:hAnsiTheme="minorHAnsi" w:cs="Arial Unicode MS"/>
          <w:b/>
          <w:sz w:val="14"/>
          <w:szCs w:val="18"/>
        </w:rPr>
        <w:tab/>
      </w:r>
      <w:r w:rsidRPr="009F3891">
        <w:rPr>
          <w:rFonts w:asciiTheme="minorHAnsi" w:eastAsia="Arial Unicode MS" w:hAnsiTheme="minorHAnsi" w:cs="Arial Unicode MS"/>
          <w:b/>
          <w:sz w:val="14"/>
          <w:szCs w:val="18"/>
        </w:rPr>
        <w:tab/>
      </w:r>
      <w:r w:rsidRPr="009F3891">
        <w:rPr>
          <w:rFonts w:asciiTheme="minorHAnsi" w:eastAsia="Arial Unicode MS" w:hAnsiTheme="minorHAnsi" w:cs="Arial Unicode MS"/>
          <w:b/>
          <w:sz w:val="14"/>
          <w:szCs w:val="18"/>
        </w:rPr>
        <w:tab/>
      </w:r>
      <w:r w:rsidRPr="009F3891">
        <w:rPr>
          <w:rFonts w:asciiTheme="minorHAnsi" w:eastAsia="Arial Unicode MS" w:hAnsiTheme="minorHAnsi" w:cs="Arial Unicode MS"/>
          <w:b/>
          <w:sz w:val="14"/>
          <w:szCs w:val="18"/>
        </w:rPr>
        <w:tab/>
        <w:t xml:space="preserve">   </w:t>
      </w:r>
      <w:r w:rsidRPr="009F3891">
        <w:rPr>
          <w:rFonts w:asciiTheme="minorHAnsi" w:eastAsia="Arial Unicode MS" w:hAnsiTheme="minorHAnsi" w:cs="Arial Unicode MS"/>
          <w:b/>
          <w:sz w:val="4"/>
          <w:szCs w:val="18"/>
        </w:rPr>
        <w:t xml:space="preserve">  </w:t>
      </w:r>
    </w:p>
    <w:p w:rsidR="00C41902" w:rsidRPr="009F3891" w:rsidRDefault="00C41902" w:rsidP="00C41902">
      <w:pPr>
        <w:spacing w:after="0" w:line="240" w:lineRule="auto"/>
        <w:ind w:firstLine="720"/>
        <w:jc w:val="both"/>
        <w:outlineLvl w:val="0"/>
        <w:rPr>
          <w:rFonts w:asciiTheme="minorHAnsi" w:hAnsiTheme="minorHAnsi"/>
          <w:bCs/>
          <w:sz w:val="2"/>
        </w:rPr>
      </w:pPr>
      <w:r w:rsidRPr="009F3891">
        <w:rPr>
          <w:rFonts w:asciiTheme="minorHAnsi" w:hAnsiTheme="minorHAnsi"/>
          <w:b/>
          <w:bCs/>
          <w:sz w:val="18"/>
        </w:rPr>
        <w:t xml:space="preserve">              </w:t>
      </w:r>
    </w:p>
    <w:p w:rsidR="00C41902" w:rsidRPr="009F3891" w:rsidRDefault="00C41902" w:rsidP="00C41902">
      <w:pPr>
        <w:spacing w:after="0" w:line="240" w:lineRule="auto"/>
        <w:ind w:firstLine="720"/>
        <w:jc w:val="both"/>
        <w:outlineLvl w:val="0"/>
        <w:rPr>
          <w:rFonts w:asciiTheme="minorHAnsi" w:hAnsiTheme="minorHAnsi" w:cs="Arial"/>
          <w:b/>
          <w:sz w:val="2"/>
          <w:szCs w:val="26"/>
        </w:rPr>
      </w:pPr>
      <w:r w:rsidRPr="009F3891">
        <w:rPr>
          <w:rFonts w:asciiTheme="minorHAnsi" w:hAnsiTheme="minorHAnsi"/>
          <w:bCs/>
          <w:sz w:val="18"/>
        </w:rPr>
        <w:tab/>
      </w:r>
      <w:r w:rsidRPr="009F3891">
        <w:rPr>
          <w:rFonts w:asciiTheme="minorHAnsi" w:hAnsiTheme="minorHAnsi"/>
          <w:bCs/>
          <w:sz w:val="18"/>
        </w:rPr>
        <w:tab/>
      </w:r>
      <w:r w:rsidRPr="009F3891">
        <w:rPr>
          <w:rFonts w:asciiTheme="minorHAnsi" w:hAnsiTheme="minorHAnsi"/>
          <w:bCs/>
          <w:sz w:val="18"/>
        </w:rPr>
        <w:tab/>
      </w:r>
      <w:r w:rsidRPr="009F3891">
        <w:rPr>
          <w:rFonts w:asciiTheme="minorHAnsi" w:hAnsiTheme="minorHAnsi"/>
          <w:bCs/>
          <w:sz w:val="18"/>
        </w:rPr>
        <w:tab/>
      </w:r>
      <w:r w:rsidRPr="009F3891">
        <w:rPr>
          <w:rFonts w:asciiTheme="minorHAnsi" w:hAnsiTheme="minorHAnsi"/>
          <w:bCs/>
          <w:sz w:val="18"/>
        </w:rPr>
        <w:tab/>
      </w:r>
      <w:r w:rsidRPr="009F3891">
        <w:rPr>
          <w:rFonts w:asciiTheme="minorHAnsi" w:hAnsiTheme="minorHAnsi"/>
          <w:bCs/>
          <w:sz w:val="16"/>
        </w:rPr>
        <w:t xml:space="preserve">                         </w:t>
      </w:r>
    </w:p>
    <w:p w:rsidR="00C41902" w:rsidRPr="009F3891" w:rsidRDefault="00C41902" w:rsidP="00C41902">
      <w:pPr>
        <w:spacing w:after="0" w:line="240" w:lineRule="auto"/>
        <w:rPr>
          <w:rFonts w:asciiTheme="minorHAnsi" w:hAnsiTheme="minorHAnsi"/>
          <w:b/>
          <w:bCs/>
          <w:i/>
          <w:sz w:val="2"/>
        </w:rPr>
      </w:pPr>
      <w:r w:rsidRPr="009F3891">
        <w:rPr>
          <w:rFonts w:asciiTheme="minorHAnsi" w:hAnsiTheme="minorHAnsi"/>
          <w:b/>
          <w:bCs/>
          <w:i/>
          <w:sz w:val="18"/>
        </w:rPr>
        <w:t xml:space="preserve">                                                                                                                               </w:t>
      </w:r>
    </w:p>
    <w:p w:rsidR="00C41902" w:rsidRPr="009F3891" w:rsidRDefault="00C41902" w:rsidP="00C41902">
      <w:pPr>
        <w:tabs>
          <w:tab w:val="left" w:pos="5670"/>
        </w:tabs>
        <w:spacing w:after="0" w:line="240" w:lineRule="auto"/>
        <w:rPr>
          <w:rFonts w:asciiTheme="minorHAnsi" w:hAnsiTheme="minorHAnsi"/>
          <w:b/>
          <w:bCs/>
          <w:sz w:val="4"/>
          <w:szCs w:val="18"/>
        </w:rPr>
      </w:pPr>
      <w:r w:rsidRPr="009F3891">
        <w:rPr>
          <w:rFonts w:asciiTheme="minorHAnsi" w:hAnsiTheme="minorHAnsi"/>
          <w:b/>
          <w:bCs/>
          <w:sz w:val="18"/>
          <w:szCs w:val="18"/>
        </w:rPr>
        <w:t xml:space="preserve">                                                                                                                                        </w:t>
      </w:r>
    </w:p>
    <w:p w:rsidR="00C41902" w:rsidRPr="009F3891" w:rsidRDefault="00C41902" w:rsidP="00C41902">
      <w:pPr>
        <w:spacing w:after="0" w:line="240" w:lineRule="auto"/>
        <w:rPr>
          <w:rFonts w:asciiTheme="minorHAnsi" w:hAnsiTheme="minorHAnsi"/>
          <w:b/>
          <w:bCs/>
          <w:sz w:val="18"/>
          <w:szCs w:val="18"/>
        </w:rPr>
      </w:pPr>
      <w:r w:rsidRPr="009F3891">
        <w:rPr>
          <w:rFonts w:asciiTheme="minorHAnsi" w:hAnsiTheme="minorHAnsi"/>
          <w:b/>
          <w:bCs/>
          <w:sz w:val="18"/>
          <w:szCs w:val="18"/>
        </w:rPr>
        <w:t xml:space="preserve">                                                                                                                         </w:t>
      </w:r>
      <w:r w:rsidRPr="009F3891">
        <w:rPr>
          <w:rFonts w:asciiTheme="minorHAnsi" w:hAnsiTheme="minorHAnsi"/>
          <w:b/>
          <w:bCs/>
          <w:sz w:val="2"/>
          <w:szCs w:val="18"/>
        </w:rPr>
        <w:t xml:space="preserve"> </w:t>
      </w:r>
      <w:r w:rsidRPr="009F3891">
        <w:rPr>
          <w:rFonts w:asciiTheme="minorHAnsi" w:hAnsiTheme="minorHAnsi"/>
          <w:b/>
          <w:bCs/>
          <w:sz w:val="18"/>
          <w:szCs w:val="18"/>
        </w:rPr>
        <w:t xml:space="preserve">       </w:t>
      </w:r>
    </w:p>
    <w:p w:rsidR="00C41902" w:rsidRPr="009F3891" w:rsidRDefault="00C41902" w:rsidP="00C41902">
      <w:pPr>
        <w:spacing w:after="0" w:line="240" w:lineRule="auto"/>
        <w:ind w:left="5040"/>
        <w:rPr>
          <w:rFonts w:asciiTheme="minorHAnsi" w:hAnsiTheme="minorHAnsi"/>
          <w:b/>
          <w:sz w:val="16"/>
          <w:szCs w:val="18"/>
        </w:rPr>
      </w:pPr>
    </w:p>
    <w:p w:rsidR="00C41902" w:rsidRPr="009F3891" w:rsidRDefault="00C41902" w:rsidP="00C41902">
      <w:pPr>
        <w:spacing w:after="0" w:line="240" w:lineRule="auto"/>
        <w:ind w:left="5387"/>
        <w:rPr>
          <w:rFonts w:asciiTheme="minorHAnsi" w:hAnsiTheme="minorHAnsi"/>
          <w:b/>
          <w:sz w:val="24"/>
          <w:szCs w:val="18"/>
        </w:rPr>
      </w:pPr>
      <w:r w:rsidRPr="009F3891">
        <w:rPr>
          <w:rFonts w:asciiTheme="minorHAnsi" w:hAnsiTheme="minorHAnsi"/>
          <w:b/>
          <w:sz w:val="24"/>
          <w:szCs w:val="18"/>
          <w:u w:val="single"/>
        </w:rPr>
        <w:t>Κοιν.</w:t>
      </w:r>
      <w:r w:rsidRPr="009F3891">
        <w:rPr>
          <w:rFonts w:asciiTheme="minorHAnsi" w:hAnsiTheme="minorHAnsi"/>
          <w:b/>
          <w:sz w:val="24"/>
          <w:szCs w:val="18"/>
        </w:rPr>
        <w:t xml:space="preserve">:  </w:t>
      </w:r>
    </w:p>
    <w:p w:rsidR="00C41902" w:rsidRPr="009F3891" w:rsidRDefault="00C41902" w:rsidP="00C41902">
      <w:pPr>
        <w:spacing w:after="0" w:line="240" w:lineRule="auto"/>
        <w:ind w:left="5387"/>
        <w:rPr>
          <w:rFonts w:asciiTheme="minorHAnsi" w:hAnsiTheme="minorHAnsi"/>
          <w:b/>
          <w:bCs/>
          <w:sz w:val="16"/>
          <w:szCs w:val="18"/>
        </w:rPr>
      </w:pPr>
      <w:r w:rsidRPr="009F3891">
        <w:rPr>
          <w:rFonts w:asciiTheme="minorHAnsi" w:hAnsiTheme="minorHAnsi"/>
          <w:b/>
          <w:sz w:val="24"/>
          <w:szCs w:val="18"/>
        </w:rPr>
        <w:t xml:space="preserve">  </w:t>
      </w:r>
      <w:proofErr w:type="spellStart"/>
      <w:r w:rsidRPr="009F3891">
        <w:rPr>
          <w:rFonts w:asciiTheme="minorHAnsi" w:hAnsiTheme="minorHAnsi"/>
          <w:b/>
          <w:sz w:val="24"/>
          <w:szCs w:val="18"/>
        </w:rPr>
        <w:t>κ.κ</w:t>
      </w:r>
      <w:proofErr w:type="spellEnd"/>
      <w:r w:rsidRPr="009F3891">
        <w:rPr>
          <w:rFonts w:asciiTheme="minorHAnsi" w:hAnsiTheme="minorHAnsi"/>
          <w:b/>
          <w:sz w:val="24"/>
          <w:szCs w:val="18"/>
        </w:rPr>
        <w:t>.  Συμβούλους Κοινοτήτων</w:t>
      </w:r>
      <w:r w:rsidRPr="009F3891">
        <w:rPr>
          <w:rFonts w:asciiTheme="minorHAnsi" w:hAnsiTheme="minorHAnsi"/>
          <w:b/>
          <w:bCs/>
          <w:sz w:val="16"/>
          <w:szCs w:val="18"/>
        </w:rPr>
        <w:t xml:space="preserve">  </w:t>
      </w:r>
    </w:p>
    <w:p w:rsidR="00C41902" w:rsidRPr="009F3891" w:rsidRDefault="00C41902" w:rsidP="00C41902">
      <w:pPr>
        <w:spacing w:after="0" w:line="240" w:lineRule="auto"/>
        <w:ind w:left="5040" w:firstLine="720"/>
        <w:rPr>
          <w:rFonts w:asciiTheme="minorHAnsi" w:hAnsiTheme="minorHAnsi"/>
          <w:b/>
          <w:bCs/>
          <w:sz w:val="2"/>
          <w:szCs w:val="18"/>
        </w:rPr>
      </w:pPr>
    </w:p>
    <w:p w:rsidR="00C41902" w:rsidRPr="009F3891" w:rsidRDefault="00C41902" w:rsidP="00C41902">
      <w:pPr>
        <w:spacing w:after="0" w:line="240" w:lineRule="auto"/>
        <w:ind w:left="5040" w:firstLine="720"/>
        <w:rPr>
          <w:rFonts w:asciiTheme="minorHAnsi" w:hAnsiTheme="minorHAnsi"/>
          <w:b/>
          <w:bCs/>
          <w:sz w:val="2"/>
          <w:szCs w:val="18"/>
          <w:u w:val="single"/>
        </w:rPr>
      </w:pPr>
      <w:r w:rsidRPr="009F3891">
        <w:rPr>
          <w:rFonts w:asciiTheme="minorHAnsi" w:hAnsiTheme="minorHAnsi"/>
          <w:b/>
          <w:bCs/>
          <w:sz w:val="2"/>
          <w:szCs w:val="18"/>
        </w:rPr>
        <w:t xml:space="preserve">                                                                                                                                                                                                         </w:t>
      </w:r>
    </w:p>
    <w:p w:rsidR="00C41902" w:rsidRPr="009F3891" w:rsidRDefault="00C41902" w:rsidP="00C41902">
      <w:pPr>
        <w:tabs>
          <w:tab w:val="left" w:pos="567"/>
        </w:tabs>
        <w:spacing w:after="0" w:line="240" w:lineRule="auto"/>
        <w:jc w:val="center"/>
        <w:outlineLvl w:val="0"/>
        <w:rPr>
          <w:rFonts w:asciiTheme="minorHAnsi" w:hAnsiTheme="minorHAnsi"/>
          <w:b/>
          <w:sz w:val="2"/>
          <w:szCs w:val="18"/>
          <w:u w:val="single"/>
        </w:rPr>
      </w:pPr>
    </w:p>
    <w:p w:rsidR="00C41902" w:rsidRPr="009F3891" w:rsidRDefault="00C41902" w:rsidP="00C41902">
      <w:pPr>
        <w:spacing w:after="0" w:line="240" w:lineRule="auto"/>
        <w:jc w:val="center"/>
        <w:outlineLvl w:val="0"/>
        <w:rPr>
          <w:rFonts w:asciiTheme="minorHAnsi" w:hAnsiTheme="minorHAnsi"/>
          <w:b/>
          <w:sz w:val="2"/>
          <w:szCs w:val="18"/>
          <w:u w:val="single"/>
        </w:rPr>
      </w:pPr>
    </w:p>
    <w:p w:rsidR="00C41902" w:rsidRPr="009F3891" w:rsidRDefault="00C41902" w:rsidP="00C41902">
      <w:pPr>
        <w:spacing w:after="0" w:line="240" w:lineRule="auto"/>
        <w:jc w:val="center"/>
        <w:outlineLvl w:val="0"/>
        <w:rPr>
          <w:rFonts w:asciiTheme="minorHAnsi" w:hAnsiTheme="minorHAnsi"/>
          <w:b/>
          <w:sz w:val="2"/>
          <w:szCs w:val="18"/>
          <w:u w:val="single"/>
        </w:rPr>
      </w:pPr>
    </w:p>
    <w:p w:rsidR="00C41902" w:rsidRPr="009F3891" w:rsidRDefault="00C41902" w:rsidP="00C41902">
      <w:pPr>
        <w:spacing w:after="240" w:line="240" w:lineRule="auto"/>
        <w:jc w:val="center"/>
        <w:outlineLvl w:val="0"/>
        <w:rPr>
          <w:rFonts w:asciiTheme="minorHAnsi" w:hAnsiTheme="minorHAnsi"/>
          <w:b/>
          <w:sz w:val="26"/>
          <w:szCs w:val="26"/>
          <w:u w:val="single"/>
        </w:rPr>
      </w:pPr>
      <w:r w:rsidRPr="009F3891">
        <w:rPr>
          <w:rFonts w:asciiTheme="minorHAnsi" w:hAnsiTheme="minorHAnsi"/>
          <w:b/>
          <w:sz w:val="26"/>
          <w:szCs w:val="26"/>
          <w:u w:val="single"/>
        </w:rPr>
        <w:t>ΠΡΟΣΚΛΗΣΗ</w:t>
      </w:r>
      <w:bookmarkStart w:id="0" w:name="_GoBack"/>
      <w:bookmarkEnd w:id="0"/>
    </w:p>
    <w:p w:rsidR="00C41902" w:rsidRPr="00BE582B" w:rsidRDefault="00FF4CF0" w:rsidP="00C41902">
      <w:pPr>
        <w:tabs>
          <w:tab w:val="left" w:pos="284"/>
        </w:tabs>
        <w:spacing w:before="120" w:after="0" w:line="240" w:lineRule="auto"/>
        <w:ind w:left="567" w:firstLine="425"/>
        <w:jc w:val="both"/>
        <w:rPr>
          <w:rFonts w:asciiTheme="minorHAnsi" w:hAnsiTheme="minorHAnsi"/>
          <w:sz w:val="24"/>
          <w:szCs w:val="23"/>
        </w:rPr>
      </w:pPr>
      <w:r>
        <w:rPr>
          <w:rFonts w:asciiTheme="minorHAnsi" w:hAnsiTheme="minorHAnsi"/>
          <w:sz w:val="24"/>
          <w:szCs w:val="23"/>
        </w:rPr>
        <w:t>Μετά τις</w:t>
      </w:r>
      <w:r w:rsidR="00C41902" w:rsidRPr="00BE582B">
        <w:rPr>
          <w:rFonts w:asciiTheme="minorHAnsi" w:hAnsiTheme="minorHAnsi"/>
          <w:sz w:val="24"/>
          <w:szCs w:val="23"/>
        </w:rPr>
        <w:t xml:space="preserve"> από 30-5-2022</w:t>
      </w:r>
      <w:r>
        <w:rPr>
          <w:rFonts w:asciiTheme="minorHAnsi" w:hAnsiTheme="minorHAnsi"/>
          <w:sz w:val="24"/>
          <w:szCs w:val="23"/>
        </w:rPr>
        <w:t xml:space="preserve"> και 6-6-2022</w:t>
      </w:r>
      <w:r w:rsidR="00C41902" w:rsidRPr="00BE582B">
        <w:rPr>
          <w:rFonts w:asciiTheme="minorHAnsi" w:hAnsiTheme="minorHAnsi"/>
          <w:sz w:val="24"/>
          <w:szCs w:val="23"/>
        </w:rPr>
        <w:t xml:space="preserve"> </w:t>
      </w:r>
      <w:r>
        <w:rPr>
          <w:rFonts w:asciiTheme="minorHAnsi" w:hAnsiTheme="minorHAnsi"/>
          <w:sz w:val="24"/>
          <w:szCs w:val="23"/>
        </w:rPr>
        <w:t>ματαιωθείσες συνεδριάσεις</w:t>
      </w:r>
      <w:r w:rsidR="00C41902" w:rsidRPr="00BE582B">
        <w:rPr>
          <w:rFonts w:asciiTheme="minorHAnsi" w:hAnsiTheme="minorHAnsi"/>
          <w:sz w:val="24"/>
          <w:szCs w:val="23"/>
        </w:rPr>
        <w:t xml:space="preserve"> του Δημοτικού Συμβουλίου (με αριθμό πρωτ. </w:t>
      </w:r>
      <w:r w:rsidR="00C41902">
        <w:rPr>
          <w:rFonts w:asciiTheme="minorHAnsi" w:hAnsiTheme="minorHAnsi"/>
          <w:sz w:val="24"/>
          <w:szCs w:val="23"/>
        </w:rPr>
        <w:t>πρ</w:t>
      </w:r>
      <w:r w:rsidR="0003208A">
        <w:rPr>
          <w:rFonts w:asciiTheme="minorHAnsi" w:hAnsiTheme="minorHAnsi"/>
          <w:sz w:val="24"/>
          <w:szCs w:val="23"/>
        </w:rPr>
        <w:t xml:space="preserve">οσκλήσεων </w:t>
      </w:r>
      <w:r w:rsidR="00C41902" w:rsidRPr="00BE582B">
        <w:rPr>
          <w:rFonts w:asciiTheme="minorHAnsi" w:hAnsiTheme="minorHAnsi"/>
          <w:sz w:val="24"/>
          <w:szCs w:val="23"/>
        </w:rPr>
        <w:t>12061/25-5-2022</w:t>
      </w:r>
      <w:r>
        <w:rPr>
          <w:rFonts w:asciiTheme="minorHAnsi" w:hAnsiTheme="minorHAnsi"/>
          <w:sz w:val="24"/>
          <w:szCs w:val="23"/>
        </w:rPr>
        <w:t xml:space="preserve"> και 12622/31-5-2022</w:t>
      </w:r>
      <w:r w:rsidR="00C41902" w:rsidRPr="00BE582B">
        <w:rPr>
          <w:rFonts w:asciiTheme="minorHAnsi" w:hAnsiTheme="minorHAnsi"/>
          <w:sz w:val="24"/>
          <w:szCs w:val="23"/>
        </w:rPr>
        <w:t>)</w:t>
      </w:r>
      <w:r>
        <w:rPr>
          <w:rFonts w:asciiTheme="minorHAnsi" w:hAnsiTheme="minorHAnsi"/>
          <w:sz w:val="24"/>
          <w:szCs w:val="23"/>
        </w:rPr>
        <w:t xml:space="preserve"> </w:t>
      </w:r>
      <w:r w:rsidR="00C41902" w:rsidRPr="00BE582B">
        <w:rPr>
          <w:rFonts w:asciiTheme="minorHAnsi" w:hAnsiTheme="minorHAnsi"/>
          <w:sz w:val="24"/>
          <w:szCs w:val="23"/>
        </w:rPr>
        <w:t xml:space="preserve">σας προσκαλούμε σε </w:t>
      </w:r>
      <w:r w:rsidR="00C41902" w:rsidRPr="00BE582B">
        <w:rPr>
          <w:rFonts w:asciiTheme="minorHAnsi" w:hAnsiTheme="minorHAnsi"/>
          <w:b/>
          <w:sz w:val="24"/>
          <w:szCs w:val="23"/>
        </w:rPr>
        <w:t>νέα</w:t>
      </w:r>
      <w:r>
        <w:rPr>
          <w:rFonts w:asciiTheme="minorHAnsi" w:hAnsiTheme="minorHAnsi"/>
          <w:b/>
          <w:sz w:val="24"/>
          <w:szCs w:val="23"/>
        </w:rPr>
        <w:t xml:space="preserve"> επαναληπτική μεικτή</w:t>
      </w:r>
      <w:r w:rsidR="00C41902" w:rsidRPr="00BE582B">
        <w:rPr>
          <w:rFonts w:asciiTheme="minorHAnsi" w:hAnsiTheme="minorHAnsi"/>
          <w:sz w:val="24"/>
          <w:szCs w:val="23"/>
        </w:rPr>
        <w:t xml:space="preserve"> </w:t>
      </w:r>
      <w:r w:rsidR="00C41902" w:rsidRPr="00BE582B">
        <w:rPr>
          <w:rFonts w:asciiTheme="minorHAnsi" w:hAnsiTheme="minorHAnsi"/>
          <w:b/>
          <w:sz w:val="24"/>
          <w:szCs w:val="23"/>
        </w:rPr>
        <w:t>τακτική</w:t>
      </w:r>
      <w:r w:rsidR="00C41902" w:rsidRPr="00BE582B">
        <w:rPr>
          <w:rFonts w:asciiTheme="minorHAnsi" w:hAnsiTheme="minorHAnsi"/>
          <w:sz w:val="24"/>
          <w:szCs w:val="23"/>
        </w:rPr>
        <w:t xml:space="preserve"> συνεδρίαση του Δημοτικού Συμβουλίου </w:t>
      </w:r>
      <w:r w:rsidR="00C41902" w:rsidRPr="00BE582B">
        <w:rPr>
          <w:rStyle w:val="-"/>
          <w:i/>
          <w:sz w:val="24"/>
          <w:szCs w:val="24"/>
        </w:rPr>
        <w:t>(</w:t>
      </w:r>
      <w:r>
        <w:rPr>
          <w:rStyle w:val="-"/>
          <w:i/>
          <w:sz w:val="24"/>
          <w:szCs w:val="24"/>
        </w:rPr>
        <w:t xml:space="preserve">δια ζώσης και </w:t>
      </w:r>
      <w:r w:rsidR="00732857">
        <w:rPr>
          <w:rStyle w:val="-"/>
          <w:i/>
          <w:sz w:val="24"/>
          <w:szCs w:val="24"/>
        </w:rPr>
        <w:t xml:space="preserve">ταυτόχρονα </w:t>
      </w:r>
      <w:r w:rsidR="00C41902" w:rsidRPr="00BE582B">
        <w:rPr>
          <w:rStyle w:val="-"/>
          <w:i/>
          <w:sz w:val="24"/>
          <w:szCs w:val="24"/>
        </w:rPr>
        <w:t>με τηλεδιάσκεψη</w:t>
      </w:r>
      <w:r w:rsidR="00C41902" w:rsidRPr="00BE582B">
        <w:rPr>
          <w:rStyle w:val="-"/>
          <w:i/>
          <w:sz w:val="24"/>
          <w:szCs w:val="24"/>
          <w:u w:val="none"/>
        </w:rPr>
        <w:t>)</w:t>
      </w:r>
      <w:r w:rsidR="00C41902" w:rsidRPr="00BE582B">
        <w:rPr>
          <w:rStyle w:val="-"/>
          <w:sz w:val="24"/>
          <w:szCs w:val="24"/>
          <w:u w:val="none"/>
        </w:rPr>
        <w:t xml:space="preserve"> </w:t>
      </w:r>
      <w:r w:rsidR="00C41902" w:rsidRPr="00BE582B">
        <w:rPr>
          <w:rFonts w:asciiTheme="minorHAnsi" w:hAnsiTheme="minorHAnsi"/>
          <w:shadow/>
          <w:color w:val="1F497D" w:themeColor="text2"/>
          <w:sz w:val="24"/>
          <w:szCs w:val="23"/>
        </w:rPr>
        <w:t xml:space="preserve">στις </w:t>
      </w:r>
      <w:r>
        <w:rPr>
          <w:rFonts w:asciiTheme="minorHAnsi" w:hAnsiTheme="minorHAnsi"/>
          <w:shadow/>
          <w:color w:val="1F497D" w:themeColor="text2"/>
          <w:sz w:val="24"/>
          <w:szCs w:val="23"/>
        </w:rPr>
        <w:t>14</w:t>
      </w:r>
      <w:r w:rsidR="00C41902" w:rsidRPr="00BE582B">
        <w:rPr>
          <w:rFonts w:asciiTheme="minorHAnsi" w:hAnsiTheme="minorHAnsi"/>
          <w:shadow/>
          <w:color w:val="1F497D" w:themeColor="text2"/>
          <w:sz w:val="24"/>
          <w:szCs w:val="23"/>
        </w:rPr>
        <w:t xml:space="preserve"> Ιουνίου 2022,</w:t>
      </w:r>
      <w:r w:rsidR="00C41902" w:rsidRPr="00BE582B">
        <w:rPr>
          <w:rFonts w:asciiTheme="minorHAnsi" w:hAnsiTheme="minorHAnsi"/>
          <w:color w:val="1F497D" w:themeColor="text2"/>
          <w:sz w:val="24"/>
          <w:szCs w:val="23"/>
        </w:rPr>
        <w:t xml:space="preserve"> </w:t>
      </w:r>
      <w:r>
        <w:rPr>
          <w:rFonts w:asciiTheme="minorHAnsi" w:hAnsiTheme="minorHAnsi"/>
          <w:shadow/>
          <w:color w:val="1F497D" w:themeColor="text2"/>
          <w:sz w:val="24"/>
          <w:szCs w:val="23"/>
        </w:rPr>
        <w:t>ημέρα Τρίτη</w:t>
      </w:r>
      <w:r w:rsidR="00C41902" w:rsidRPr="00BE582B">
        <w:rPr>
          <w:rFonts w:asciiTheme="minorHAnsi" w:hAnsiTheme="minorHAnsi"/>
          <w:shadow/>
          <w:color w:val="1F497D" w:themeColor="text2"/>
          <w:sz w:val="24"/>
          <w:szCs w:val="23"/>
        </w:rPr>
        <w:t xml:space="preserve"> και ώρα 1</w:t>
      </w:r>
      <w:r>
        <w:rPr>
          <w:rFonts w:asciiTheme="minorHAnsi" w:hAnsiTheme="minorHAnsi"/>
          <w:shadow/>
          <w:color w:val="1F497D" w:themeColor="text2"/>
          <w:sz w:val="24"/>
          <w:szCs w:val="23"/>
        </w:rPr>
        <w:t>9</w:t>
      </w:r>
      <w:r w:rsidR="00C41902" w:rsidRPr="00BE582B">
        <w:rPr>
          <w:rFonts w:asciiTheme="minorHAnsi" w:hAnsiTheme="minorHAnsi"/>
          <w:shadow/>
          <w:color w:val="1F497D" w:themeColor="text2"/>
          <w:sz w:val="24"/>
          <w:szCs w:val="23"/>
        </w:rPr>
        <w:t>:00</w:t>
      </w:r>
      <w:r w:rsidR="00C41902" w:rsidRPr="00BE582B">
        <w:rPr>
          <w:rFonts w:asciiTheme="minorHAnsi" w:hAnsiTheme="minorHAnsi"/>
          <w:sz w:val="24"/>
          <w:szCs w:val="23"/>
        </w:rPr>
        <w:t xml:space="preserve">, </w:t>
      </w:r>
      <w:r w:rsidR="00E241F8" w:rsidRPr="00E241F8">
        <w:fldChar w:fldCharType="begin"/>
      </w:r>
      <w:r w:rsidR="00C41902" w:rsidRPr="00BE582B">
        <w:instrText>HYPERLINK "https://dimosnet.gr/blog/laws/%ce%ac%cf%81%ce%b8%cf%81%ce%bf-2-%ce%ba%cf%8d%cf%81%cf%89%cf%83%ce%b7-%cf%84%ce%b7%cf%82-%ce%b1%cf%80%cf%8c-11-3-2020-%cf%80%cf%81%ce%ac%ce%be%ce%b7%cf%82-%ce%bd%ce%bf%ce%bc%ce%bf%ce%b8%ce%b5%cf%84/" \t "_blank"</w:instrText>
      </w:r>
      <w:r w:rsidR="00E241F8" w:rsidRPr="00E241F8">
        <w:fldChar w:fldCharType="separate"/>
      </w:r>
      <w:r w:rsidR="00C41902" w:rsidRPr="00BE582B">
        <w:rPr>
          <w:rFonts w:asciiTheme="minorHAnsi" w:hAnsiTheme="minorHAnsi"/>
          <w:sz w:val="24"/>
          <w:szCs w:val="23"/>
        </w:rPr>
        <w:t xml:space="preserve">σύμφωνα με τις διατάξεις των άρθρων 65, 67 και 69 του Ν. 3852/2010 (όπως τροποποιήθηκαν και ισχύουν) και όσα αναφέρονται στην με αριθμό 643/2021 Εγκύκλιο του ΥΠ.ΕΣ. με θέμα «Σύγκληση και λειτουργία των συλλογικών οργάνων των δήμων κατά το διάστημα εφαρμογής των μέτρων για την αντιμετώπιση της πανδημίας» (με αριθμό </w:t>
      </w:r>
      <w:proofErr w:type="spellStart"/>
      <w:r w:rsidR="00C41902" w:rsidRPr="00BE582B">
        <w:rPr>
          <w:rFonts w:asciiTheme="minorHAnsi" w:hAnsiTheme="minorHAnsi"/>
          <w:sz w:val="24"/>
          <w:szCs w:val="23"/>
        </w:rPr>
        <w:t>πρωτ</w:t>
      </w:r>
      <w:proofErr w:type="spellEnd"/>
      <w:r w:rsidR="00C41902" w:rsidRPr="00BE582B">
        <w:rPr>
          <w:rFonts w:asciiTheme="minorHAnsi" w:hAnsiTheme="minorHAnsi"/>
          <w:sz w:val="24"/>
          <w:szCs w:val="23"/>
        </w:rPr>
        <w:t>. 69472/24-9-2021 και ΑΔΑ ΨΕ3846ΜΤΛ6-0Ρ5), με τα παρακάτω θέματα στην ημερήσια διάταξη:</w:t>
      </w:r>
    </w:p>
    <w:p w:rsidR="00C41902" w:rsidRPr="006076BF" w:rsidRDefault="00E241F8" w:rsidP="00C41902">
      <w:pPr>
        <w:pStyle w:val="Default"/>
        <w:rPr>
          <w:rFonts w:ascii="Calibri" w:hAnsi="Calibri" w:cs="Calibri"/>
          <w:lang w:val="el-GR"/>
        </w:rPr>
      </w:pPr>
      <w:r w:rsidRPr="00BE582B">
        <w:fldChar w:fldCharType="end"/>
      </w:r>
    </w:p>
    <w:p w:rsidR="00C41902" w:rsidRPr="008916CE" w:rsidRDefault="00C41902" w:rsidP="00C41902">
      <w:pPr>
        <w:pStyle w:val="a5"/>
        <w:numPr>
          <w:ilvl w:val="0"/>
          <w:numId w:val="1"/>
        </w:numPr>
        <w:spacing w:after="0" w:line="360" w:lineRule="auto"/>
        <w:jc w:val="both"/>
      </w:pPr>
      <w:r w:rsidRPr="008916CE">
        <w:t xml:space="preserve">Λήψη απόφασης για την αξιοποίηση των Θερμών Πηγών (Εμπρός Θέρμης) σύμφωνα με το </w:t>
      </w:r>
      <w:proofErr w:type="spellStart"/>
      <w:r w:rsidRPr="008916CE">
        <w:t>εδ</w:t>
      </w:r>
      <w:proofErr w:type="spellEnd"/>
      <w:r w:rsidRPr="008916CE">
        <w:t>. β της παρ. 3 του άρθρου 17 του Ν. 4875/2021 (ΦΕΚ 250 Α’/23-12-2021, Εισηγητής: Δήμαρχος, κ. Θεοδόσης Νικηταράς).</w:t>
      </w:r>
    </w:p>
    <w:p w:rsidR="00C41902" w:rsidRDefault="00C41902" w:rsidP="00C41902">
      <w:pPr>
        <w:pStyle w:val="a5"/>
        <w:numPr>
          <w:ilvl w:val="0"/>
          <w:numId w:val="1"/>
        </w:numPr>
        <w:spacing w:after="0" w:line="360" w:lineRule="auto"/>
        <w:jc w:val="both"/>
        <w:rPr>
          <w:lang w:eastAsia="el-GR"/>
        </w:rPr>
      </w:pPr>
      <w:r w:rsidRPr="00550CAA">
        <w:rPr>
          <w:lang w:eastAsia="el-GR"/>
        </w:rPr>
        <w:t xml:space="preserve">Πρόταση για την ονομασία </w:t>
      </w:r>
      <w:r w:rsidRPr="00924E7B">
        <w:rPr>
          <w:bCs/>
          <w:iCs/>
          <w:lang w:bidi="en-US"/>
        </w:rPr>
        <w:t>του Πάρκου που θα ανεγερθεί μνημείο για την Γενοκτονία των Ποντίων σε «Πάρκο Ποντιακού Ελληνισμού»</w:t>
      </w:r>
      <w:r w:rsidRPr="00924E7B">
        <w:rPr>
          <w:rFonts w:cstheme="minorHAnsi"/>
          <w:color w:val="111111"/>
          <w:shd w:val="clear" w:color="auto" w:fill="FFFFFF"/>
        </w:rPr>
        <w:t xml:space="preserve"> (</w:t>
      </w:r>
      <w:r w:rsidRPr="00550CAA">
        <w:rPr>
          <w:lang w:eastAsia="el-GR"/>
        </w:rPr>
        <w:t xml:space="preserve">Εισηγήτρια: Αντιδήμαρχος, κα Σεβαστή </w:t>
      </w:r>
      <w:proofErr w:type="spellStart"/>
      <w:r w:rsidRPr="00550CAA">
        <w:rPr>
          <w:lang w:eastAsia="el-GR"/>
        </w:rPr>
        <w:t>Βλάχου</w:t>
      </w:r>
      <w:proofErr w:type="spellEnd"/>
      <w:r w:rsidRPr="00550CAA">
        <w:rPr>
          <w:lang w:eastAsia="el-GR"/>
        </w:rPr>
        <w:t>).</w:t>
      </w:r>
    </w:p>
    <w:p w:rsidR="00C41902" w:rsidRDefault="00C41902" w:rsidP="00C41902">
      <w:pPr>
        <w:pStyle w:val="a5"/>
        <w:numPr>
          <w:ilvl w:val="0"/>
          <w:numId w:val="1"/>
        </w:numPr>
        <w:spacing w:after="0" w:line="360" w:lineRule="auto"/>
        <w:jc w:val="both"/>
        <w:rPr>
          <w:lang w:eastAsia="el-GR"/>
        </w:rPr>
      </w:pPr>
      <w:r w:rsidRPr="00324835">
        <w:rPr>
          <w:lang w:eastAsia="el-GR"/>
        </w:rPr>
        <w:t xml:space="preserve">Ορισμός μελών της Επιτροπής Κώων της Διασποράς Δήμου Κω </w:t>
      </w:r>
      <w:r w:rsidRPr="00924E7B">
        <w:rPr>
          <w:rFonts w:cstheme="minorHAnsi"/>
          <w:color w:val="111111"/>
          <w:shd w:val="clear" w:color="auto" w:fill="FFFFFF"/>
        </w:rPr>
        <w:t>(</w:t>
      </w:r>
      <w:r w:rsidRPr="00550CAA">
        <w:rPr>
          <w:lang w:eastAsia="el-GR"/>
        </w:rPr>
        <w:t xml:space="preserve">Εισηγήτρια: Πρόεδρος Δ.Σ., κα Διονυσία </w:t>
      </w:r>
      <w:proofErr w:type="spellStart"/>
      <w:r w:rsidRPr="00550CAA">
        <w:rPr>
          <w:lang w:eastAsia="el-GR"/>
        </w:rPr>
        <w:t>Τελλή</w:t>
      </w:r>
      <w:proofErr w:type="spellEnd"/>
      <w:r w:rsidRPr="00550CAA">
        <w:rPr>
          <w:lang w:eastAsia="el-GR"/>
        </w:rPr>
        <w:t xml:space="preserve"> – </w:t>
      </w:r>
      <w:proofErr w:type="spellStart"/>
      <w:r w:rsidRPr="00550CAA">
        <w:rPr>
          <w:lang w:eastAsia="el-GR"/>
        </w:rPr>
        <w:t>Τσιμισίρη</w:t>
      </w:r>
      <w:proofErr w:type="spellEnd"/>
      <w:r w:rsidRPr="00550CAA">
        <w:rPr>
          <w:lang w:eastAsia="el-GR"/>
        </w:rPr>
        <w:t>).</w:t>
      </w:r>
    </w:p>
    <w:p w:rsidR="00C41902" w:rsidRPr="00D20792" w:rsidRDefault="00C41902" w:rsidP="00C41902">
      <w:pPr>
        <w:pStyle w:val="a5"/>
        <w:numPr>
          <w:ilvl w:val="0"/>
          <w:numId w:val="1"/>
        </w:numPr>
        <w:spacing w:after="0" w:line="360" w:lineRule="auto"/>
        <w:jc w:val="both"/>
        <w:rPr>
          <w:lang w:eastAsia="el-GR"/>
        </w:rPr>
      </w:pPr>
      <w:r w:rsidRPr="00550CAA">
        <w:rPr>
          <w:lang w:eastAsia="el-GR"/>
        </w:rPr>
        <w:t xml:space="preserve">Λήψη </w:t>
      </w:r>
      <w:r w:rsidRPr="00D20792">
        <w:rPr>
          <w:lang w:eastAsia="el-GR"/>
        </w:rPr>
        <w:t>απόφασης για δωρεάν παραχώρηση χρήσης δημοτικού ακινήτου στην ΔΕΥΑΚ για την εκτέλεση του έργου: «Κατασκευή νέας δεξαμενής στη Καρδάμαινα» (Εισηγητής: Αντιδήμαρχος, κ. Ιωάννης Καλλούδης).</w:t>
      </w:r>
    </w:p>
    <w:p w:rsidR="00C41902" w:rsidRPr="00D20792" w:rsidRDefault="00C41902" w:rsidP="00C41902">
      <w:pPr>
        <w:pStyle w:val="a5"/>
        <w:numPr>
          <w:ilvl w:val="0"/>
          <w:numId w:val="1"/>
        </w:numPr>
        <w:spacing w:after="0" w:line="360" w:lineRule="auto"/>
        <w:jc w:val="both"/>
        <w:rPr>
          <w:lang w:eastAsia="el-GR"/>
        </w:rPr>
      </w:pPr>
      <w:r w:rsidRPr="00D20792">
        <w:t xml:space="preserve">Λήψη απόφασης για την πρόσληψη υδρονομέων άρδευσης Δήμου Κω για το έτος 2022 (Εισηγητής: </w:t>
      </w:r>
      <w:r w:rsidRPr="00D20792">
        <w:rPr>
          <w:lang w:eastAsia="el-GR"/>
        </w:rPr>
        <w:t xml:space="preserve">Αντιδήμαρχος, </w:t>
      </w:r>
      <w:r w:rsidRPr="00D20792">
        <w:t>κ. Παναγιώτης Αβρίθης).</w:t>
      </w:r>
    </w:p>
    <w:p w:rsidR="00C41902" w:rsidRPr="00D20792" w:rsidRDefault="00C41902" w:rsidP="00C41902">
      <w:pPr>
        <w:pStyle w:val="a5"/>
        <w:numPr>
          <w:ilvl w:val="0"/>
          <w:numId w:val="1"/>
        </w:numPr>
        <w:spacing w:after="0" w:line="360" w:lineRule="auto"/>
        <w:jc w:val="both"/>
        <w:rPr>
          <w:lang w:eastAsia="el-GR"/>
        </w:rPr>
      </w:pPr>
      <w:r w:rsidRPr="00D20792">
        <w:rPr>
          <w:lang w:eastAsia="el-GR"/>
        </w:rPr>
        <w:t xml:space="preserve">Έγκριση του σχεδίου του Στρατηγικού Σχεδιασμού του τετραετούς Επιχειρησιακού Προγράμματος του Δήμου Κω της δημοτικής περιόδου 2019-2023 (Α’ φάση) - </w:t>
      </w:r>
      <w:r w:rsidRPr="00D20792">
        <w:rPr>
          <w:rFonts w:cstheme="minorHAnsi"/>
          <w:color w:val="111111"/>
          <w:shd w:val="clear" w:color="auto" w:fill="FFFFFF"/>
        </w:rPr>
        <w:t>(</w:t>
      </w:r>
      <w:r w:rsidRPr="00D20792">
        <w:rPr>
          <w:lang w:eastAsia="el-GR"/>
        </w:rPr>
        <w:t>Εισηγήτρια: Αντιδήμαρχος, κα Γεωργία Κασσιώτη).</w:t>
      </w:r>
    </w:p>
    <w:p w:rsidR="00C41902" w:rsidRPr="00D20792" w:rsidRDefault="00C41902" w:rsidP="00C41902">
      <w:pPr>
        <w:pStyle w:val="a5"/>
        <w:numPr>
          <w:ilvl w:val="0"/>
          <w:numId w:val="1"/>
        </w:numPr>
        <w:spacing w:after="0" w:line="360" w:lineRule="auto"/>
        <w:jc w:val="both"/>
        <w:rPr>
          <w:lang w:eastAsia="el-GR"/>
        </w:rPr>
      </w:pPr>
      <w:r w:rsidRPr="00D20792">
        <w:rPr>
          <w:lang w:eastAsia="el-GR"/>
        </w:rPr>
        <w:t xml:space="preserve">Γνωμοδότηση για τη λειτουργία παραρτήματος του 1ου Νηπιαγωγείου Ζηπαρίου (Εισηγητής: Πρόεδρος Δ.Σ. Σχολικής Επιτροπής Πρωτοβάθμιας Εκπαίδευσης, κ. Εμμανουήλ </w:t>
      </w:r>
      <w:proofErr w:type="spellStart"/>
      <w:r w:rsidRPr="00D20792">
        <w:rPr>
          <w:lang w:eastAsia="el-GR"/>
        </w:rPr>
        <w:t>Μήτρου</w:t>
      </w:r>
      <w:proofErr w:type="spellEnd"/>
      <w:r w:rsidRPr="00D20792">
        <w:rPr>
          <w:lang w:eastAsia="el-GR"/>
        </w:rPr>
        <w:t>).</w:t>
      </w:r>
    </w:p>
    <w:p w:rsidR="00C41902" w:rsidRPr="00D20792" w:rsidRDefault="00C41902" w:rsidP="00C41902">
      <w:pPr>
        <w:pStyle w:val="a5"/>
        <w:numPr>
          <w:ilvl w:val="0"/>
          <w:numId w:val="1"/>
        </w:numPr>
        <w:spacing w:after="0" w:line="360" w:lineRule="auto"/>
        <w:jc w:val="both"/>
        <w:rPr>
          <w:lang w:eastAsia="el-GR"/>
        </w:rPr>
      </w:pPr>
      <w:r w:rsidRPr="00D20792">
        <w:t xml:space="preserve">Λήψη απόφασης για την έγκριση των μόνιμων κυκλοφοριακών παρεμβάσεων που προβλέπονται στη μελέτη: «Κυκλοφοριακές παρεμβάσεις στην πόλη της Κω» (Κόμβοι Τράπεζας Πειραιώς-1ου Γυμνασίου, Α.Μ. 19/2021, </w:t>
      </w:r>
      <w:r w:rsidRPr="00D20792">
        <w:rPr>
          <w:lang w:eastAsia="el-GR"/>
        </w:rPr>
        <w:t>Εισηγητής: Αντιδήμαρχος, κ. Παναγιώτης Αβρίθης).</w:t>
      </w:r>
    </w:p>
    <w:p w:rsidR="00C41902" w:rsidRPr="00D20792" w:rsidRDefault="00C41902" w:rsidP="00C41902">
      <w:pPr>
        <w:pStyle w:val="a5"/>
        <w:numPr>
          <w:ilvl w:val="0"/>
          <w:numId w:val="1"/>
        </w:numPr>
        <w:spacing w:after="0" w:line="360" w:lineRule="auto"/>
        <w:jc w:val="both"/>
        <w:rPr>
          <w:lang w:eastAsia="el-GR"/>
        </w:rPr>
      </w:pPr>
      <w:r w:rsidRPr="00D20792">
        <w:rPr>
          <w:lang w:eastAsia="el-GR"/>
        </w:rPr>
        <w:lastRenderedPageBreak/>
        <w:t>Λήψη απόφασης για ε</w:t>
      </w:r>
      <w:r w:rsidRPr="00D20792">
        <w:t>πιχορηγήσεις Αθλητικών Σωματείων</w:t>
      </w:r>
      <w:r w:rsidRPr="00D20792">
        <w:rPr>
          <w:b/>
        </w:rPr>
        <w:t xml:space="preserve"> </w:t>
      </w:r>
      <w:r w:rsidRPr="00D20792">
        <w:t>(</w:t>
      </w:r>
      <w:r w:rsidRPr="00D20792">
        <w:rPr>
          <w:lang w:eastAsia="el-GR"/>
        </w:rPr>
        <w:t xml:space="preserve">Εισηγητής: Δημοτικός Σύμβουλος και Πρόεδρος του Δ.Σ. του ΔΟΠΑΒΣ, κ. Παναγιώτης </w:t>
      </w:r>
      <w:proofErr w:type="spellStart"/>
      <w:r w:rsidRPr="00D20792">
        <w:rPr>
          <w:lang w:eastAsia="el-GR"/>
        </w:rPr>
        <w:t>Χατζηχριστοφής</w:t>
      </w:r>
      <w:proofErr w:type="spellEnd"/>
      <w:r w:rsidRPr="00D20792">
        <w:rPr>
          <w:lang w:eastAsia="el-GR"/>
        </w:rPr>
        <w:t>).</w:t>
      </w:r>
    </w:p>
    <w:p w:rsidR="00C41902" w:rsidRPr="00D20792" w:rsidRDefault="00C41902" w:rsidP="00C41902">
      <w:pPr>
        <w:pStyle w:val="a5"/>
        <w:numPr>
          <w:ilvl w:val="0"/>
          <w:numId w:val="1"/>
        </w:numPr>
        <w:spacing w:after="0" w:line="360" w:lineRule="auto"/>
        <w:jc w:val="both"/>
        <w:rPr>
          <w:lang w:eastAsia="el-GR"/>
        </w:rPr>
      </w:pPr>
      <w:r w:rsidRPr="00D20792">
        <w:rPr>
          <w:lang w:eastAsia="el-GR"/>
        </w:rPr>
        <w:t>Λήψη απόφασης για τη μίσθωση ακινήτου για την κάλυψη αναγκών στάθμευσης οχημάτων στην Κοινότητα Αντιμάχειας (Εισηγητής: Αντιδήμαρχος, κ. Ιωάννης Καλλούδης).</w:t>
      </w:r>
    </w:p>
    <w:p w:rsidR="00C41902" w:rsidRPr="00D20792" w:rsidRDefault="00C41902" w:rsidP="00C41902">
      <w:pPr>
        <w:pStyle w:val="a5"/>
        <w:numPr>
          <w:ilvl w:val="0"/>
          <w:numId w:val="1"/>
        </w:numPr>
        <w:spacing w:after="0" w:line="360" w:lineRule="auto"/>
        <w:jc w:val="both"/>
        <w:rPr>
          <w:lang w:eastAsia="el-GR"/>
        </w:rPr>
      </w:pPr>
      <w:r w:rsidRPr="00D20792">
        <w:rPr>
          <w:lang w:eastAsia="el-GR"/>
        </w:rPr>
        <w:t xml:space="preserve">Λήψη απόφασης για την εκποίηση δημοτικής έκτασης, επιφάνειας 77,80 </w:t>
      </w:r>
      <w:proofErr w:type="spellStart"/>
      <w:r w:rsidRPr="00D20792">
        <w:rPr>
          <w:lang w:eastAsia="el-GR"/>
        </w:rPr>
        <w:t>τ.μ</w:t>
      </w:r>
      <w:proofErr w:type="spellEnd"/>
      <w:r w:rsidRPr="00D20792">
        <w:rPr>
          <w:lang w:eastAsia="el-GR"/>
        </w:rPr>
        <w:t xml:space="preserve">. της Κ.Μ. 647 Οικοδομών Κεφάλου, κατόπιν αιτήματος της </w:t>
      </w:r>
      <w:proofErr w:type="spellStart"/>
      <w:r w:rsidRPr="00D20792">
        <w:rPr>
          <w:lang w:eastAsia="el-GR"/>
        </w:rPr>
        <w:t>κας</w:t>
      </w:r>
      <w:proofErr w:type="spellEnd"/>
      <w:r w:rsidRPr="00D20792">
        <w:rPr>
          <w:lang w:eastAsia="el-GR"/>
        </w:rPr>
        <w:t xml:space="preserve"> </w:t>
      </w:r>
      <w:proofErr w:type="spellStart"/>
      <w:r w:rsidRPr="00D20792">
        <w:rPr>
          <w:lang w:eastAsia="el-GR"/>
        </w:rPr>
        <w:t>Αϊδωνά–Μαστόρου</w:t>
      </w:r>
      <w:proofErr w:type="spellEnd"/>
      <w:r w:rsidRPr="00D20792">
        <w:rPr>
          <w:lang w:eastAsia="el-GR"/>
        </w:rPr>
        <w:t xml:space="preserve"> Διονυσίας (Εισηγητής: Αντιδήμαρχος, κ. Ιωάννης Καλλούδης).</w:t>
      </w:r>
    </w:p>
    <w:p w:rsidR="00C41902" w:rsidRPr="00D20792" w:rsidRDefault="00C41902" w:rsidP="00C41902">
      <w:pPr>
        <w:pStyle w:val="a5"/>
        <w:numPr>
          <w:ilvl w:val="0"/>
          <w:numId w:val="1"/>
        </w:numPr>
        <w:spacing w:after="0" w:line="360" w:lineRule="auto"/>
        <w:jc w:val="both"/>
        <w:rPr>
          <w:lang w:eastAsia="el-GR"/>
        </w:rPr>
      </w:pPr>
      <w:r w:rsidRPr="00D20792">
        <w:rPr>
          <w:lang w:eastAsia="el-GR"/>
        </w:rPr>
        <w:t>Λήψη απόφασης για τη μίσθωση ακινήτου για τη στάθμευση οχημάτων στα όρια του ιστορικού κέντρου της πόλης της Κω (Εισηγητής: Αντιδήμαρχος, κ. Ιωάννης Καλλούδης).</w:t>
      </w:r>
    </w:p>
    <w:p w:rsidR="00C41902" w:rsidRPr="00D20792" w:rsidRDefault="00C41902" w:rsidP="00C41902">
      <w:pPr>
        <w:pStyle w:val="a5"/>
        <w:numPr>
          <w:ilvl w:val="0"/>
          <w:numId w:val="1"/>
        </w:numPr>
        <w:spacing w:after="0" w:line="360" w:lineRule="auto"/>
        <w:jc w:val="both"/>
        <w:rPr>
          <w:lang w:eastAsia="el-GR"/>
        </w:rPr>
      </w:pPr>
      <w:r w:rsidRPr="00D20792">
        <w:rPr>
          <w:lang w:eastAsia="el-GR"/>
        </w:rPr>
        <w:t xml:space="preserve">Λήψη απόφασης για την παράταση του με αριθμό πρωτ. 20559/29-8-2019 συμφωνητικού μίσθωσης ακινήτου ιδιοκτησίας του κ. Ευάγγελου </w:t>
      </w:r>
      <w:proofErr w:type="spellStart"/>
      <w:r w:rsidRPr="00D20792">
        <w:rPr>
          <w:lang w:eastAsia="el-GR"/>
        </w:rPr>
        <w:t>Μουζουράκη</w:t>
      </w:r>
      <w:proofErr w:type="spellEnd"/>
      <w:r w:rsidRPr="00D20792">
        <w:rPr>
          <w:lang w:eastAsia="el-GR"/>
        </w:rPr>
        <w:t xml:space="preserve"> στην Κοινότητα Καρδάμαινας (Εισηγητής: Αντιδήμαρχος, κ. Ιωάννης Καλλούδης).</w:t>
      </w:r>
    </w:p>
    <w:p w:rsidR="00C41902" w:rsidRPr="00D20792" w:rsidRDefault="00C41902" w:rsidP="00C41902">
      <w:pPr>
        <w:pStyle w:val="a5"/>
        <w:numPr>
          <w:ilvl w:val="0"/>
          <w:numId w:val="1"/>
        </w:numPr>
        <w:spacing w:after="0" w:line="360" w:lineRule="auto"/>
        <w:jc w:val="both"/>
        <w:rPr>
          <w:lang w:eastAsia="el-GR"/>
        </w:rPr>
      </w:pPr>
      <w:r w:rsidRPr="00D20792">
        <w:rPr>
          <w:lang w:eastAsia="el-GR"/>
        </w:rPr>
        <w:t xml:space="preserve">Λήψη απόφασης για τον καθορισμό ανώτατου ορίου των επιτρεπόμενων κατ’ έτος ημερών κίνησης εκτός έδρας αιρετών του Δήμου Κω για το έτος 2022 (Εισηγήτρια: Πρόεδρος Δ.Σ., κα </w:t>
      </w:r>
      <w:proofErr w:type="spellStart"/>
      <w:r w:rsidRPr="00D20792">
        <w:rPr>
          <w:lang w:eastAsia="el-GR"/>
        </w:rPr>
        <w:t>Τελλή</w:t>
      </w:r>
      <w:proofErr w:type="spellEnd"/>
      <w:r w:rsidRPr="00D20792">
        <w:rPr>
          <w:lang w:eastAsia="el-GR"/>
        </w:rPr>
        <w:t xml:space="preserve"> – </w:t>
      </w:r>
      <w:proofErr w:type="spellStart"/>
      <w:r w:rsidRPr="00D20792">
        <w:rPr>
          <w:lang w:eastAsia="el-GR"/>
        </w:rPr>
        <w:t>Τσιμισίρη</w:t>
      </w:r>
      <w:proofErr w:type="spellEnd"/>
      <w:r w:rsidRPr="00D20792">
        <w:rPr>
          <w:lang w:eastAsia="el-GR"/>
        </w:rPr>
        <w:t xml:space="preserve"> Διονυσία).</w:t>
      </w:r>
    </w:p>
    <w:p w:rsidR="00C41902" w:rsidRPr="00D20792" w:rsidRDefault="00C41902" w:rsidP="00C41902">
      <w:pPr>
        <w:pStyle w:val="a5"/>
        <w:numPr>
          <w:ilvl w:val="0"/>
          <w:numId w:val="1"/>
        </w:numPr>
        <w:spacing w:after="0" w:line="360" w:lineRule="auto"/>
        <w:jc w:val="both"/>
        <w:rPr>
          <w:lang w:eastAsia="el-GR"/>
        </w:rPr>
      </w:pPr>
      <w:r w:rsidRPr="00D20792">
        <w:rPr>
          <w:lang w:eastAsia="el-GR"/>
        </w:rPr>
        <w:t>Τροποποίηση της απόφασης με αριθμό 11/2022 του Δημοτικού Συμβουλίου με θέμα «Ορισμός μελών (τακτικών και αναπληρωματικών) της Επιτροπής Παραλαβής Υπηρεσιών Δήμου Κω έτους 2022» και ΑΔΑ ΨΟΣΛΩΛΕ-ΧΩ6 (Εισηγητής: Αντιδήμαρχος, κ. Αλέξανδρος Χρυσόπουλος).</w:t>
      </w:r>
    </w:p>
    <w:p w:rsidR="00C41902" w:rsidRPr="00D20792" w:rsidRDefault="00C41902" w:rsidP="00C41902">
      <w:pPr>
        <w:pStyle w:val="a5"/>
        <w:numPr>
          <w:ilvl w:val="0"/>
          <w:numId w:val="1"/>
        </w:numPr>
        <w:spacing w:after="0" w:line="360" w:lineRule="auto"/>
        <w:jc w:val="both"/>
        <w:rPr>
          <w:lang w:eastAsia="el-GR"/>
        </w:rPr>
      </w:pPr>
      <w:r w:rsidRPr="00D20792">
        <w:rPr>
          <w:lang w:eastAsia="el-GR"/>
        </w:rPr>
        <w:t>Λήψη απόφασης για την α</w:t>
      </w:r>
      <w:r w:rsidRPr="00D20792">
        <w:t xml:space="preserve">ποδοχή ποσού για την κάλυψη δράσεων πυροπροστασίας </w:t>
      </w:r>
      <w:r w:rsidRPr="00D20792">
        <w:rPr>
          <w:lang w:eastAsia="el-GR"/>
        </w:rPr>
        <w:t xml:space="preserve">(Εισηγητής: Αντιδήμαρχος, κ. Σταμάτιος </w:t>
      </w:r>
      <w:proofErr w:type="spellStart"/>
      <w:r w:rsidRPr="00D20792">
        <w:rPr>
          <w:lang w:eastAsia="el-GR"/>
        </w:rPr>
        <w:t>Καμπουράκης</w:t>
      </w:r>
      <w:proofErr w:type="spellEnd"/>
      <w:r w:rsidRPr="00D20792">
        <w:rPr>
          <w:lang w:eastAsia="el-GR"/>
        </w:rPr>
        <w:t>).</w:t>
      </w:r>
    </w:p>
    <w:p w:rsidR="00C41902" w:rsidRPr="00D20792" w:rsidRDefault="00C41902" w:rsidP="00C41902">
      <w:pPr>
        <w:pStyle w:val="a5"/>
        <w:numPr>
          <w:ilvl w:val="0"/>
          <w:numId w:val="1"/>
        </w:numPr>
        <w:spacing w:after="0" w:line="360" w:lineRule="auto"/>
        <w:jc w:val="both"/>
        <w:rPr>
          <w:lang w:eastAsia="el-GR"/>
        </w:rPr>
      </w:pPr>
      <w:r w:rsidRPr="00D20792">
        <w:t xml:space="preserve">Λήψη απόφασης για την έγκριση μελέτης «εισόδου – εξόδου» οχημάτων της επιχείρησης «Επαγγελματικό εργαστήριο παραγωγής οίνου από σταφύλια &amp; εμφιάλωση αυτού – Οινοποιείο χαμηλής όχλησης», ιδιοκτησίας κ. Αιμίλιου Παπακωνσταντίνου, από την Κ.Μ. 1154 Γαιών Πυλίου σε ανώνυμη κτηματολογική οδό </w:t>
      </w:r>
      <w:r w:rsidRPr="00D20792">
        <w:rPr>
          <w:lang w:eastAsia="el-GR"/>
        </w:rPr>
        <w:t>(Εισηγητής: Αντιδήμαρχος, κ. Παναγιώτης Αβρίθης).</w:t>
      </w:r>
    </w:p>
    <w:p w:rsidR="00C41902" w:rsidRPr="00D20792" w:rsidRDefault="00C41902" w:rsidP="00C41902">
      <w:pPr>
        <w:pStyle w:val="a5"/>
        <w:numPr>
          <w:ilvl w:val="0"/>
          <w:numId w:val="1"/>
        </w:numPr>
        <w:spacing w:after="0" w:line="360" w:lineRule="auto"/>
        <w:jc w:val="both"/>
        <w:rPr>
          <w:lang w:eastAsia="el-GR"/>
        </w:rPr>
      </w:pPr>
      <w:r w:rsidRPr="00D20792">
        <w:rPr>
          <w:lang w:eastAsia="el-GR"/>
        </w:rPr>
        <w:t>Λήψη απόφασης για την έγκριση μελέτης «εισόδου – εξόδου» οχημάτων της επιχείρησης «Σταθμός Φορτηγών Αυτοκινήτων» από την Κ.Μ. 128 Γαιών Κω – εξοχής στη θέση «</w:t>
      </w:r>
      <w:proofErr w:type="spellStart"/>
      <w:r w:rsidRPr="00D20792">
        <w:rPr>
          <w:lang w:eastAsia="el-GR"/>
        </w:rPr>
        <w:t>Φωκάλια</w:t>
      </w:r>
      <w:proofErr w:type="spellEnd"/>
      <w:r w:rsidRPr="00D20792">
        <w:rPr>
          <w:lang w:eastAsia="el-GR"/>
        </w:rPr>
        <w:t xml:space="preserve"> – Πλατύς Ποταμός» της Δημοτικής Ενότητας Κω (Εισηγητής: Αντιδήμαρχος, κ. Παναγιώτης Αβρίθης). </w:t>
      </w:r>
    </w:p>
    <w:p w:rsidR="00C41902" w:rsidRPr="00D20792" w:rsidRDefault="00C41902" w:rsidP="00C41902">
      <w:pPr>
        <w:pStyle w:val="a5"/>
        <w:numPr>
          <w:ilvl w:val="0"/>
          <w:numId w:val="1"/>
        </w:numPr>
        <w:spacing w:after="0" w:line="360" w:lineRule="auto"/>
        <w:jc w:val="both"/>
        <w:rPr>
          <w:lang w:eastAsia="el-GR"/>
        </w:rPr>
      </w:pPr>
      <w:r w:rsidRPr="00D20792">
        <w:t>Γνωμοδότηση επί της Μ.Π.Ε. που αφορά: «Αύξηση Δυναμικότητας από 84 σε 160 κλίνες), λόγω εσωτερικών διαρρυθμίσεων, της υφιστάμενης ξενοδοχειακής μονάδας, με διακριτικό τίτλο «</w:t>
      </w:r>
      <w:r w:rsidRPr="00D20792">
        <w:rPr>
          <w:lang w:val="en-US"/>
        </w:rPr>
        <w:t>D</w:t>
      </w:r>
      <w:r w:rsidRPr="00D20792">
        <w:t xml:space="preserve">’ </w:t>
      </w:r>
      <w:r w:rsidRPr="00D20792">
        <w:rPr>
          <w:lang w:val="en-US"/>
        </w:rPr>
        <w:t>ANDREA</w:t>
      </w:r>
      <w:r w:rsidRPr="00D20792">
        <w:t xml:space="preserve"> </w:t>
      </w:r>
      <w:r w:rsidRPr="00D20792">
        <w:rPr>
          <w:lang w:val="en-US"/>
        </w:rPr>
        <w:t>LAGGON</w:t>
      </w:r>
      <w:r w:rsidRPr="00D20792">
        <w:t xml:space="preserve"> </w:t>
      </w:r>
      <w:r w:rsidRPr="00D20792">
        <w:rPr>
          <w:lang w:val="en-US"/>
        </w:rPr>
        <w:t>KOS</w:t>
      </w:r>
      <w:r w:rsidRPr="00D20792">
        <w:t xml:space="preserve">», κατηγορίας 5*, στην περιοχή “ΕΥΡΙΟΣ ΣΥΚΑΜΙΝΙ”, εντός Κ.Μ. 264 Γαιών ΠΥΛΙΟΥ – Δ.Κ. Πυλίου – Δ.Ε. Δικαίου – Δήμου Κω - Π.Ε. Κω, Περιφέρειας Νοτίου Αιγαίου, για λογαριασμό του φορέα «Ξ.Ο.Τ.Ε.Ε.Α. ΠΑΤΟΥΡΗΣ Α.Ε.» (ΠΕΤ 2110632425) </w:t>
      </w:r>
      <w:r w:rsidRPr="00D20792">
        <w:rPr>
          <w:lang w:eastAsia="el-GR"/>
        </w:rPr>
        <w:t>(Εισηγητής: Αντιδήμαρχος, κ. Παναγιώτης Αβρίθης).</w:t>
      </w:r>
    </w:p>
    <w:p w:rsidR="00C41902" w:rsidRPr="00D20792" w:rsidRDefault="00C41902" w:rsidP="00C41902">
      <w:pPr>
        <w:pStyle w:val="a5"/>
        <w:numPr>
          <w:ilvl w:val="0"/>
          <w:numId w:val="1"/>
        </w:numPr>
        <w:spacing w:after="0" w:line="360" w:lineRule="auto"/>
        <w:jc w:val="both"/>
        <w:rPr>
          <w:lang w:eastAsia="el-GR"/>
        </w:rPr>
      </w:pPr>
      <w:r w:rsidRPr="00D20792">
        <w:rPr>
          <w:rFonts w:cstheme="minorHAnsi"/>
          <w:color w:val="111111"/>
          <w:shd w:val="clear" w:color="auto" w:fill="FFFFFF"/>
        </w:rPr>
        <w:t>Λ</w:t>
      </w:r>
      <w:r w:rsidRPr="00D20792">
        <w:rPr>
          <w:lang w:eastAsia="el-GR"/>
        </w:rPr>
        <w:t xml:space="preserve">ήψη απόφασης για την εκμίσθωση τμήματος του Τ.Δ. 1105 από την Κ.Μ. 324 Γαιών Κεφάλου, επιφάνειας 48.125 </w:t>
      </w:r>
      <w:proofErr w:type="spellStart"/>
      <w:r w:rsidRPr="00D20792">
        <w:rPr>
          <w:lang w:eastAsia="el-GR"/>
        </w:rPr>
        <w:t>τ.μ</w:t>
      </w:r>
      <w:proofErr w:type="spellEnd"/>
      <w:r w:rsidRPr="00D20792">
        <w:rPr>
          <w:lang w:eastAsia="el-GR"/>
        </w:rPr>
        <w:t>. για αγροτική χρήση, με δημοπρασία (Εισηγητής: Αντιδήμαρχος, κ. Ιωάννης Καλλούδης).</w:t>
      </w:r>
    </w:p>
    <w:p w:rsidR="00C41902" w:rsidRPr="00325D60" w:rsidRDefault="00C41902" w:rsidP="00C41902">
      <w:pPr>
        <w:pStyle w:val="a5"/>
        <w:numPr>
          <w:ilvl w:val="0"/>
          <w:numId w:val="1"/>
        </w:numPr>
        <w:spacing w:after="0" w:line="360" w:lineRule="auto"/>
        <w:jc w:val="both"/>
        <w:rPr>
          <w:lang w:eastAsia="el-GR"/>
        </w:rPr>
      </w:pPr>
      <w:r w:rsidRPr="00325D60">
        <w:rPr>
          <w:lang w:eastAsia="el-GR"/>
        </w:rPr>
        <w:lastRenderedPageBreak/>
        <w:t>Λήψη απόφασης για την αποδοχή της τι</w:t>
      </w:r>
      <w:r w:rsidRPr="00325D60">
        <w:t xml:space="preserve">μής μονάδος ακινήτου (Κ.Μ. 1303 Γαιών Αντιμάχειας - ΕΚΤΕΜ Α.Ε.), σύμφωνα με την από 19-10-2021 Έκθεση της Επιτροπής του άρθρου 15 του Ν. 2882/2001 </w:t>
      </w:r>
      <w:r w:rsidRPr="00325D60">
        <w:rPr>
          <w:lang w:eastAsia="el-GR"/>
        </w:rPr>
        <w:t>(Εισηγητής: Αντιδήμαρχος, κ. Παναγιώτης Αβρίθης).</w:t>
      </w:r>
    </w:p>
    <w:p w:rsidR="00C41902" w:rsidRDefault="00C41902" w:rsidP="00C41902">
      <w:pPr>
        <w:pStyle w:val="a5"/>
        <w:numPr>
          <w:ilvl w:val="0"/>
          <w:numId w:val="1"/>
        </w:numPr>
        <w:spacing w:after="0" w:line="360" w:lineRule="auto"/>
        <w:jc w:val="both"/>
        <w:rPr>
          <w:lang w:eastAsia="el-GR"/>
        </w:rPr>
      </w:pPr>
      <w:r w:rsidRPr="00D72A82">
        <w:rPr>
          <w:lang w:eastAsia="el-GR"/>
        </w:rPr>
        <w:t>Έγκριση του σχεδίου τροποποίησης της ΑΥΙΜ (Απόφασης Υλοποίησης με Ίδια Μέσα) του Κέντρου Συμβουλευτικής Υποστήριξης Γυναικών Θυμάτων Βίας Δήμου Κω (Εισηγητής: Αντιδήμαρχος, κ. Ιωάννης Καλλούδης).</w:t>
      </w:r>
    </w:p>
    <w:p w:rsidR="00C41902" w:rsidRDefault="00C41902" w:rsidP="00C41902">
      <w:pPr>
        <w:pStyle w:val="a5"/>
        <w:numPr>
          <w:ilvl w:val="0"/>
          <w:numId w:val="1"/>
        </w:numPr>
        <w:spacing w:after="0" w:line="360" w:lineRule="auto"/>
        <w:jc w:val="both"/>
        <w:rPr>
          <w:lang w:eastAsia="el-GR"/>
        </w:rPr>
      </w:pPr>
      <w:r w:rsidRPr="00550CAA">
        <w:rPr>
          <w:lang w:eastAsia="el-GR"/>
        </w:rPr>
        <w:t>Λήψη απόφασης για την παράταση μίσθωσης της αίθουσας που ανήκει στον Ιερό Ναό Αγίας Τριάδος Αντιμάχειας (Εισηγητής: Αντιδήμαρχος, κ. Ιωάννης Καλλούδης).</w:t>
      </w:r>
    </w:p>
    <w:p w:rsidR="00C41902" w:rsidRPr="00550CAA" w:rsidRDefault="00C41902" w:rsidP="00C41902">
      <w:pPr>
        <w:pStyle w:val="a5"/>
        <w:numPr>
          <w:ilvl w:val="0"/>
          <w:numId w:val="1"/>
        </w:numPr>
        <w:spacing w:after="0" w:line="360" w:lineRule="auto"/>
        <w:jc w:val="both"/>
        <w:rPr>
          <w:lang w:eastAsia="el-GR"/>
        </w:rPr>
      </w:pPr>
      <w:r w:rsidRPr="00550CAA">
        <w:rPr>
          <w:lang w:eastAsia="el-GR"/>
        </w:rPr>
        <w:t xml:space="preserve">Λήψη απόφασης για </w:t>
      </w:r>
      <w:r>
        <w:rPr>
          <w:lang w:eastAsia="el-GR"/>
        </w:rPr>
        <w:t xml:space="preserve">την </w:t>
      </w:r>
      <w:r w:rsidRPr="00550CAA">
        <w:rPr>
          <w:lang w:eastAsia="el-GR"/>
        </w:rPr>
        <w:t xml:space="preserve">παράταση </w:t>
      </w:r>
      <w:r>
        <w:rPr>
          <w:lang w:eastAsia="el-GR"/>
        </w:rPr>
        <w:t xml:space="preserve">μίσθωσης </w:t>
      </w:r>
      <w:r w:rsidRPr="00550CAA">
        <w:rPr>
          <w:lang w:eastAsia="el-GR"/>
        </w:rPr>
        <w:t xml:space="preserve">ακινήτου </w:t>
      </w:r>
      <w:r>
        <w:rPr>
          <w:lang w:eastAsia="el-GR"/>
        </w:rPr>
        <w:t xml:space="preserve">με </w:t>
      </w:r>
      <w:r w:rsidRPr="00550CAA">
        <w:rPr>
          <w:lang w:eastAsia="el-GR"/>
        </w:rPr>
        <w:t xml:space="preserve">Κ.Μ. 2331 </w:t>
      </w:r>
      <w:r>
        <w:rPr>
          <w:lang w:eastAsia="el-GR"/>
        </w:rPr>
        <w:t>Γ</w:t>
      </w:r>
      <w:r w:rsidRPr="00550CAA">
        <w:rPr>
          <w:lang w:eastAsia="el-GR"/>
        </w:rPr>
        <w:t xml:space="preserve">αιών Ασφενδιού ιδιοκτησίας </w:t>
      </w:r>
      <w:proofErr w:type="spellStart"/>
      <w:r w:rsidRPr="00550CAA">
        <w:rPr>
          <w:lang w:eastAsia="el-GR"/>
        </w:rPr>
        <w:t>Άνθιας</w:t>
      </w:r>
      <w:proofErr w:type="spellEnd"/>
      <w:r w:rsidRPr="00550CAA">
        <w:rPr>
          <w:lang w:eastAsia="el-GR"/>
        </w:rPr>
        <w:t xml:space="preserve"> και Νικολέτας </w:t>
      </w:r>
      <w:proofErr w:type="spellStart"/>
      <w:r w:rsidRPr="00550CAA">
        <w:rPr>
          <w:lang w:eastAsia="el-GR"/>
        </w:rPr>
        <w:t>Καβουκλή</w:t>
      </w:r>
      <w:proofErr w:type="spellEnd"/>
      <w:r w:rsidRPr="00550CAA">
        <w:rPr>
          <w:lang w:eastAsia="el-GR"/>
        </w:rPr>
        <w:t xml:space="preserve"> (Εισηγητής: Αντιδ</w:t>
      </w:r>
      <w:r>
        <w:rPr>
          <w:lang w:eastAsia="el-GR"/>
        </w:rPr>
        <w:t>ήμαρχος, κ. Ιωάννης Καλλούδης).</w:t>
      </w:r>
    </w:p>
    <w:p w:rsidR="00C41902" w:rsidRPr="00550236" w:rsidRDefault="00C41902" w:rsidP="00C41902">
      <w:pPr>
        <w:pStyle w:val="a6"/>
        <w:autoSpaceDE w:val="0"/>
        <w:autoSpaceDN w:val="0"/>
        <w:adjustRightInd w:val="0"/>
        <w:spacing w:after="0" w:line="360" w:lineRule="auto"/>
        <w:ind w:left="993"/>
        <w:jc w:val="both"/>
        <w:rPr>
          <w:rFonts w:eastAsia="Times New Roman" w:cs="Tahoma"/>
          <w:sz w:val="24"/>
          <w:szCs w:val="24"/>
          <w:lang w:eastAsia="el-GR"/>
        </w:rPr>
      </w:pPr>
    </w:p>
    <w:p w:rsidR="00C41902" w:rsidRPr="00550CAA" w:rsidRDefault="00C41902" w:rsidP="00C41902">
      <w:pPr>
        <w:spacing w:after="0" w:line="240" w:lineRule="auto"/>
        <w:ind w:left="1636"/>
        <w:jc w:val="center"/>
        <w:rPr>
          <w:rFonts w:asciiTheme="minorHAnsi" w:hAnsiTheme="minorHAnsi" w:cstheme="minorHAnsi"/>
          <w:b/>
          <w:sz w:val="24"/>
          <w:szCs w:val="24"/>
        </w:rPr>
      </w:pPr>
      <w:r>
        <w:rPr>
          <w:rFonts w:asciiTheme="minorHAnsi" w:hAnsiTheme="minorHAnsi" w:cstheme="minorHAnsi"/>
          <w:b/>
          <w:sz w:val="24"/>
          <w:szCs w:val="24"/>
        </w:rPr>
        <w:t>Η Πρόεδρος του Δ.Σ.</w:t>
      </w:r>
    </w:p>
    <w:p w:rsidR="00C41902" w:rsidRDefault="00C41902" w:rsidP="00C41902">
      <w:pPr>
        <w:spacing w:after="0" w:line="240" w:lineRule="auto"/>
        <w:ind w:left="1636"/>
        <w:jc w:val="center"/>
        <w:rPr>
          <w:rFonts w:asciiTheme="minorHAnsi" w:hAnsiTheme="minorHAnsi" w:cstheme="minorHAnsi"/>
          <w:b/>
          <w:sz w:val="24"/>
          <w:szCs w:val="24"/>
        </w:rPr>
      </w:pPr>
    </w:p>
    <w:p w:rsidR="00C41902" w:rsidRDefault="00C41902" w:rsidP="00C41902">
      <w:pPr>
        <w:spacing w:after="0" w:line="240" w:lineRule="auto"/>
        <w:ind w:left="1636"/>
        <w:jc w:val="center"/>
        <w:rPr>
          <w:rFonts w:asciiTheme="minorHAnsi" w:hAnsiTheme="minorHAnsi" w:cstheme="minorHAnsi"/>
          <w:b/>
          <w:sz w:val="24"/>
          <w:szCs w:val="24"/>
        </w:rPr>
      </w:pPr>
    </w:p>
    <w:p w:rsidR="00C41902" w:rsidRDefault="00C41902" w:rsidP="00C41902">
      <w:pPr>
        <w:spacing w:after="0" w:line="240" w:lineRule="auto"/>
        <w:ind w:left="1636"/>
        <w:jc w:val="center"/>
        <w:rPr>
          <w:rFonts w:asciiTheme="minorHAnsi" w:hAnsiTheme="minorHAnsi" w:cstheme="minorHAnsi"/>
          <w:b/>
          <w:sz w:val="24"/>
          <w:szCs w:val="24"/>
        </w:rPr>
      </w:pPr>
      <w:r>
        <w:rPr>
          <w:rFonts w:asciiTheme="minorHAnsi" w:hAnsiTheme="minorHAnsi" w:cstheme="minorHAnsi"/>
          <w:b/>
          <w:sz w:val="24"/>
          <w:szCs w:val="24"/>
        </w:rPr>
        <w:t xml:space="preserve">Διονυσία </w:t>
      </w:r>
      <w:proofErr w:type="spellStart"/>
      <w:r>
        <w:rPr>
          <w:rFonts w:asciiTheme="minorHAnsi" w:hAnsiTheme="minorHAnsi" w:cstheme="minorHAnsi"/>
          <w:b/>
          <w:sz w:val="24"/>
          <w:szCs w:val="24"/>
        </w:rPr>
        <w:t>Τελλή</w:t>
      </w:r>
      <w:proofErr w:type="spellEnd"/>
      <w:r>
        <w:rPr>
          <w:rFonts w:asciiTheme="minorHAnsi" w:hAnsiTheme="minorHAnsi" w:cstheme="minorHAnsi"/>
          <w:b/>
          <w:sz w:val="24"/>
          <w:szCs w:val="24"/>
        </w:rPr>
        <w:t xml:space="preserve"> – </w:t>
      </w:r>
      <w:proofErr w:type="spellStart"/>
      <w:r>
        <w:rPr>
          <w:rFonts w:asciiTheme="minorHAnsi" w:hAnsiTheme="minorHAnsi" w:cstheme="minorHAnsi"/>
          <w:b/>
          <w:sz w:val="24"/>
          <w:szCs w:val="24"/>
        </w:rPr>
        <w:t>Τσιμισίρη</w:t>
      </w:r>
      <w:proofErr w:type="spellEnd"/>
    </w:p>
    <w:p w:rsidR="00FF4CF0" w:rsidRDefault="00FF4CF0"/>
    <w:p w:rsidR="004749E1" w:rsidRDefault="004749E1" w:rsidP="00732857">
      <w:pPr>
        <w:ind w:left="426" w:right="567"/>
        <w:rPr>
          <w:rFonts w:asciiTheme="minorHAnsi" w:hAnsiTheme="minorHAnsi" w:cstheme="minorHAnsi"/>
          <w:sz w:val="18"/>
          <w:szCs w:val="20"/>
          <w:u w:val="single"/>
        </w:rPr>
      </w:pPr>
    </w:p>
    <w:p w:rsidR="004749E1" w:rsidRDefault="004749E1" w:rsidP="00732857">
      <w:pPr>
        <w:ind w:left="426" w:right="567"/>
        <w:rPr>
          <w:rFonts w:asciiTheme="minorHAnsi" w:hAnsiTheme="minorHAnsi" w:cstheme="minorHAnsi"/>
          <w:sz w:val="18"/>
          <w:szCs w:val="20"/>
          <w:u w:val="single"/>
        </w:rPr>
      </w:pPr>
    </w:p>
    <w:p w:rsidR="004749E1" w:rsidRDefault="004749E1" w:rsidP="00732857">
      <w:pPr>
        <w:ind w:left="426" w:right="567"/>
        <w:rPr>
          <w:rFonts w:asciiTheme="minorHAnsi" w:hAnsiTheme="minorHAnsi" w:cstheme="minorHAnsi"/>
          <w:sz w:val="18"/>
          <w:szCs w:val="20"/>
          <w:u w:val="single"/>
        </w:rPr>
      </w:pPr>
    </w:p>
    <w:p w:rsidR="004749E1" w:rsidRDefault="004749E1" w:rsidP="00732857">
      <w:pPr>
        <w:ind w:left="426" w:right="567"/>
        <w:rPr>
          <w:rFonts w:asciiTheme="minorHAnsi" w:hAnsiTheme="minorHAnsi" w:cstheme="minorHAnsi"/>
          <w:sz w:val="18"/>
          <w:szCs w:val="20"/>
          <w:u w:val="single"/>
        </w:rPr>
      </w:pPr>
    </w:p>
    <w:p w:rsidR="004749E1" w:rsidRDefault="004749E1" w:rsidP="00732857">
      <w:pPr>
        <w:ind w:left="426" w:right="567"/>
        <w:rPr>
          <w:rFonts w:asciiTheme="minorHAnsi" w:hAnsiTheme="minorHAnsi" w:cstheme="minorHAnsi"/>
          <w:sz w:val="18"/>
          <w:szCs w:val="20"/>
          <w:u w:val="single"/>
        </w:rPr>
      </w:pPr>
    </w:p>
    <w:p w:rsidR="004749E1" w:rsidRDefault="004749E1" w:rsidP="00732857">
      <w:pPr>
        <w:ind w:left="426" w:right="567"/>
        <w:rPr>
          <w:rFonts w:asciiTheme="minorHAnsi" w:hAnsiTheme="minorHAnsi" w:cstheme="minorHAnsi"/>
          <w:sz w:val="18"/>
          <w:szCs w:val="20"/>
          <w:u w:val="single"/>
        </w:rPr>
      </w:pPr>
    </w:p>
    <w:p w:rsidR="004749E1" w:rsidRDefault="004749E1" w:rsidP="00732857">
      <w:pPr>
        <w:ind w:left="426" w:right="567"/>
        <w:rPr>
          <w:rFonts w:asciiTheme="minorHAnsi" w:hAnsiTheme="minorHAnsi" w:cstheme="minorHAnsi"/>
          <w:sz w:val="18"/>
          <w:szCs w:val="20"/>
          <w:u w:val="single"/>
        </w:rPr>
      </w:pPr>
    </w:p>
    <w:p w:rsidR="004749E1" w:rsidRDefault="004749E1" w:rsidP="00732857">
      <w:pPr>
        <w:ind w:left="426" w:right="567"/>
        <w:rPr>
          <w:rFonts w:asciiTheme="minorHAnsi" w:hAnsiTheme="minorHAnsi" w:cstheme="minorHAnsi"/>
          <w:sz w:val="18"/>
          <w:szCs w:val="20"/>
          <w:u w:val="single"/>
        </w:rPr>
      </w:pPr>
    </w:p>
    <w:p w:rsidR="004749E1" w:rsidRDefault="004749E1" w:rsidP="00732857">
      <w:pPr>
        <w:ind w:left="426" w:right="567"/>
        <w:rPr>
          <w:rFonts w:asciiTheme="minorHAnsi" w:hAnsiTheme="minorHAnsi" w:cstheme="minorHAnsi"/>
          <w:sz w:val="18"/>
          <w:szCs w:val="20"/>
          <w:u w:val="single"/>
        </w:rPr>
      </w:pPr>
    </w:p>
    <w:p w:rsidR="004749E1" w:rsidRDefault="004749E1" w:rsidP="00732857">
      <w:pPr>
        <w:ind w:left="426" w:right="567"/>
        <w:rPr>
          <w:rFonts w:asciiTheme="minorHAnsi" w:hAnsiTheme="minorHAnsi" w:cstheme="minorHAnsi"/>
          <w:sz w:val="18"/>
          <w:szCs w:val="20"/>
          <w:u w:val="single"/>
        </w:rPr>
      </w:pPr>
    </w:p>
    <w:p w:rsidR="004749E1" w:rsidRDefault="004749E1" w:rsidP="00732857">
      <w:pPr>
        <w:ind w:left="426" w:right="567"/>
        <w:rPr>
          <w:rFonts w:asciiTheme="minorHAnsi" w:hAnsiTheme="minorHAnsi" w:cstheme="minorHAnsi"/>
          <w:sz w:val="18"/>
          <w:szCs w:val="20"/>
          <w:u w:val="single"/>
        </w:rPr>
      </w:pPr>
    </w:p>
    <w:p w:rsidR="004749E1" w:rsidRDefault="004749E1" w:rsidP="00732857">
      <w:pPr>
        <w:ind w:left="426" w:right="567"/>
        <w:rPr>
          <w:rFonts w:asciiTheme="minorHAnsi" w:hAnsiTheme="minorHAnsi" w:cstheme="minorHAnsi"/>
          <w:sz w:val="18"/>
          <w:szCs w:val="20"/>
          <w:u w:val="single"/>
        </w:rPr>
      </w:pPr>
    </w:p>
    <w:p w:rsidR="004749E1" w:rsidRDefault="004749E1" w:rsidP="00732857">
      <w:pPr>
        <w:ind w:left="426" w:right="567"/>
        <w:rPr>
          <w:rFonts w:asciiTheme="minorHAnsi" w:hAnsiTheme="minorHAnsi" w:cstheme="minorHAnsi"/>
          <w:sz w:val="18"/>
          <w:szCs w:val="20"/>
          <w:u w:val="single"/>
        </w:rPr>
      </w:pPr>
    </w:p>
    <w:p w:rsidR="004749E1" w:rsidRDefault="004749E1" w:rsidP="00732857">
      <w:pPr>
        <w:ind w:left="426" w:right="567"/>
        <w:rPr>
          <w:rFonts w:asciiTheme="minorHAnsi" w:hAnsiTheme="minorHAnsi" w:cstheme="minorHAnsi"/>
          <w:sz w:val="18"/>
          <w:szCs w:val="20"/>
          <w:u w:val="single"/>
        </w:rPr>
      </w:pPr>
    </w:p>
    <w:p w:rsidR="004749E1" w:rsidRDefault="004749E1" w:rsidP="00732857">
      <w:pPr>
        <w:ind w:left="426" w:right="567"/>
        <w:rPr>
          <w:rFonts w:asciiTheme="minorHAnsi" w:hAnsiTheme="minorHAnsi" w:cstheme="minorHAnsi"/>
          <w:sz w:val="18"/>
          <w:szCs w:val="20"/>
          <w:u w:val="single"/>
        </w:rPr>
      </w:pPr>
    </w:p>
    <w:p w:rsidR="004749E1" w:rsidRDefault="004749E1" w:rsidP="00732857">
      <w:pPr>
        <w:ind w:left="426" w:right="567"/>
        <w:rPr>
          <w:rFonts w:asciiTheme="minorHAnsi" w:hAnsiTheme="minorHAnsi" w:cstheme="minorHAnsi"/>
          <w:sz w:val="18"/>
          <w:szCs w:val="20"/>
          <w:u w:val="single"/>
        </w:rPr>
      </w:pPr>
    </w:p>
    <w:p w:rsidR="004749E1" w:rsidRDefault="004749E1" w:rsidP="00732857">
      <w:pPr>
        <w:ind w:left="426" w:right="567"/>
        <w:rPr>
          <w:rFonts w:asciiTheme="minorHAnsi" w:hAnsiTheme="minorHAnsi" w:cstheme="minorHAnsi"/>
          <w:sz w:val="18"/>
          <w:szCs w:val="20"/>
          <w:u w:val="single"/>
        </w:rPr>
      </w:pPr>
    </w:p>
    <w:p w:rsidR="004749E1" w:rsidRDefault="004749E1" w:rsidP="00732857">
      <w:pPr>
        <w:ind w:left="426" w:right="567"/>
        <w:rPr>
          <w:rFonts w:asciiTheme="minorHAnsi" w:hAnsiTheme="minorHAnsi" w:cstheme="minorHAnsi"/>
          <w:sz w:val="18"/>
          <w:szCs w:val="20"/>
          <w:u w:val="single"/>
        </w:rPr>
      </w:pPr>
    </w:p>
    <w:p w:rsidR="004749E1" w:rsidRDefault="004749E1" w:rsidP="00732857">
      <w:pPr>
        <w:ind w:left="426" w:right="567"/>
        <w:rPr>
          <w:rFonts w:asciiTheme="minorHAnsi" w:hAnsiTheme="minorHAnsi" w:cstheme="minorHAnsi"/>
          <w:sz w:val="18"/>
          <w:szCs w:val="20"/>
          <w:u w:val="single"/>
        </w:rPr>
      </w:pPr>
    </w:p>
    <w:p w:rsidR="00732857" w:rsidRPr="004749E1" w:rsidRDefault="00FF4CF0" w:rsidP="004749E1">
      <w:pPr>
        <w:ind w:left="426" w:right="567" w:firstLine="141"/>
        <w:rPr>
          <w:rFonts w:asciiTheme="minorHAnsi" w:hAnsiTheme="minorHAnsi" w:cstheme="minorHAnsi"/>
          <w:sz w:val="20"/>
          <w:szCs w:val="20"/>
          <w:u w:val="single"/>
        </w:rPr>
      </w:pPr>
      <w:r w:rsidRPr="004749E1">
        <w:rPr>
          <w:rFonts w:asciiTheme="minorHAnsi" w:hAnsiTheme="minorHAnsi" w:cstheme="minorHAnsi"/>
          <w:sz w:val="20"/>
          <w:szCs w:val="20"/>
          <w:u w:val="single"/>
        </w:rPr>
        <w:lastRenderedPageBreak/>
        <w:t>Σημείωση:</w:t>
      </w:r>
    </w:p>
    <w:p w:rsidR="00732857" w:rsidRPr="004749E1" w:rsidRDefault="00732857" w:rsidP="004749E1">
      <w:pPr>
        <w:ind w:left="426" w:right="567" w:firstLine="141"/>
        <w:rPr>
          <w:rStyle w:val="markedcontent"/>
          <w:rFonts w:asciiTheme="minorHAnsi" w:hAnsiTheme="minorHAnsi" w:cstheme="minorHAnsi"/>
          <w:sz w:val="20"/>
          <w:szCs w:val="20"/>
          <w:u w:val="single"/>
        </w:rPr>
      </w:pPr>
      <w:r w:rsidRPr="004749E1">
        <w:rPr>
          <w:rStyle w:val="markedcontent"/>
          <w:rFonts w:asciiTheme="minorHAnsi" w:hAnsiTheme="minorHAnsi" w:cstheme="minorHAnsi"/>
          <w:sz w:val="20"/>
          <w:szCs w:val="20"/>
        </w:rPr>
        <w:t>“</w:t>
      </w:r>
      <w:r w:rsidR="00FF4CF0" w:rsidRPr="004749E1">
        <w:rPr>
          <w:rStyle w:val="markedcontent"/>
          <w:rFonts w:asciiTheme="minorHAnsi" w:hAnsiTheme="minorHAnsi" w:cstheme="minorHAnsi"/>
          <w:sz w:val="20"/>
          <w:szCs w:val="20"/>
        </w:rPr>
        <w:t>Ενημέρωση για τη λειτουργία των συλλογικών οργάνων διοίκησης των Δήμων”</w:t>
      </w:r>
    </w:p>
    <w:p w:rsidR="00732857" w:rsidRPr="004749E1" w:rsidRDefault="00FF4CF0" w:rsidP="004749E1">
      <w:pPr>
        <w:ind w:left="426" w:right="567" w:firstLine="141"/>
        <w:jc w:val="both"/>
        <w:rPr>
          <w:rStyle w:val="markedcontent"/>
          <w:rFonts w:asciiTheme="minorHAnsi" w:hAnsiTheme="minorHAnsi" w:cstheme="minorHAnsi"/>
          <w:sz w:val="20"/>
          <w:szCs w:val="20"/>
          <w:u w:val="single"/>
        </w:rPr>
      </w:pPr>
      <w:r w:rsidRPr="004749E1">
        <w:rPr>
          <w:rStyle w:val="markedcontent"/>
          <w:rFonts w:asciiTheme="minorHAnsi" w:hAnsiTheme="minorHAnsi" w:cstheme="minorHAnsi"/>
          <w:sz w:val="20"/>
          <w:szCs w:val="20"/>
        </w:rPr>
        <w:t>Καθ’ όλο το χρονικό διάστημα λήψης μέτρων για τον περιορισμό της διάδοσης του</w:t>
      </w:r>
      <w:r w:rsidR="00732857" w:rsidRPr="004749E1">
        <w:rPr>
          <w:rFonts w:asciiTheme="minorHAnsi" w:hAnsiTheme="minorHAnsi" w:cstheme="minorHAnsi"/>
          <w:sz w:val="20"/>
          <w:szCs w:val="20"/>
        </w:rPr>
        <w:t xml:space="preserve"> </w:t>
      </w:r>
      <w:r w:rsidRPr="004749E1">
        <w:rPr>
          <w:rStyle w:val="markedcontent"/>
          <w:rFonts w:asciiTheme="minorHAnsi" w:hAnsiTheme="minorHAnsi" w:cstheme="minorHAnsi"/>
          <w:sz w:val="20"/>
          <w:szCs w:val="20"/>
        </w:rPr>
        <w:t>κορωνοϊού (Covid-19), η</w:t>
      </w:r>
      <w:r w:rsidR="00732857" w:rsidRPr="004749E1">
        <w:rPr>
          <w:rStyle w:val="markedcontent"/>
          <w:rFonts w:asciiTheme="minorHAnsi" w:hAnsiTheme="minorHAnsi" w:cstheme="minorHAnsi"/>
          <w:sz w:val="20"/>
          <w:szCs w:val="20"/>
        </w:rPr>
        <w:t xml:space="preserve"> Διεύθυνση </w:t>
      </w:r>
      <w:r w:rsidRPr="004749E1">
        <w:rPr>
          <w:rStyle w:val="markedcontent"/>
          <w:rFonts w:asciiTheme="minorHAnsi" w:hAnsiTheme="minorHAnsi" w:cstheme="minorHAnsi"/>
          <w:sz w:val="20"/>
          <w:szCs w:val="20"/>
        </w:rPr>
        <w:t>Οργάνωσης και Λειτουργίας Τοπικής</w:t>
      </w:r>
      <w:r w:rsidR="00732857" w:rsidRPr="004749E1">
        <w:rPr>
          <w:rFonts w:asciiTheme="minorHAnsi" w:hAnsiTheme="minorHAnsi" w:cstheme="minorHAnsi"/>
          <w:sz w:val="20"/>
          <w:szCs w:val="20"/>
        </w:rPr>
        <w:t xml:space="preserve"> </w:t>
      </w:r>
      <w:r w:rsidRPr="004749E1">
        <w:rPr>
          <w:rStyle w:val="markedcontent"/>
          <w:rFonts w:asciiTheme="minorHAnsi" w:hAnsiTheme="minorHAnsi" w:cstheme="minorHAnsi"/>
          <w:sz w:val="20"/>
          <w:szCs w:val="20"/>
        </w:rPr>
        <w:t>Αυτοδιοίκησης του Υπουργείου Εσωτερικών παρείχε ενημέρωση στους Δήμους</w:t>
      </w:r>
      <w:r w:rsidR="00732857" w:rsidRPr="004749E1">
        <w:rPr>
          <w:rFonts w:asciiTheme="minorHAnsi" w:hAnsiTheme="minorHAnsi" w:cstheme="minorHAnsi"/>
          <w:sz w:val="20"/>
          <w:szCs w:val="20"/>
        </w:rPr>
        <w:t xml:space="preserve"> </w:t>
      </w:r>
      <w:r w:rsidRPr="004749E1">
        <w:rPr>
          <w:rStyle w:val="markedcontent"/>
          <w:rFonts w:asciiTheme="minorHAnsi" w:hAnsiTheme="minorHAnsi" w:cstheme="minorHAnsi"/>
          <w:sz w:val="20"/>
          <w:szCs w:val="20"/>
        </w:rPr>
        <w:t>αναφορικά με τη λειτουργία των συλλογικών τους οργάνων, με την έκδοση σχετικών</w:t>
      </w:r>
      <w:r w:rsidR="00732857" w:rsidRPr="004749E1">
        <w:rPr>
          <w:rFonts w:asciiTheme="minorHAnsi" w:hAnsiTheme="minorHAnsi" w:cstheme="minorHAnsi"/>
          <w:sz w:val="20"/>
          <w:szCs w:val="20"/>
        </w:rPr>
        <w:t xml:space="preserve"> </w:t>
      </w:r>
      <w:r w:rsidRPr="004749E1">
        <w:rPr>
          <w:rStyle w:val="markedcontent"/>
          <w:rFonts w:asciiTheme="minorHAnsi" w:hAnsiTheme="minorHAnsi" w:cstheme="minorHAnsi"/>
          <w:sz w:val="20"/>
          <w:szCs w:val="20"/>
        </w:rPr>
        <w:t>εγκυκλίων οδηγιών.</w:t>
      </w:r>
    </w:p>
    <w:p w:rsidR="00FF4CF0" w:rsidRPr="00D26905" w:rsidRDefault="00FF4CF0" w:rsidP="004749E1">
      <w:pPr>
        <w:ind w:left="426" w:right="567" w:firstLine="141"/>
        <w:jc w:val="both"/>
        <w:rPr>
          <w:rStyle w:val="markedcontent"/>
          <w:rFonts w:asciiTheme="minorHAnsi" w:hAnsiTheme="minorHAnsi" w:cstheme="minorHAnsi"/>
          <w:sz w:val="20"/>
          <w:szCs w:val="20"/>
        </w:rPr>
      </w:pPr>
      <w:r w:rsidRPr="004749E1">
        <w:rPr>
          <w:rStyle w:val="markedcontent"/>
          <w:rFonts w:asciiTheme="minorHAnsi" w:hAnsiTheme="minorHAnsi" w:cstheme="minorHAnsi"/>
          <w:sz w:val="20"/>
          <w:szCs w:val="20"/>
        </w:rPr>
        <w:t>Σε τηλεφωνική επικοινωνία της υπηρεσίας μας, τόσο με την αρμόδια Διεύθυνση του Υπουργείου Εσωτερικών (</w:t>
      </w:r>
      <w:r w:rsidR="00BE00CE">
        <w:rPr>
          <w:rStyle w:val="markedcontent"/>
          <w:rFonts w:asciiTheme="minorHAnsi" w:hAnsiTheme="minorHAnsi" w:cstheme="minorHAnsi"/>
          <w:sz w:val="20"/>
          <w:szCs w:val="20"/>
        </w:rPr>
        <w:t xml:space="preserve">στις </w:t>
      </w:r>
      <w:r w:rsidRPr="004749E1">
        <w:rPr>
          <w:rStyle w:val="markedcontent"/>
          <w:rFonts w:asciiTheme="minorHAnsi" w:hAnsiTheme="minorHAnsi" w:cstheme="minorHAnsi"/>
          <w:sz w:val="20"/>
          <w:szCs w:val="20"/>
        </w:rPr>
        <w:t>31</w:t>
      </w:r>
      <w:r w:rsidR="00BE00CE">
        <w:rPr>
          <w:rStyle w:val="markedcontent"/>
          <w:rFonts w:asciiTheme="minorHAnsi" w:hAnsiTheme="minorHAnsi" w:cstheme="minorHAnsi"/>
          <w:sz w:val="20"/>
          <w:szCs w:val="20"/>
        </w:rPr>
        <w:t>-</w:t>
      </w:r>
      <w:r w:rsidRPr="004749E1">
        <w:rPr>
          <w:rStyle w:val="markedcontent"/>
          <w:rFonts w:asciiTheme="minorHAnsi" w:hAnsiTheme="minorHAnsi" w:cstheme="minorHAnsi"/>
          <w:sz w:val="20"/>
          <w:szCs w:val="20"/>
        </w:rPr>
        <w:t>5</w:t>
      </w:r>
      <w:r w:rsidR="00BE00CE">
        <w:rPr>
          <w:rStyle w:val="markedcontent"/>
          <w:rFonts w:asciiTheme="minorHAnsi" w:hAnsiTheme="minorHAnsi" w:cstheme="minorHAnsi"/>
          <w:sz w:val="20"/>
          <w:szCs w:val="20"/>
        </w:rPr>
        <w:t>-</w:t>
      </w:r>
      <w:r w:rsidRPr="004749E1">
        <w:rPr>
          <w:rStyle w:val="markedcontent"/>
          <w:rFonts w:asciiTheme="minorHAnsi" w:hAnsiTheme="minorHAnsi" w:cstheme="minorHAnsi"/>
          <w:sz w:val="20"/>
          <w:szCs w:val="20"/>
        </w:rPr>
        <w:t>2022), όσο και με την Αποκε</w:t>
      </w:r>
      <w:r w:rsidR="004C0C94">
        <w:rPr>
          <w:rStyle w:val="markedcontent"/>
          <w:rFonts w:asciiTheme="minorHAnsi" w:hAnsiTheme="minorHAnsi" w:cstheme="minorHAnsi"/>
          <w:sz w:val="20"/>
          <w:szCs w:val="20"/>
        </w:rPr>
        <w:t xml:space="preserve">ντρωμένη Διοίκηση Αιγαίου </w:t>
      </w:r>
      <w:r w:rsidR="004C0C94" w:rsidRPr="00C64D58">
        <w:rPr>
          <w:rStyle w:val="markedcontent"/>
          <w:rFonts w:asciiTheme="minorHAnsi" w:hAnsiTheme="minorHAnsi" w:cstheme="minorHAnsi"/>
          <w:sz w:val="20"/>
          <w:szCs w:val="20"/>
        </w:rPr>
        <w:t>(</w:t>
      </w:r>
      <w:r w:rsidRPr="00C64D58">
        <w:rPr>
          <w:rStyle w:val="markedcontent"/>
          <w:rFonts w:asciiTheme="minorHAnsi" w:hAnsiTheme="minorHAnsi" w:cstheme="minorHAnsi"/>
          <w:sz w:val="20"/>
          <w:szCs w:val="20"/>
        </w:rPr>
        <w:t>μερικές μέρες</w:t>
      </w:r>
      <w:r w:rsidR="004C0C94" w:rsidRPr="00C64D58">
        <w:rPr>
          <w:rStyle w:val="markedcontent"/>
          <w:rFonts w:asciiTheme="minorHAnsi" w:hAnsiTheme="minorHAnsi" w:cstheme="minorHAnsi"/>
          <w:sz w:val="20"/>
          <w:szCs w:val="20"/>
        </w:rPr>
        <w:t xml:space="preserve"> νωρίτερα</w:t>
      </w:r>
      <w:r w:rsidRPr="00C64D58">
        <w:rPr>
          <w:rStyle w:val="markedcontent"/>
          <w:rFonts w:asciiTheme="minorHAnsi" w:hAnsiTheme="minorHAnsi" w:cstheme="minorHAnsi"/>
          <w:sz w:val="20"/>
          <w:szCs w:val="20"/>
        </w:rPr>
        <w:t>)</w:t>
      </w:r>
      <w:r w:rsidRPr="004749E1">
        <w:rPr>
          <w:rStyle w:val="markedcontent"/>
          <w:rFonts w:asciiTheme="minorHAnsi" w:hAnsiTheme="minorHAnsi" w:cstheme="minorHAnsi"/>
          <w:sz w:val="20"/>
          <w:szCs w:val="20"/>
        </w:rPr>
        <w:t xml:space="preserve"> μας επιβεβαίωσαν ότι εξακολουθεί να εφαρμόζεται ως έχει η υπ’ αριθ. 643/2021 εγκύκλιος ως προς τη λειτουργία των συλλογικών οργάνων των δήμων (δημοτικό συμβούλιο, οικονομική επιτροπή, επιτροπή ποιότητας ζωής, συμβούλια κοινοτήτων, δημοτική επιτροπή διαβούλευσης κ.α.), εφόσον μέχρι και σήμερα δεν έχουν τροποποιηθεί ή καταργηθεί με νεότερο Νόμο οι διατάξεις του άρθρου 67 του ν. 4830/2021 (ΦΕΚ Α’ 169/2021), με τον οποίο τροποποιήθηκε η παρ. 1 του άρθρου 10 της από 11.03.2020 Πράξης Νομοθετικού Περιεχομένου (ΦΕΚ Α ́ 55/2020), όπως κυρώθηκε με το άρθρο 2 του ν. 4682/2020 (ΦΕΚ Α ́ 76/2020).</w:t>
      </w:r>
    </w:p>
    <w:p w:rsidR="00732857" w:rsidRPr="004749E1" w:rsidRDefault="00732857" w:rsidP="004749E1">
      <w:pPr>
        <w:ind w:left="426" w:right="567" w:firstLine="141"/>
        <w:jc w:val="both"/>
        <w:rPr>
          <w:rStyle w:val="markedcontent"/>
          <w:rFonts w:asciiTheme="minorHAnsi" w:hAnsiTheme="minorHAnsi" w:cstheme="minorHAnsi"/>
          <w:b/>
          <w:sz w:val="20"/>
          <w:szCs w:val="20"/>
        </w:rPr>
      </w:pPr>
      <w:r w:rsidRPr="004749E1">
        <w:rPr>
          <w:rStyle w:val="markedcontent"/>
          <w:rFonts w:asciiTheme="minorHAnsi" w:hAnsiTheme="minorHAnsi" w:cstheme="minorHAnsi"/>
          <w:b/>
          <w:sz w:val="20"/>
          <w:szCs w:val="20"/>
        </w:rPr>
        <w:t>Μεικτή συνεδρίαση (δια ζώσης και ταυτόχρονα με τηλεδιάσκεψη)</w:t>
      </w:r>
    </w:p>
    <w:p w:rsidR="00732857" w:rsidRPr="004749E1" w:rsidRDefault="00732857" w:rsidP="004749E1">
      <w:pPr>
        <w:ind w:left="426" w:right="567" w:firstLine="141"/>
        <w:jc w:val="both"/>
        <w:rPr>
          <w:rStyle w:val="markedcontent"/>
          <w:rFonts w:asciiTheme="minorHAnsi" w:hAnsiTheme="minorHAnsi" w:cstheme="minorHAnsi"/>
          <w:sz w:val="20"/>
          <w:szCs w:val="20"/>
        </w:rPr>
      </w:pPr>
      <w:r w:rsidRPr="004749E1">
        <w:rPr>
          <w:rStyle w:val="markedcontent"/>
          <w:rFonts w:asciiTheme="minorHAnsi" w:hAnsiTheme="minorHAnsi" w:cstheme="minorHAnsi"/>
          <w:sz w:val="20"/>
          <w:szCs w:val="20"/>
        </w:rPr>
        <w:t xml:space="preserve">Η μεικτή συνεδρίαση πραγματοποιείται διά ζώσης, τηρουμένων όλων των εν </w:t>
      </w:r>
      <w:proofErr w:type="spellStart"/>
      <w:r w:rsidRPr="004749E1">
        <w:rPr>
          <w:rStyle w:val="markedcontent"/>
          <w:rFonts w:asciiTheme="minorHAnsi" w:hAnsiTheme="minorHAnsi" w:cstheme="minorHAnsi"/>
          <w:sz w:val="20"/>
          <w:szCs w:val="20"/>
        </w:rPr>
        <w:t>ισχύι</w:t>
      </w:r>
      <w:proofErr w:type="spellEnd"/>
      <w:r w:rsidRPr="004749E1">
        <w:rPr>
          <w:rStyle w:val="markedcontent"/>
          <w:rFonts w:asciiTheme="minorHAnsi" w:hAnsiTheme="minorHAnsi" w:cstheme="minorHAnsi"/>
          <w:sz w:val="20"/>
          <w:szCs w:val="20"/>
        </w:rPr>
        <w:t xml:space="preserve"> υγειονομικών μέτρων, και ταυτόχρονα μέσω τηλεδιάσκεψης. Ειδικότερα:</w:t>
      </w:r>
    </w:p>
    <w:p w:rsidR="00732857" w:rsidRPr="004749E1" w:rsidRDefault="00732857" w:rsidP="004749E1">
      <w:pPr>
        <w:ind w:left="426" w:right="567" w:firstLine="141"/>
        <w:jc w:val="both"/>
        <w:rPr>
          <w:rStyle w:val="markedcontent"/>
          <w:rFonts w:asciiTheme="minorHAnsi" w:hAnsiTheme="minorHAnsi" w:cstheme="minorHAnsi"/>
          <w:sz w:val="20"/>
          <w:szCs w:val="20"/>
        </w:rPr>
      </w:pPr>
      <w:r w:rsidRPr="004749E1">
        <w:rPr>
          <w:rStyle w:val="markedcontent"/>
          <w:rFonts w:asciiTheme="minorHAnsi" w:hAnsiTheme="minorHAnsi" w:cstheme="minorHAnsi"/>
          <w:sz w:val="20"/>
          <w:szCs w:val="20"/>
        </w:rPr>
        <w:t>Με φυσική παρουσία παρευρίσκονται:</w:t>
      </w:r>
    </w:p>
    <w:p w:rsidR="00732857" w:rsidRPr="004749E1" w:rsidRDefault="00732857" w:rsidP="004749E1">
      <w:pPr>
        <w:ind w:left="426" w:right="567" w:firstLine="141"/>
        <w:jc w:val="both"/>
        <w:rPr>
          <w:rStyle w:val="markedcontent"/>
          <w:rFonts w:asciiTheme="minorHAnsi" w:hAnsiTheme="minorHAnsi" w:cstheme="minorHAnsi"/>
          <w:sz w:val="20"/>
          <w:szCs w:val="20"/>
        </w:rPr>
      </w:pPr>
      <w:r w:rsidRPr="004749E1">
        <w:rPr>
          <w:rStyle w:val="markedcontent"/>
          <w:rFonts w:asciiTheme="minorHAnsi" w:hAnsiTheme="minorHAnsi" w:cstheme="minorHAnsi"/>
          <w:sz w:val="20"/>
          <w:szCs w:val="20"/>
        </w:rPr>
        <w:t xml:space="preserve">(α) έως επτά (7) άτομα, είτε αυτά είναι εμβολιασμένα είτε </w:t>
      </w:r>
      <w:proofErr w:type="spellStart"/>
      <w:r w:rsidRPr="004749E1">
        <w:rPr>
          <w:rStyle w:val="markedcontent"/>
          <w:rFonts w:asciiTheme="minorHAnsi" w:hAnsiTheme="minorHAnsi" w:cstheme="minorHAnsi"/>
          <w:sz w:val="20"/>
          <w:szCs w:val="20"/>
        </w:rPr>
        <w:t>ανεμβολίαστα</w:t>
      </w:r>
      <w:proofErr w:type="spellEnd"/>
      <w:r w:rsidRPr="004749E1">
        <w:rPr>
          <w:rStyle w:val="markedcontent"/>
          <w:rFonts w:asciiTheme="minorHAnsi" w:hAnsiTheme="minorHAnsi" w:cstheme="minorHAnsi"/>
          <w:sz w:val="20"/>
          <w:szCs w:val="20"/>
        </w:rPr>
        <w:t>, τηρουμένης της απόστασης του ενάμισι (1,5) μέτρου, ή</w:t>
      </w:r>
    </w:p>
    <w:p w:rsidR="00732857" w:rsidRPr="004749E1" w:rsidRDefault="00732857" w:rsidP="004749E1">
      <w:pPr>
        <w:ind w:left="426" w:right="567" w:firstLine="141"/>
        <w:jc w:val="both"/>
        <w:rPr>
          <w:rStyle w:val="markedcontent"/>
          <w:rFonts w:asciiTheme="minorHAnsi" w:hAnsiTheme="minorHAnsi" w:cstheme="minorHAnsi"/>
          <w:sz w:val="20"/>
          <w:szCs w:val="20"/>
        </w:rPr>
      </w:pPr>
      <w:r w:rsidRPr="004749E1">
        <w:rPr>
          <w:rStyle w:val="markedcontent"/>
          <w:rFonts w:asciiTheme="minorHAnsi" w:hAnsiTheme="minorHAnsi" w:cstheme="minorHAnsi"/>
          <w:sz w:val="20"/>
          <w:szCs w:val="20"/>
        </w:rPr>
        <w:t xml:space="preserve">(β) περισσότερα από επτά (7) άτομα, χωρίς περιορισμό στον αριθμό των συμμετεχόντων, </w:t>
      </w:r>
      <w:r w:rsidRPr="004749E1">
        <w:rPr>
          <w:rStyle w:val="markedcontent"/>
          <w:rFonts w:asciiTheme="minorHAnsi" w:hAnsiTheme="minorHAnsi" w:cstheme="minorHAnsi"/>
          <w:b/>
          <w:sz w:val="20"/>
          <w:szCs w:val="20"/>
        </w:rPr>
        <w:t xml:space="preserve">αποκλειστικά εφόσον πρόκειται για πλήρως εμβολιασμένους και </w:t>
      </w:r>
      <w:proofErr w:type="spellStart"/>
      <w:r w:rsidRPr="004749E1">
        <w:rPr>
          <w:rStyle w:val="markedcontent"/>
          <w:rFonts w:asciiTheme="minorHAnsi" w:hAnsiTheme="minorHAnsi" w:cstheme="minorHAnsi"/>
          <w:b/>
          <w:sz w:val="20"/>
          <w:szCs w:val="20"/>
        </w:rPr>
        <w:t>νοσήσαντες</w:t>
      </w:r>
      <w:proofErr w:type="spellEnd"/>
      <w:r w:rsidRPr="004749E1">
        <w:rPr>
          <w:rStyle w:val="markedcontent"/>
          <w:rFonts w:asciiTheme="minorHAnsi" w:hAnsiTheme="minorHAnsi" w:cstheme="minorHAnsi"/>
          <w:b/>
          <w:sz w:val="20"/>
          <w:szCs w:val="20"/>
        </w:rPr>
        <w:t xml:space="preserve"> το τελευταίο εξάμηνο, </w:t>
      </w:r>
      <w:r w:rsidRPr="004749E1">
        <w:rPr>
          <w:rStyle w:val="markedcontent"/>
          <w:rFonts w:asciiTheme="minorHAnsi" w:hAnsiTheme="minorHAnsi" w:cstheme="minorHAnsi"/>
          <w:sz w:val="20"/>
          <w:szCs w:val="20"/>
        </w:rPr>
        <w:t xml:space="preserve">τηρουμένων των υγειονομικών μέτρων (απόσταση ενάμισι μέτρου μεταξύ των παρευρισκομένων, αναλογία του ενός ατόμου ανά πέντε </w:t>
      </w:r>
      <w:proofErr w:type="spellStart"/>
      <w:r w:rsidRPr="004749E1">
        <w:rPr>
          <w:rStyle w:val="markedcontent"/>
          <w:rFonts w:asciiTheme="minorHAnsi" w:hAnsiTheme="minorHAnsi" w:cstheme="minorHAnsi"/>
          <w:sz w:val="20"/>
          <w:szCs w:val="20"/>
        </w:rPr>
        <w:t>τ.μ</w:t>
      </w:r>
      <w:proofErr w:type="spellEnd"/>
      <w:r w:rsidRPr="004749E1">
        <w:rPr>
          <w:rStyle w:val="markedcontent"/>
          <w:rFonts w:asciiTheme="minorHAnsi" w:hAnsiTheme="minorHAnsi" w:cstheme="minorHAnsi"/>
          <w:sz w:val="20"/>
          <w:szCs w:val="20"/>
        </w:rPr>
        <w:t>., χρήση μάσκας και αντισηπτικού).</w:t>
      </w:r>
    </w:p>
    <w:p w:rsidR="00732857" w:rsidRPr="004749E1" w:rsidRDefault="00732857" w:rsidP="004749E1">
      <w:pPr>
        <w:ind w:left="426" w:right="567" w:firstLine="141"/>
        <w:jc w:val="both"/>
        <w:rPr>
          <w:rStyle w:val="markedcontent"/>
          <w:rFonts w:asciiTheme="minorHAnsi" w:hAnsiTheme="minorHAnsi" w:cstheme="minorHAnsi"/>
          <w:sz w:val="20"/>
          <w:szCs w:val="20"/>
        </w:rPr>
      </w:pPr>
      <w:r w:rsidRPr="004749E1">
        <w:rPr>
          <w:rStyle w:val="markedcontent"/>
          <w:rFonts w:asciiTheme="minorHAnsi" w:hAnsiTheme="minorHAnsi" w:cstheme="minorHAnsi"/>
          <w:sz w:val="20"/>
          <w:szCs w:val="20"/>
        </w:rPr>
        <w:t>Μέσω τηλεδιάσκεψης συμμετέχουν οι αιρετοί που δεν πληρούν τις ανωτέρω προϋποθέσεις φυσικής παρουσίας ή δεν επιθυμούν να έχουν φυσική παρουσία στο χώρο της συνεδρίασης.</w:t>
      </w:r>
    </w:p>
    <w:p w:rsidR="00732857" w:rsidRPr="004749E1" w:rsidRDefault="00732857" w:rsidP="004749E1">
      <w:pPr>
        <w:ind w:left="426" w:right="567" w:firstLine="141"/>
        <w:jc w:val="both"/>
        <w:rPr>
          <w:rStyle w:val="markedcontent"/>
          <w:rFonts w:asciiTheme="minorHAnsi" w:hAnsiTheme="minorHAnsi" w:cstheme="minorHAnsi"/>
          <w:sz w:val="20"/>
          <w:szCs w:val="20"/>
        </w:rPr>
      </w:pPr>
      <w:r w:rsidRPr="004749E1">
        <w:rPr>
          <w:rStyle w:val="markedcontent"/>
          <w:rFonts w:asciiTheme="minorHAnsi" w:hAnsiTheme="minorHAnsi" w:cstheme="minorHAnsi"/>
          <w:sz w:val="20"/>
          <w:szCs w:val="20"/>
        </w:rPr>
        <w:t>Επισημαίνεται, τέλος, ότι στην πρόσκληση σε δια ζώσης και με τηλεδιάσκεψη συνεδρίαση θα πρέπει να αναγράφεται ο ανωτέρω μεικτός τρόπος συνεδρίασης καθώς και να ορίζεται προθεσμία ενημέρωσης του προέδρου</w:t>
      </w:r>
      <w:r w:rsidR="004749E1" w:rsidRPr="004749E1">
        <w:rPr>
          <w:rStyle w:val="markedcontent"/>
          <w:rFonts w:asciiTheme="minorHAnsi" w:hAnsiTheme="minorHAnsi" w:cstheme="minorHAnsi"/>
          <w:sz w:val="20"/>
          <w:szCs w:val="20"/>
        </w:rPr>
        <w:t xml:space="preserve"> του συλλογικού οργάνου αναφορικά με τον τρόπο συμμετοχής σε αυτή, δηλαδή είτε δια ζώσης είτε μέσω τηλεδιάσκεψης.</w:t>
      </w:r>
    </w:p>
    <w:p w:rsidR="004749E1" w:rsidRDefault="004749E1" w:rsidP="004749E1">
      <w:pPr>
        <w:ind w:left="426" w:right="567" w:firstLine="141"/>
        <w:jc w:val="both"/>
        <w:rPr>
          <w:rStyle w:val="markedcontent"/>
          <w:rFonts w:asciiTheme="minorHAnsi" w:hAnsiTheme="minorHAnsi" w:cstheme="minorHAnsi"/>
          <w:sz w:val="20"/>
          <w:szCs w:val="20"/>
        </w:rPr>
      </w:pPr>
      <w:r w:rsidRPr="004749E1">
        <w:rPr>
          <w:rStyle w:val="markedcontent"/>
          <w:rFonts w:asciiTheme="minorHAnsi" w:hAnsiTheme="minorHAnsi" w:cstheme="minorHAnsi"/>
          <w:sz w:val="20"/>
          <w:szCs w:val="20"/>
        </w:rPr>
        <w:t xml:space="preserve">Συνεπώς, παρακαλούμε όπως ενημερώσετε </w:t>
      </w:r>
      <w:r w:rsidRPr="004749E1">
        <w:rPr>
          <w:rStyle w:val="markedcontent"/>
          <w:rFonts w:asciiTheme="minorHAnsi" w:hAnsiTheme="minorHAnsi" w:cstheme="minorHAnsi"/>
          <w:b/>
          <w:sz w:val="20"/>
          <w:szCs w:val="20"/>
        </w:rPr>
        <w:t>μέχρι την Παρασκευή 10-6-2022</w:t>
      </w:r>
      <w:r>
        <w:rPr>
          <w:rStyle w:val="markedcontent"/>
          <w:rFonts w:asciiTheme="minorHAnsi" w:hAnsiTheme="minorHAnsi" w:cstheme="minorHAnsi"/>
          <w:sz w:val="20"/>
          <w:szCs w:val="20"/>
        </w:rPr>
        <w:t xml:space="preserve"> για τ</w:t>
      </w:r>
      <w:r w:rsidRPr="004749E1">
        <w:rPr>
          <w:rStyle w:val="markedcontent"/>
          <w:rFonts w:asciiTheme="minorHAnsi" w:hAnsiTheme="minorHAnsi" w:cstheme="minorHAnsi"/>
          <w:sz w:val="20"/>
          <w:szCs w:val="20"/>
        </w:rPr>
        <w:t>ον τρόπο συμμετοχή</w:t>
      </w:r>
      <w:r w:rsidR="00D26905">
        <w:rPr>
          <w:rStyle w:val="markedcontent"/>
          <w:rFonts w:asciiTheme="minorHAnsi" w:hAnsiTheme="minorHAnsi" w:cstheme="minorHAnsi"/>
          <w:sz w:val="20"/>
          <w:szCs w:val="20"/>
        </w:rPr>
        <w:t>ς</w:t>
      </w:r>
      <w:r w:rsidRPr="004749E1">
        <w:rPr>
          <w:rStyle w:val="markedcontent"/>
          <w:rFonts w:asciiTheme="minorHAnsi" w:hAnsiTheme="minorHAnsi" w:cstheme="minorHAnsi"/>
          <w:sz w:val="20"/>
          <w:szCs w:val="20"/>
        </w:rPr>
        <w:t xml:space="preserve"> σας. </w:t>
      </w:r>
    </w:p>
    <w:p w:rsidR="00D26905" w:rsidRPr="00D26905" w:rsidRDefault="00D26905" w:rsidP="00D26905">
      <w:pPr>
        <w:ind w:left="426" w:right="567" w:firstLine="141"/>
        <w:jc w:val="both"/>
        <w:rPr>
          <w:rStyle w:val="markedcontent"/>
        </w:rPr>
      </w:pPr>
      <w:r>
        <w:rPr>
          <w:rStyle w:val="markedcontent"/>
          <w:rFonts w:asciiTheme="minorHAnsi" w:hAnsiTheme="minorHAnsi" w:cstheme="minorHAnsi"/>
          <w:sz w:val="20"/>
          <w:szCs w:val="20"/>
        </w:rPr>
        <w:t xml:space="preserve">Υπενθυμίζουμε ότι η αναλογία για την παρουσία  </w:t>
      </w:r>
      <w:r w:rsidRPr="00D26905">
        <w:rPr>
          <w:rStyle w:val="markedcontent"/>
          <w:rFonts w:asciiTheme="minorHAnsi" w:hAnsiTheme="minorHAnsi" w:cstheme="minorHAnsi"/>
          <w:sz w:val="20"/>
          <w:szCs w:val="20"/>
        </w:rPr>
        <w:t xml:space="preserve">των συμμετεχόντων από κάθε παράταξη με βάση τα τετραγωνικά μέτρα της αίθουσας συνεδριάσεων του Δημοτικού Συμβουλίου και τηρουμένων όλων των εν </w:t>
      </w:r>
      <w:proofErr w:type="spellStart"/>
      <w:r w:rsidRPr="00D26905">
        <w:rPr>
          <w:rStyle w:val="markedcontent"/>
          <w:rFonts w:asciiTheme="minorHAnsi" w:hAnsiTheme="minorHAnsi" w:cstheme="minorHAnsi"/>
          <w:sz w:val="20"/>
          <w:szCs w:val="20"/>
        </w:rPr>
        <w:t>ισχύ</w:t>
      </w:r>
      <w:r w:rsidR="004C0C94">
        <w:rPr>
          <w:rStyle w:val="markedcontent"/>
          <w:rFonts w:asciiTheme="minorHAnsi" w:hAnsiTheme="minorHAnsi" w:cstheme="minorHAnsi"/>
          <w:sz w:val="20"/>
          <w:szCs w:val="20"/>
        </w:rPr>
        <w:t>ι</w:t>
      </w:r>
      <w:proofErr w:type="spellEnd"/>
      <w:r w:rsidRPr="00D26905">
        <w:rPr>
          <w:rStyle w:val="markedcontent"/>
          <w:rFonts w:asciiTheme="minorHAnsi" w:hAnsiTheme="minorHAnsi" w:cstheme="minorHAnsi"/>
          <w:sz w:val="20"/>
          <w:szCs w:val="20"/>
        </w:rPr>
        <w:t xml:space="preserve"> υγειονομικών μέτρων έχει ως εξής:</w:t>
      </w:r>
    </w:p>
    <w:p w:rsidR="00D26905" w:rsidRPr="00D26905" w:rsidRDefault="00D26905" w:rsidP="00D26905">
      <w:pPr>
        <w:pStyle w:val="a5"/>
        <w:numPr>
          <w:ilvl w:val="0"/>
          <w:numId w:val="2"/>
        </w:numPr>
        <w:spacing w:after="0" w:line="360" w:lineRule="auto"/>
        <w:ind w:left="714" w:hanging="357"/>
        <w:rPr>
          <w:rStyle w:val="markedcontent"/>
          <w:rFonts w:eastAsia="Times New Roman" w:cstheme="minorHAnsi"/>
          <w:sz w:val="20"/>
          <w:szCs w:val="20"/>
          <w:lang w:eastAsia="el-GR"/>
        </w:rPr>
      </w:pPr>
      <w:r w:rsidRPr="00D26905">
        <w:rPr>
          <w:rStyle w:val="markedcontent"/>
          <w:rFonts w:eastAsia="Times New Roman" w:cstheme="minorHAnsi"/>
          <w:sz w:val="20"/>
          <w:szCs w:val="20"/>
          <w:lang w:eastAsia="el-GR"/>
        </w:rPr>
        <w:t xml:space="preserve">«Ισχυρή Κως»:  8 συμμετέχοντες (περιλαμβάνεται ο </w:t>
      </w:r>
      <w:r>
        <w:rPr>
          <w:rStyle w:val="markedcontent"/>
          <w:rFonts w:eastAsia="Times New Roman" w:cstheme="minorHAnsi"/>
          <w:sz w:val="20"/>
          <w:szCs w:val="20"/>
          <w:lang w:eastAsia="el-GR"/>
        </w:rPr>
        <w:t xml:space="preserve">κ. </w:t>
      </w:r>
      <w:r w:rsidRPr="00D26905">
        <w:rPr>
          <w:rStyle w:val="markedcontent"/>
          <w:rFonts w:eastAsia="Times New Roman" w:cstheme="minorHAnsi"/>
          <w:sz w:val="20"/>
          <w:szCs w:val="20"/>
          <w:lang w:eastAsia="el-GR"/>
        </w:rPr>
        <w:t>Δήμαρχος)</w:t>
      </w:r>
    </w:p>
    <w:p w:rsidR="00D26905" w:rsidRPr="00D26905" w:rsidRDefault="00D26905" w:rsidP="00D26905">
      <w:pPr>
        <w:pStyle w:val="a5"/>
        <w:numPr>
          <w:ilvl w:val="0"/>
          <w:numId w:val="2"/>
        </w:numPr>
        <w:spacing w:after="0" w:line="360" w:lineRule="auto"/>
        <w:ind w:left="714" w:hanging="357"/>
        <w:rPr>
          <w:rStyle w:val="markedcontent"/>
          <w:rFonts w:eastAsia="Times New Roman" w:cstheme="minorHAnsi"/>
          <w:sz w:val="20"/>
          <w:szCs w:val="20"/>
          <w:lang w:eastAsia="el-GR"/>
        </w:rPr>
      </w:pPr>
      <w:r w:rsidRPr="00D26905">
        <w:rPr>
          <w:rStyle w:val="markedcontent"/>
          <w:rFonts w:eastAsia="Times New Roman" w:cstheme="minorHAnsi"/>
          <w:sz w:val="20"/>
          <w:szCs w:val="20"/>
          <w:lang w:eastAsia="el-GR"/>
        </w:rPr>
        <w:t>«Δύναμη Αλλαγής Κως 2023»: 6 συμμετέχοντες</w:t>
      </w:r>
    </w:p>
    <w:p w:rsidR="00D26905" w:rsidRPr="00D26905" w:rsidRDefault="00D26905" w:rsidP="00D26905">
      <w:pPr>
        <w:pStyle w:val="a5"/>
        <w:numPr>
          <w:ilvl w:val="0"/>
          <w:numId w:val="2"/>
        </w:numPr>
        <w:spacing w:after="0" w:line="360" w:lineRule="auto"/>
        <w:ind w:left="714" w:hanging="357"/>
        <w:rPr>
          <w:rStyle w:val="markedcontent"/>
          <w:rFonts w:eastAsia="Times New Roman" w:cstheme="minorHAnsi"/>
          <w:sz w:val="20"/>
          <w:szCs w:val="20"/>
          <w:lang w:eastAsia="el-GR"/>
        </w:rPr>
      </w:pPr>
      <w:r w:rsidRPr="00D26905">
        <w:rPr>
          <w:rStyle w:val="markedcontent"/>
          <w:rFonts w:eastAsia="Times New Roman" w:cstheme="minorHAnsi"/>
          <w:sz w:val="20"/>
          <w:szCs w:val="20"/>
          <w:lang w:eastAsia="el-GR"/>
        </w:rPr>
        <w:t>«Όραμα και Δράση»: 2 συμμετέχοντες</w:t>
      </w:r>
    </w:p>
    <w:p w:rsidR="00D26905" w:rsidRPr="00D26905" w:rsidRDefault="00D26905" w:rsidP="00D26905">
      <w:pPr>
        <w:pStyle w:val="a5"/>
        <w:numPr>
          <w:ilvl w:val="0"/>
          <w:numId w:val="2"/>
        </w:numPr>
        <w:spacing w:after="0" w:line="360" w:lineRule="auto"/>
        <w:ind w:left="714" w:hanging="357"/>
        <w:rPr>
          <w:rStyle w:val="markedcontent"/>
          <w:rFonts w:eastAsia="Times New Roman" w:cstheme="minorHAnsi"/>
          <w:sz w:val="20"/>
          <w:szCs w:val="20"/>
          <w:lang w:eastAsia="el-GR"/>
        </w:rPr>
      </w:pPr>
      <w:r w:rsidRPr="00D26905">
        <w:rPr>
          <w:rStyle w:val="markedcontent"/>
          <w:rFonts w:eastAsia="Times New Roman" w:cstheme="minorHAnsi"/>
          <w:sz w:val="20"/>
          <w:szCs w:val="20"/>
          <w:lang w:eastAsia="el-GR"/>
        </w:rPr>
        <w:t>«Λαϊκή Συσπείρωση»: 1 συμμετέχουσα</w:t>
      </w:r>
    </w:p>
    <w:p w:rsidR="00D26905" w:rsidRPr="00D26905" w:rsidRDefault="00D26905" w:rsidP="00D26905">
      <w:pPr>
        <w:pStyle w:val="a5"/>
        <w:numPr>
          <w:ilvl w:val="0"/>
          <w:numId w:val="2"/>
        </w:numPr>
        <w:spacing w:after="0" w:line="360" w:lineRule="auto"/>
        <w:ind w:left="714" w:hanging="357"/>
        <w:rPr>
          <w:rStyle w:val="markedcontent"/>
          <w:rFonts w:eastAsia="Times New Roman" w:cstheme="minorHAnsi"/>
          <w:sz w:val="20"/>
          <w:szCs w:val="20"/>
          <w:lang w:eastAsia="el-GR"/>
        </w:rPr>
      </w:pPr>
      <w:r w:rsidRPr="00CD0249">
        <w:rPr>
          <w:rStyle w:val="markedcontent"/>
          <w:rFonts w:eastAsia="Times New Roman" w:cstheme="minorHAnsi"/>
          <w:sz w:val="20"/>
          <w:szCs w:val="20"/>
          <w:lang w:eastAsia="el-GR"/>
        </w:rPr>
        <w:t>Ανεξάρτητοι δημοτικοί σύμβουλοι: 1 συμμετέχων</w:t>
      </w:r>
    </w:p>
    <w:sectPr w:rsidR="00D26905" w:rsidRPr="00D26905" w:rsidSect="00FF4CF0">
      <w:headerReference w:type="default" r:id="rId9"/>
      <w:footerReference w:type="even" r:id="rId10"/>
      <w:footerReference w:type="default" r:id="rId11"/>
      <w:footerReference w:type="first" r:id="rId12"/>
      <w:pgSz w:w="11906" w:h="16838" w:code="9"/>
      <w:pgMar w:top="426" w:right="1274" w:bottom="851" w:left="567" w:header="56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0CE" w:rsidRDefault="00BE00CE" w:rsidP="00C41902">
      <w:pPr>
        <w:spacing w:after="0" w:line="240" w:lineRule="auto"/>
      </w:pPr>
      <w:r>
        <w:separator/>
      </w:r>
    </w:p>
  </w:endnote>
  <w:endnote w:type="continuationSeparator" w:id="0">
    <w:p w:rsidR="00BE00CE" w:rsidRDefault="00BE00CE" w:rsidP="00C41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A1"/>
    <w:family w:val="script"/>
    <w:pitch w:val="variable"/>
    <w:sig w:usb0="00000287" w:usb1="00000000" w:usb2="00000000" w:usb3="00000000" w:csb0="0000009F" w:csb1="00000000"/>
  </w:font>
  <w:font w:name="Gabriola">
    <w:panose1 w:val="04040605051002020D02"/>
    <w:charset w:val="A1"/>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0CE" w:rsidRDefault="00E241F8" w:rsidP="00FF4CF0">
    <w:pPr>
      <w:pStyle w:val="a3"/>
      <w:framePr w:wrap="around" w:vAnchor="text" w:hAnchor="margin" w:xAlign="right" w:y="1"/>
      <w:rPr>
        <w:rStyle w:val="a4"/>
      </w:rPr>
    </w:pPr>
    <w:r>
      <w:rPr>
        <w:rStyle w:val="a4"/>
      </w:rPr>
      <w:fldChar w:fldCharType="begin"/>
    </w:r>
    <w:r w:rsidR="00BE00CE">
      <w:rPr>
        <w:rStyle w:val="a4"/>
      </w:rPr>
      <w:instrText xml:space="preserve">PAGE  </w:instrText>
    </w:r>
    <w:r>
      <w:rPr>
        <w:rStyle w:val="a4"/>
      </w:rPr>
      <w:fldChar w:fldCharType="end"/>
    </w:r>
  </w:p>
  <w:p w:rsidR="00BE00CE" w:rsidRDefault="00BE00CE" w:rsidP="00FF4CF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0CE" w:rsidRPr="00CD4108" w:rsidRDefault="00BE00CE" w:rsidP="00FF4CF0">
    <w:pPr>
      <w:pBdr>
        <w:top w:val="single" w:sz="4" w:space="9" w:color="auto"/>
      </w:pBdr>
      <w:spacing w:after="120" w:line="240" w:lineRule="exact"/>
      <w:jc w:val="center"/>
      <w:rPr>
        <w:rFonts w:ascii="Gabriola" w:hAnsi="Gabriola"/>
        <w:sz w:val="18"/>
        <w:szCs w:val="18"/>
      </w:rPr>
    </w:pPr>
    <w:r w:rsidRPr="00CD4108">
      <w:rPr>
        <w:rFonts w:ascii="Gabriola" w:hAnsi="Gabriola"/>
        <w:sz w:val="18"/>
        <w:szCs w:val="18"/>
      </w:rPr>
      <w:t xml:space="preserve">                     ΔΗΜΟΣ </w:t>
    </w:r>
    <w:r>
      <w:rPr>
        <w:rFonts w:ascii="Gabriola" w:hAnsi="Gabriola"/>
        <w:sz w:val="18"/>
        <w:szCs w:val="18"/>
      </w:rPr>
      <w:t>ΚΩ – ΤΜΗΜΑ ΥΠΟΣΤΗΡΙΞΗΣ ΠΟΛΙΤΙΚΩΝ</w:t>
    </w:r>
    <w:r w:rsidRPr="00CD4108">
      <w:rPr>
        <w:rFonts w:ascii="Gabriola" w:hAnsi="Gabriola"/>
        <w:sz w:val="18"/>
        <w:szCs w:val="18"/>
      </w:rPr>
      <w:t xml:space="preserve"> ΟΡΓΑΝΩΝ -ΑΚΤΗ ΚΟΥΝΤΟΥΡΙΩΤΗ 7 - 85300 ΚΩΣ – ΤΗΛ.  2242360432-433  </w:t>
    </w:r>
    <w:r w:rsidRPr="00CD4108">
      <w:rPr>
        <w:rFonts w:ascii="Gabriola" w:hAnsi="Gabriola"/>
        <w:sz w:val="16"/>
        <w:szCs w:val="18"/>
      </w:rPr>
      <w:ptab w:relativeTo="margin" w:alignment="right" w:leader="none"/>
    </w:r>
    <w:r w:rsidRPr="00CD4108">
      <w:rPr>
        <w:rFonts w:ascii="Gabriola" w:hAnsi="Gabriola"/>
        <w:sz w:val="16"/>
        <w:szCs w:val="18"/>
      </w:rPr>
      <w:t xml:space="preserve">Σελίδα </w:t>
    </w:r>
    <w:r w:rsidR="00E241F8" w:rsidRPr="00CD4108">
      <w:rPr>
        <w:rFonts w:ascii="Gabriola" w:hAnsi="Gabriola"/>
        <w:sz w:val="16"/>
        <w:szCs w:val="18"/>
      </w:rPr>
      <w:fldChar w:fldCharType="begin"/>
    </w:r>
    <w:r w:rsidRPr="00CD4108">
      <w:rPr>
        <w:rFonts w:ascii="Gabriola" w:hAnsi="Gabriola"/>
        <w:sz w:val="16"/>
        <w:szCs w:val="18"/>
      </w:rPr>
      <w:instrText xml:space="preserve"> PAGE   \* MERGEFORMAT </w:instrText>
    </w:r>
    <w:r w:rsidR="00E241F8" w:rsidRPr="00CD4108">
      <w:rPr>
        <w:rFonts w:ascii="Gabriola" w:hAnsi="Gabriola"/>
        <w:sz w:val="16"/>
        <w:szCs w:val="18"/>
      </w:rPr>
      <w:fldChar w:fldCharType="separate"/>
    </w:r>
    <w:r w:rsidR="00C64D58">
      <w:rPr>
        <w:rFonts w:ascii="Gabriola" w:hAnsi="Gabriola"/>
        <w:noProof/>
        <w:sz w:val="16"/>
        <w:szCs w:val="18"/>
      </w:rPr>
      <w:t>4</w:t>
    </w:r>
    <w:r w:rsidR="00E241F8" w:rsidRPr="00CD4108">
      <w:rPr>
        <w:rFonts w:ascii="Gabriola" w:hAnsi="Gabriola"/>
        <w:sz w:val="16"/>
        <w:szCs w:val="18"/>
      </w:rPr>
      <w:fldChar w:fldCharType="end"/>
    </w:r>
  </w:p>
  <w:p w:rsidR="00BE00CE" w:rsidRPr="00C24478" w:rsidRDefault="00BE00CE" w:rsidP="00FF4CF0">
    <w:pPr>
      <w:pStyle w:val="a3"/>
      <w:tabs>
        <w:tab w:val="center" w:pos="4749"/>
      </w:tabs>
      <w:spacing w:before="120"/>
      <w:ind w:left="284"/>
      <w:jc w:val="center"/>
      <w:rPr>
        <w:rFonts w:ascii="Calibri" w:eastAsia="Arial Unicode MS" w:hAnsi="Calibri" w:cs="Calibri"/>
        <w:i/>
        <w:sz w:val="20"/>
        <w:szCs w:val="20"/>
        <w:vertAlign w:val="superscrip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0CE" w:rsidRPr="009F7BC1" w:rsidRDefault="00BE00CE" w:rsidP="00FF4CF0">
    <w:pPr>
      <w:pBdr>
        <w:top w:val="single" w:sz="4" w:space="8" w:color="auto"/>
      </w:pBdr>
      <w:spacing w:after="360" w:line="240" w:lineRule="auto"/>
      <w:jc w:val="center"/>
      <w:rPr>
        <w:rFonts w:asciiTheme="minorHAnsi" w:hAnsiTheme="minorHAnsi" w:cstheme="minorHAnsi"/>
        <w:sz w:val="18"/>
        <w:szCs w:val="18"/>
      </w:rPr>
    </w:pPr>
    <w:r w:rsidRPr="009F7BC1">
      <w:rPr>
        <w:rFonts w:asciiTheme="minorHAnsi" w:hAnsiTheme="minorHAnsi" w:cstheme="minorHAnsi"/>
        <w:sz w:val="18"/>
        <w:szCs w:val="18"/>
      </w:rPr>
      <w:t xml:space="preserve">      ΔΗΜΟΣ ΚΩ – ΤΜΗΜΑ ΥΠΟΣΤΗΡΙΞΗΣ ΠΟΛΙΤΙΚΩΝ ΟΡΓΑΝΩΝ -ΑΚΤΗ ΚΟΥΝΤΟΥΡΙΩΤΗ 7-85300 ΚΩΣ – ΤΗΛ.  2242360-432-433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0CE" w:rsidRDefault="00BE00CE" w:rsidP="00C41902">
      <w:pPr>
        <w:spacing w:after="0" w:line="240" w:lineRule="auto"/>
      </w:pPr>
      <w:r>
        <w:separator/>
      </w:r>
    </w:p>
  </w:footnote>
  <w:footnote w:type="continuationSeparator" w:id="0">
    <w:p w:rsidR="00BE00CE" w:rsidRDefault="00BE00CE" w:rsidP="00C419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0CE" w:rsidRPr="00E578B1" w:rsidRDefault="00BE00CE" w:rsidP="00FF4CF0">
    <w:pPr>
      <w:pBdr>
        <w:bottom w:val="single" w:sz="4" w:space="0" w:color="auto"/>
      </w:pBdr>
      <w:spacing w:after="120" w:line="240" w:lineRule="exact"/>
      <w:ind w:left="567"/>
      <w:jc w:val="both"/>
      <w:rPr>
        <w:rFonts w:ascii="Monotype Corsiva" w:hAnsi="Monotype Corsiva"/>
        <w:sz w:val="20"/>
        <w:szCs w:val="18"/>
      </w:rPr>
    </w:pPr>
    <w:r>
      <w:rPr>
        <w:rFonts w:ascii="Monotype Corsiva" w:hAnsi="Monotype Corsiva"/>
        <w:sz w:val="20"/>
        <w:szCs w:val="18"/>
      </w:rPr>
      <w:t xml:space="preserve">Πρόσκληση επαναληπτικής τακτικής μεικτής </w:t>
    </w:r>
    <w:r w:rsidRPr="00E578B1">
      <w:rPr>
        <w:rFonts w:ascii="Monotype Corsiva" w:hAnsi="Monotype Corsiva"/>
        <w:sz w:val="20"/>
        <w:szCs w:val="18"/>
      </w:rPr>
      <w:t xml:space="preserve">συνεδρίασης </w:t>
    </w:r>
    <w:r>
      <w:rPr>
        <w:rFonts w:ascii="Monotype Corsiva" w:hAnsi="Monotype Corsiva"/>
        <w:sz w:val="20"/>
        <w:szCs w:val="18"/>
      </w:rPr>
      <w:t>(δια ζώσης &amp; ταυτόχρονα με τηλεδιάσκεψη)</w:t>
    </w:r>
    <w:r w:rsidRPr="00E578B1">
      <w:rPr>
        <w:rFonts w:ascii="Monotype Corsiva" w:hAnsi="Monotype Corsiva"/>
        <w:sz w:val="20"/>
        <w:szCs w:val="18"/>
      </w:rPr>
      <w:t xml:space="preserve"> το</w:t>
    </w:r>
    <w:r>
      <w:rPr>
        <w:rFonts w:ascii="Monotype Corsiva" w:hAnsi="Monotype Corsiva"/>
        <w:sz w:val="20"/>
        <w:szCs w:val="18"/>
      </w:rPr>
      <w:t xml:space="preserve">υ Δημοτικού Συμβουλίου Κω στις </w:t>
    </w:r>
    <w:r w:rsidRPr="00C41902">
      <w:rPr>
        <w:rFonts w:ascii="Monotype Corsiva" w:hAnsi="Monotype Corsiva"/>
        <w:sz w:val="20"/>
        <w:szCs w:val="18"/>
      </w:rPr>
      <w:t>14</w:t>
    </w:r>
    <w:r w:rsidRPr="00E578B1">
      <w:rPr>
        <w:rFonts w:ascii="Monotype Corsiva" w:hAnsi="Monotype Corsiva"/>
        <w:sz w:val="20"/>
        <w:szCs w:val="18"/>
      </w:rPr>
      <w:t>-6-2022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A6A50"/>
    <w:multiLevelType w:val="hybridMultilevel"/>
    <w:tmpl w:val="9F68E8E4"/>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CA3D3D"/>
    <w:multiLevelType w:val="hybridMultilevel"/>
    <w:tmpl w:val="F546398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C41902"/>
    <w:rsid w:val="0003208A"/>
    <w:rsid w:val="000342EF"/>
    <w:rsid w:val="000450B5"/>
    <w:rsid w:val="004263F9"/>
    <w:rsid w:val="004749E1"/>
    <w:rsid w:val="004C0C94"/>
    <w:rsid w:val="00732857"/>
    <w:rsid w:val="00AB3CFF"/>
    <w:rsid w:val="00BC1A2D"/>
    <w:rsid w:val="00BE00CE"/>
    <w:rsid w:val="00C41902"/>
    <w:rsid w:val="00C64D58"/>
    <w:rsid w:val="00CD0249"/>
    <w:rsid w:val="00D26905"/>
    <w:rsid w:val="00E241F8"/>
    <w:rsid w:val="00ED040A"/>
    <w:rsid w:val="00FF4C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02"/>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41902"/>
    <w:pPr>
      <w:tabs>
        <w:tab w:val="center" w:pos="4153"/>
        <w:tab w:val="right" w:pos="8306"/>
      </w:tabs>
      <w:spacing w:after="0" w:line="240" w:lineRule="auto"/>
    </w:pPr>
    <w:rPr>
      <w:rFonts w:ascii="Times New Roman" w:hAnsi="Times New Roman"/>
      <w:sz w:val="24"/>
      <w:szCs w:val="24"/>
    </w:rPr>
  </w:style>
  <w:style w:type="character" w:customStyle="1" w:styleId="Char">
    <w:name w:val="Υποσέλιδο Char"/>
    <w:basedOn w:val="a0"/>
    <w:link w:val="a3"/>
    <w:rsid w:val="00C41902"/>
    <w:rPr>
      <w:rFonts w:ascii="Times New Roman" w:eastAsia="Times New Roman" w:hAnsi="Times New Roman" w:cs="Times New Roman"/>
      <w:sz w:val="24"/>
      <w:szCs w:val="24"/>
      <w:lang w:eastAsia="el-GR"/>
    </w:rPr>
  </w:style>
  <w:style w:type="character" w:styleId="a4">
    <w:name w:val="page number"/>
    <w:basedOn w:val="a0"/>
    <w:rsid w:val="00C41902"/>
  </w:style>
  <w:style w:type="paragraph" w:styleId="a5">
    <w:name w:val="List Paragraph"/>
    <w:basedOn w:val="a"/>
    <w:uiPriority w:val="34"/>
    <w:qFormat/>
    <w:rsid w:val="00C41902"/>
    <w:pPr>
      <w:spacing w:after="160" w:line="259" w:lineRule="auto"/>
      <w:ind w:left="720"/>
      <w:contextualSpacing/>
    </w:pPr>
    <w:rPr>
      <w:rFonts w:asciiTheme="minorHAnsi" w:eastAsiaTheme="minorHAnsi" w:hAnsiTheme="minorHAnsi" w:cstheme="minorBidi"/>
      <w:lang w:eastAsia="en-US"/>
    </w:rPr>
  </w:style>
  <w:style w:type="character" w:styleId="-">
    <w:name w:val="Hyperlink"/>
    <w:basedOn w:val="a0"/>
    <w:uiPriority w:val="99"/>
    <w:unhideWhenUsed/>
    <w:rsid w:val="00C41902"/>
    <w:rPr>
      <w:color w:val="0000FF"/>
      <w:u w:val="single"/>
    </w:rPr>
  </w:style>
  <w:style w:type="paragraph" w:styleId="a6">
    <w:name w:val="Body Text"/>
    <w:basedOn w:val="a"/>
    <w:link w:val="Char0"/>
    <w:uiPriority w:val="99"/>
    <w:unhideWhenUsed/>
    <w:rsid w:val="00C41902"/>
    <w:pPr>
      <w:spacing w:after="120" w:line="259" w:lineRule="auto"/>
    </w:pPr>
    <w:rPr>
      <w:rFonts w:asciiTheme="minorHAnsi" w:eastAsiaTheme="minorHAnsi" w:hAnsiTheme="minorHAnsi" w:cstheme="minorBidi"/>
      <w:lang w:eastAsia="en-US"/>
    </w:rPr>
  </w:style>
  <w:style w:type="character" w:customStyle="1" w:styleId="Char0">
    <w:name w:val="Σώμα κειμένου Char"/>
    <w:basedOn w:val="a0"/>
    <w:link w:val="a6"/>
    <w:uiPriority w:val="99"/>
    <w:rsid w:val="00C41902"/>
  </w:style>
  <w:style w:type="paragraph" w:customStyle="1" w:styleId="Default">
    <w:name w:val="Default"/>
    <w:rsid w:val="00C41902"/>
    <w:pPr>
      <w:autoSpaceDE w:val="0"/>
      <w:autoSpaceDN w:val="0"/>
      <w:adjustRightInd w:val="0"/>
      <w:spacing w:after="0" w:line="240" w:lineRule="auto"/>
    </w:pPr>
    <w:rPr>
      <w:rFonts w:ascii="Cambria" w:hAnsi="Cambria" w:cs="Cambria"/>
      <w:color w:val="000000"/>
      <w:sz w:val="24"/>
      <w:szCs w:val="24"/>
      <w:lang w:val="en-US"/>
    </w:rPr>
  </w:style>
  <w:style w:type="paragraph" w:styleId="a7">
    <w:name w:val="Balloon Text"/>
    <w:basedOn w:val="a"/>
    <w:link w:val="Char1"/>
    <w:uiPriority w:val="99"/>
    <w:semiHidden/>
    <w:unhideWhenUsed/>
    <w:rsid w:val="00C41902"/>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C41902"/>
    <w:rPr>
      <w:rFonts w:ascii="Tahoma" w:eastAsia="Times New Roman" w:hAnsi="Tahoma" w:cs="Tahoma"/>
      <w:sz w:val="16"/>
      <w:szCs w:val="16"/>
      <w:lang w:eastAsia="el-GR"/>
    </w:rPr>
  </w:style>
  <w:style w:type="paragraph" w:styleId="a8">
    <w:name w:val="header"/>
    <w:basedOn w:val="a"/>
    <w:link w:val="Char2"/>
    <w:uiPriority w:val="99"/>
    <w:semiHidden/>
    <w:unhideWhenUsed/>
    <w:rsid w:val="00C41902"/>
    <w:pPr>
      <w:tabs>
        <w:tab w:val="center" w:pos="4153"/>
        <w:tab w:val="right" w:pos="8306"/>
      </w:tabs>
      <w:spacing w:after="0" w:line="240" w:lineRule="auto"/>
    </w:pPr>
  </w:style>
  <w:style w:type="character" w:customStyle="1" w:styleId="Char2">
    <w:name w:val="Κεφαλίδα Char"/>
    <w:basedOn w:val="a0"/>
    <w:link w:val="a8"/>
    <w:uiPriority w:val="99"/>
    <w:semiHidden/>
    <w:rsid w:val="00C41902"/>
    <w:rPr>
      <w:rFonts w:ascii="Calibri" w:eastAsia="Times New Roman" w:hAnsi="Calibri" w:cs="Times New Roman"/>
      <w:lang w:eastAsia="el-GR"/>
    </w:rPr>
  </w:style>
  <w:style w:type="character" w:customStyle="1" w:styleId="markedcontent">
    <w:name w:val="markedcontent"/>
    <w:basedOn w:val="a0"/>
    <w:rsid w:val="00FF4C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1560</Words>
  <Characters>8430</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2022-06-07T09:34:00Z</cp:lastPrinted>
  <dcterms:created xsi:type="dcterms:W3CDTF">2022-06-06T07:21:00Z</dcterms:created>
  <dcterms:modified xsi:type="dcterms:W3CDTF">2022-06-07T09:36:00Z</dcterms:modified>
</cp:coreProperties>
</file>