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A900" w14:textId="77777777" w:rsidR="008E15D8" w:rsidRDefault="008E15D8" w:rsidP="0031425C">
      <w:pPr>
        <w:pStyle w:val="Heading2"/>
      </w:pPr>
    </w:p>
    <w:p w14:paraId="09B75027" w14:textId="77777777" w:rsidR="008E15D8" w:rsidRPr="00DB650C" w:rsidRDefault="008E15D8" w:rsidP="008E15D8">
      <w:pPr>
        <w:pStyle w:val="BodyText"/>
        <w:rPr>
          <w:rFonts w:ascii="Arial" w:hAnsi="Arial" w:cs="Arial"/>
          <w:sz w:val="24"/>
          <w:szCs w:val="24"/>
        </w:rPr>
      </w:pPr>
    </w:p>
    <w:p w14:paraId="588A91E7" w14:textId="77777777" w:rsidR="00271627" w:rsidRPr="00000244" w:rsidRDefault="00CC3307" w:rsidP="00271627">
      <w:pPr>
        <w:rPr>
          <w:lang w:val="el-GR"/>
        </w:rPr>
      </w:pPr>
      <w:r>
        <w:rPr>
          <w:noProof/>
          <w:lang w:val="el-GR" w:eastAsia="el-GR"/>
        </w:rPr>
        <w:pict w14:anchorId="6311E5E1">
          <v:rect id="Rectangle 4" o:spid="_x0000_s1026" style="position:absolute;margin-left:0;margin-top:5.45pt;width:269.95pt;height:2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" strokecolor="white">
            <v:textbox style="mso-next-textbox:#Rectangle 4">
              <w:txbxContent>
                <w:p w14:paraId="33813B4C" w14:textId="77777777" w:rsidR="00273A33" w:rsidRDefault="00273A33" w:rsidP="005461C8">
                  <w:pPr>
                    <w:jc w:val="center"/>
                    <w:rPr>
                      <w:rFonts w:eastAsia="MS Mincho"/>
                      <w:b/>
                      <w:sz w:val="24"/>
                      <w:szCs w:val="24"/>
                      <w:lang w:val="el-GR"/>
                    </w:rPr>
                  </w:pPr>
                  <w:r>
                    <w:rPr>
                      <w:rFonts w:ascii="Helvetica" w:hAnsi="Helvetica" w:cs="Helvetica"/>
                      <w:b/>
                      <w:noProof/>
                      <w:color w:val="000000"/>
                      <w:sz w:val="18"/>
                      <w:szCs w:val="18"/>
                      <w:lang w:val="el-GR" w:eastAsia="el-GR"/>
                    </w:rPr>
                    <w:drawing>
                      <wp:inline distT="0" distB="0" distL="0" distR="0" wp14:anchorId="0C7993E9" wp14:editId="2F2C1229">
                        <wp:extent cx="762000" cy="717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62000" cy="717550"/>
                                </a:xfrm>
                                <a:prstGeom prst="rect">
                                  <a:avLst/>
                                </a:prstGeom>
                                <a:noFill/>
                                <a:ln w="9525">
                                  <a:noFill/>
                                  <a:miter lim="800000"/>
                                  <a:headEnd/>
                                  <a:tailEnd/>
                                </a:ln>
                              </pic:spPr>
                            </pic:pic>
                          </a:graphicData>
                        </a:graphic>
                      </wp:inline>
                    </w:drawing>
                  </w:r>
                </w:p>
                <w:p w14:paraId="7FCCB3CA" w14:textId="77777777" w:rsidR="00273A33" w:rsidRPr="00D268E2" w:rsidRDefault="00273A33" w:rsidP="005461C8">
                  <w:pPr>
                    <w:jc w:val="center"/>
                    <w:rPr>
                      <w:rFonts w:ascii="Times New Roman" w:eastAsia="MS Mincho" w:hAnsi="Times New Roman" w:cs="Times New Roman"/>
                      <w:b/>
                      <w:sz w:val="24"/>
                      <w:szCs w:val="24"/>
                      <w:lang w:val="el-GR"/>
                    </w:rPr>
                  </w:pPr>
                  <w:r w:rsidRPr="00D268E2">
                    <w:rPr>
                      <w:rFonts w:ascii="Times New Roman" w:eastAsia="MS Mincho" w:hAnsi="Times New Roman" w:cs="Times New Roman"/>
                      <w:b/>
                      <w:sz w:val="24"/>
                      <w:szCs w:val="24"/>
                      <w:lang w:val="el-GR"/>
                    </w:rPr>
                    <w:t>ΕΛΛΗΝΙΚΗ ΔΗΜΟΚΡΑΤΙΑ</w:t>
                  </w:r>
                </w:p>
                <w:p w14:paraId="6B1A3CC6" w14:textId="77777777" w:rsidR="00273A33" w:rsidRPr="00D268E2" w:rsidRDefault="00273A33" w:rsidP="005461C8">
                  <w:pPr>
                    <w:pStyle w:val="Title"/>
                    <w:pBdr>
                      <w:bottom w:val="none" w:sz="0" w:space="0" w:color="auto"/>
                    </w:pBdr>
                    <w:spacing w:after="0"/>
                    <w:jc w:val="center"/>
                    <w:rPr>
                      <w:rFonts w:ascii="Times New Roman" w:eastAsia="MS Mincho" w:hAnsi="Times New Roman"/>
                      <w:b/>
                      <w:color w:val="auto"/>
                      <w:sz w:val="24"/>
                      <w:szCs w:val="24"/>
                    </w:rPr>
                  </w:pPr>
                  <w:r w:rsidRPr="00D268E2">
                    <w:rPr>
                      <w:rFonts w:ascii="Times New Roman" w:eastAsia="MS Mincho" w:hAnsi="Times New Roman"/>
                      <w:b/>
                      <w:color w:val="auto"/>
                      <w:sz w:val="24"/>
                      <w:szCs w:val="24"/>
                    </w:rPr>
                    <w:t>ΝΟΜΟΣ ΔΩΔΕΚΑΝΗΣΟΥ</w:t>
                  </w:r>
                </w:p>
                <w:p w14:paraId="689A6373" w14:textId="77777777" w:rsidR="00273A33" w:rsidRPr="00D268E2" w:rsidRDefault="00273A33" w:rsidP="005461C8">
                  <w:pPr>
                    <w:pStyle w:val="Title"/>
                    <w:pBdr>
                      <w:bottom w:val="none" w:sz="0" w:space="0" w:color="auto"/>
                    </w:pBdr>
                    <w:spacing w:after="0"/>
                    <w:jc w:val="center"/>
                    <w:rPr>
                      <w:rFonts w:ascii="Times New Roman" w:hAnsi="Times New Roman"/>
                      <w:b/>
                      <w:sz w:val="24"/>
                      <w:szCs w:val="24"/>
                    </w:rPr>
                  </w:pPr>
                  <w:r w:rsidRPr="00D268E2">
                    <w:rPr>
                      <w:rFonts w:ascii="Times New Roman" w:eastAsia="MS Mincho" w:hAnsi="Times New Roman"/>
                      <w:b/>
                      <w:color w:val="auto"/>
                      <w:sz w:val="24"/>
                      <w:szCs w:val="24"/>
                    </w:rPr>
                    <w:t>ΔΗΜΟΣ ΚΩ</w:t>
                  </w:r>
                </w:p>
                <w:p w14:paraId="05E625CC" w14:textId="77777777" w:rsidR="00273A33" w:rsidRPr="00D268E2" w:rsidRDefault="00273A33" w:rsidP="005461C8">
                  <w:pPr>
                    <w:jc w:val="center"/>
                    <w:rPr>
                      <w:rFonts w:ascii="Times New Roman" w:hAnsi="Times New Roman" w:cs="Times New Roman"/>
                      <w:b/>
                      <w:lang w:val="el-GR"/>
                    </w:rPr>
                  </w:pPr>
                  <w:r w:rsidRPr="00D268E2">
                    <w:rPr>
                      <w:rFonts w:ascii="Times New Roman" w:eastAsia="MS Mincho" w:hAnsi="Times New Roman" w:cs="Times New Roman"/>
                      <w:b/>
                      <w:lang w:val="el-GR"/>
                    </w:rPr>
                    <w:t>ΔΙΕΥΘΥΝΣΗ ΤΕΧΝΙΚΩΝ ΥΠΗΡΕΣΙΩΝ</w:t>
                  </w:r>
                </w:p>
                <w:p w14:paraId="6944AF9D" w14:textId="77777777" w:rsidR="00273A33" w:rsidRPr="00D268E2" w:rsidRDefault="00273A33" w:rsidP="00341D6A">
                  <w:pPr>
                    <w:pBdr>
                      <w:bottom w:val="single" w:sz="12" w:space="2" w:color="548DD4"/>
                    </w:pBdr>
                    <w:jc w:val="center"/>
                    <w:rPr>
                      <w:rFonts w:ascii="Times New Roman" w:eastAsia="MS Mincho" w:hAnsi="Times New Roman" w:cs="Times New Roman"/>
                      <w:b/>
                      <w:color w:val="000000"/>
                      <w:sz w:val="24"/>
                      <w:szCs w:val="24"/>
                      <w:lang w:val="el-GR"/>
                    </w:rPr>
                  </w:pPr>
                  <w:r w:rsidRPr="00D268E2">
                    <w:rPr>
                      <w:rFonts w:ascii="Times New Roman" w:eastAsia="MS Mincho" w:hAnsi="Times New Roman" w:cs="Times New Roman"/>
                      <w:b/>
                      <w:color w:val="000000"/>
                      <w:lang w:val="el-GR"/>
                    </w:rPr>
                    <w:t>ΤΜΗΜΑ</w:t>
                  </w:r>
                  <w:r w:rsidRPr="00D268E2">
                    <w:rPr>
                      <w:rFonts w:ascii="Times New Roman" w:eastAsia="MS Mincho" w:hAnsi="Times New Roman" w:cs="Times New Roman"/>
                      <w:b/>
                      <w:color w:val="000000"/>
                      <w:sz w:val="24"/>
                      <w:szCs w:val="24"/>
                      <w:lang w:val="el-GR"/>
                    </w:rPr>
                    <w:t>: Ηλεκτρομηχανολογικών Έργων &amp; Σηματοδότησης</w:t>
                  </w:r>
                </w:p>
                <w:p w14:paraId="0B121632" w14:textId="77777777" w:rsidR="00273A33" w:rsidRPr="00D268E2" w:rsidRDefault="00273A33" w:rsidP="005461C8">
                  <w:pPr>
                    <w:rPr>
                      <w:rFonts w:ascii="Times New Roman" w:hAnsi="Times New Roman" w:cs="Times New Roman"/>
                      <w:b/>
                      <w:sz w:val="24"/>
                      <w:szCs w:val="24"/>
                      <w:lang w:val="el-GR"/>
                    </w:rPr>
                  </w:pPr>
                  <w:r>
                    <w:rPr>
                      <w:rFonts w:ascii="Times New Roman" w:hAnsi="Times New Roman" w:cs="Times New Roman"/>
                      <w:b/>
                      <w:sz w:val="24"/>
                      <w:szCs w:val="24"/>
                      <w:lang w:val="el-GR"/>
                    </w:rPr>
                    <w:t>Ταχ. Δ/νση</w:t>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Σκεύου Ζερβού 40, Κως</w:t>
                  </w:r>
                </w:p>
                <w:p w14:paraId="4FEA2ED1" w14:textId="77777777" w:rsidR="00273A33" w:rsidRPr="00D268E2" w:rsidRDefault="00273A33" w:rsidP="005461C8">
                  <w:pPr>
                    <w:rPr>
                      <w:rFonts w:ascii="Times New Roman" w:hAnsi="Times New Roman" w:cs="Times New Roman"/>
                      <w:b/>
                      <w:sz w:val="24"/>
                      <w:szCs w:val="24"/>
                      <w:lang w:val="el-GR"/>
                    </w:rPr>
                  </w:pPr>
                  <w:r>
                    <w:rPr>
                      <w:rFonts w:ascii="Times New Roman" w:hAnsi="Times New Roman" w:cs="Times New Roman"/>
                      <w:b/>
                      <w:sz w:val="24"/>
                      <w:szCs w:val="24"/>
                      <w:lang w:val="el-GR"/>
                    </w:rPr>
                    <w:t>Ταχ. Κώδικας</w:t>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85300</w:t>
                  </w:r>
                </w:p>
                <w:p w14:paraId="6612D9AC" w14:textId="77777777" w:rsidR="00273A33" w:rsidRPr="00D268E2" w:rsidRDefault="00273A33" w:rsidP="005461C8">
                  <w:pPr>
                    <w:rPr>
                      <w:rFonts w:ascii="Times New Roman" w:hAnsi="Times New Roman" w:cs="Times New Roman"/>
                      <w:b/>
                      <w:sz w:val="24"/>
                      <w:szCs w:val="24"/>
                      <w:lang w:val="el-GR"/>
                    </w:rPr>
                  </w:pPr>
                  <w:r w:rsidRPr="00D268E2">
                    <w:rPr>
                      <w:rFonts w:ascii="Times New Roman" w:hAnsi="Times New Roman" w:cs="Times New Roman"/>
                      <w:b/>
                      <w:sz w:val="24"/>
                      <w:szCs w:val="24"/>
                      <w:lang w:val="el-GR"/>
                    </w:rPr>
                    <w:t>Πληρο</w:t>
                  </w:r>
                  <w:r>
                    <w:rPr>
                      <w:rFonts w:ascii="Times New Roman" w:hAnsi="Times New Roman" w:cs="Times New Roman"/>
                      <w:b/>
                      <w:sz w:val="24"/>
                      <w:szCs w:val="24"/>
                      <w:lang w:val="el-GR"/>
                    </w:rPr>
                    <w:t>φορίες</w:t>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Παπαδόπουλος Γεώργιος</w:t>
                  </w:r>
                </w:p>
                <w:p w14:paraId="7C357BD7" w14:textId="77777777" w:rsidR="00273A33" w:rsidRPr="00D268E2" w:rsidRDefault="00273A33" w:rsidP="005461C8">
                  <w:pPr>
                    <w:rPr>
                      <w:rFonts w:ascii="Times New Roman" w:hAnsi="Times New Roman" w:cs="Times New Roman"/>
                      <w:b/>
                      <w:sz w:val="24"/>
                      <w:szCs w:val="24"/>
                      <w:lang w:val="el-GR"/>
                    </w:rPr>
                  </w:pPr>
                  <w:r>
                    <w:rPr>
                      <w:rFonts w:ascii="Times New Roman" w:hAnsi="Times New Roman" w:cs="Times New Roman"/>
                      <w:b/>
                      <w:sz w:val="24"/>
                      <w:szCs w:val="24"/>
                      <w:lang w:val="el-GR"/>
                    </w:rPr>
                    <w:t>Τηλ.</w:t>
                  </w:r>
                  <w:r>
                    <w:rPr>
                      <w:rFonts w:ascii="Times New Roman" w:hAnsi="Times New Roman" w:cs="Times New Roman"/>
                      <w:b/>
                      <w:sz w:val="24"/>
                      <w:szCs w:val="24"/>
                      <w:lang w:val="el-GR"/>
                    </w:rPr>
                    <w:tab/>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2242361546</w:t>
                  </w:r>
                </w:p>
                <w:p w14:paraId="2ADCD793" w14:textId="77777777" w:rsidR="00273A33" w:rsidRPr="00D268E2" w:rsidRDefault="00273A33" w:rsidP="005461C8">
                  <w:pPr>
                    <w:rPr>
                      <w:rFonts w:ascii="Times New Roman" w:hAnsi="Times New Roman" w:cs="Times New Roman"/>
                      <w:b/>
                      <w:sz w:val="24"/>
                      <w:szCs w:val="24"/>
                      <w:lang w:val="el-GR"/>
                    </w:rPr>
                  </w:pPr>
                  <w:r>
                    <w:rPr>
                      <w:rFonts w:ascii="Times New Roman" w:hAnsi="Times New Roman" w:cs="Times New Roman"/>
                      <w:b/>
                      <w:sz w:val="24"/>
                      <w:szCs w:val="24"/>
                      <w:lang w:val="el-GR"/>
                    </w:rPr>
                    <w:t>Τηλ/τυπία</w:t>
                  </w:r>
                  <w:r>
                    <w:rPr>
                      <w:rFonts w:ascii="Times New Roman" w:hAnsi="Times New Roman" w:cs="Times New Roman"/>
                      <w:b/>
                      <w:sz w:val="24"/>
                      <w:szCs w:val="24"/>
                      <w:lang w:val="el-GR"/>
                    </w:rPr>
                    <w:tab/>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xml:space="preserve">: </w:t>
                  </w:r>
                </w:p>
                <w:p w14:paraId="7546EE9A" w14:textId="77777777" w:rsidR="00273A33" w:rsidRPr="007131E7" w:rsidRDefault="00273A33" w:rsidP="005461C8">
                  <w:pPr>
                    <w:rPr>
                      <w:rFonts w:ascii="Times New Roman" w:hAnsi="Times New Roman" w:cs="Times New Roman"/>
                      <w:b/>
                      <w:sz w:val="24"/>
                      <w:szCs w:val="24"/>
                      <w:lang w:val="el-GR"/>
                    </w:rPr>
                  </w:pPr>
                  <w:r>
                    <w:rPr>
                      <w:rFonts w:ascii="Times New Roman" w:hAnsi="Times New Roman" w:cs="Times New Roman"/>
                      <w:b/>
                      <w:sz w:val="24"/>
                      <w:szCs w:val="24"/>
                      <w:lang w:val="el-GR"/>
                    </w:rPr>
                    <w:t>Ηλεκτρον. δ/νση</w:t>
                  </w:r>
                  <w:r>
                    <w:rPr>
                      <w:rFonts w:ascii="Times New Roman" w:hAnsi="Times New Roman" w:cs="Times New Roman"/>
                      <w:b/>
                      <w:sz w:val="24"/>
                      <w:szCs w:val="24"/>
                      <w:lang w:val="el-GR"/>
                    </w:rPr>
                    <w:tab/>
                  </w:r>
                  <w:r w:rsidRPr="00D268E2">
                    <w:rPr>
                      <w:rFonts w:ascii="Times New Roman" w:hAnsi="Times New Roman" w:cs="Times New Roman"/>
                      <w:b/>
                      <w:sz w:val="24"/>
                      <w:szCs w:val="24"/>
                      <w:lang w:val="el-GR"/>
                    </w:rPr>
                    <w:t xml:space="preserve">: </w:t>
                  </w:r>
                  <w:hyperlink r:id="rId9" w:history="1">
                    <w:r w:rsidRPr="007F66E1">
                      <w:rPr>
                        <w:rStyle w:val="Hyperlink"/>
                        <w:rFonts w:ascii="Times New Roman" w:hAnsi="Times New Roman" w:cs="Times New Roman"/>
                        <w:b/>
                        <w:sz w:val="24"/>
                        <w:szCs w:val="24"/>
                      </w:rPr>
                      <w:t>g</w:t>
                    </w:r>
                    <w:r w:rsidRPr="007F66E1">
                      <w:rPr>
                        <w:rStyle w:val="Hyperlink"/>
                        <w:rFonts w:ascii="Times New Roman" w:hAnsi="Times New Roman" w:cs="Times New Roman"/>
                        <w:b/>
                        <w:sz w:val="24"/>
                        <w:szCs w:val="24"/>
                        <w:lang w:val="el-GR"/>
                      </w:rPr>
                      <w:t>.</w:t>
                    </w:r>
                    <w:r w:rsidRPr="007F66E1">
                      <w:rPr>
                        <w:rStyle w:val="Hyperlink"/>
                        <w:rFonts w:ascii="Times New Roman" w:hAnsi="Times New Roman" w:cs="Times New Roman"/>
                        <w:b/>
                        <w:sz w:val="24"/>
                        <w:szCs w:val="24"/>
                      </w:rPr>
                      <w:t>papadopoulos</w:t>
                    </w:r>
                    <w:r w:rsidRPr="007F66E1">
                      <w:rPr>
                        <w:rStyle w:val="Hyperlink"/>
                        <w:rFonts w:ascii="Times New Roman" w:hAnsi="Times New Roman" w:cs="Times New Roman"/>
                        <w:b/>
                        <w:sz w:val="24"/>
                        <w:szCs w:val="24"/>
                        <w:lang w:val="el-GR"/>
                      </w:rPr>
                      <w:t>@</w:t>
                    </w:r>
                    <w:r w:rsidRPr="007F66E1">
                      <w:rPr>
                        <w:rStyle w:val="Hyperlink"/>
                        <w:rFonts w:ascii="Times New Roman" w:hAnsi="Times New Roman" w:cs="Times New Roman"/>
                        <w:b/>
                        <w:sz w:val="24"/>
                        <w:szCs w:val="24"/>
                      </w:rPr>
                      <w:t>kos</w:t>
                    </w:r>
                    <w:r w:rsidRPr="007F66E1">
                      <w:rPr>
                        <w:rStyle w:val="Hyperlink"/>
                        <w:rFonts w:ascii="Times New Roman" w:hAnsi="Times New Roman" w:cs="Times New Roman"/>
                        <w:b/>
                        <w:sz w:val="24"/>
                        <w:szCs w:val="24"/>
                        <w:lang w:val="el-GR"/>
                      </w:rPr>
                      <w:t>.</w:t>
                    </w:r>
                    <w:r w:rsidRPr="007F66E1">
                      <w:rPr>
                        <w:rStyle w:val="Hyperlink"/>
                        <w:rFonts w:ascii="Times New Roman" w:hAnsi="Times New Roman" w:cs="Times New Roman"/>
                        <w:b/>
                        <w:sz w:val="24"/>
                        <w:szCs w:val="24"/>
                      </w:rPr>
                      <w:t>gr</w:t>
                    </w:r>
                  </w:hyperlink>
                  <w:r>
                    <w:rPr>
                      <w:rFonts w:ascii="Times New Roman" w:hAnsi="Times New Roman" w:cs="Times New Roman"/>
                      <w:b/>
                      <w:sz w:val="24"/>
                      <w:szCs w:val="24"/>
                      <w:lang w:val="el-GR"/>
                    </w:rPr>
                    <w:t xml:space="preserve"> </w:t>
                  </w:r>
                </w:p>
              </w:txbxContent>
            </v:textbox>
          </v:rect>
        </w:pict>
      </w:r>
    </w:p>
    <w:p w14:paraId="570C2B6D" w14:textId="77777777" w:rsidR="00271627" w:rsidRPr="00000244" w:rsidRDefault="00271627" w:rsidP="00271627">
      <w:pPr>
        <w:rPr>
          <w:lang w:val="el-GR"/>
        </w:rPr>
      </w:pPr>
    </w:p>
    <w:p w14:paraId="08EACCA4" w14:textId="77777777" w:rsidR="00271627" w:rsidRPr="00000244" w:rsidRDefault="00271627" w:rsidP="00271627">
      <w:pPr>
        <w:rPr>
          <w:lang w:val="el-GR"/>
        </w:rPr>
      </w:pPr>
    </w:p>
    <w:p w14:paraId="32B97377" w14:textId="77777777" w:rsidR="00271627" w:rsidRPr="004320A4" w:rsidRDefault="00271627" w:rsidP="00271627">
      <w:pPr>
        <w:pStyle w:val="NoSpacing"/>
        <w:rPr>
          <w:b/>
          <w:sz w:val="24"/>
          <w:szCs w:val="24"/>
        </w:rPr>
      </w:pPr>
    </w:p>
    <w:p w14:paraId="0F8F6570" w14:textId="77777777" w:rsidR="00271627" w:rsidRPr="006C0100" w:rsidRDefault="00271627" w:rsidP="00271627">
      <w:pPr>
        <w:pStyle w:val="NoSpacing"/>
        <w:rPr>
          <w:b/>
          <w:sz w:val="24"/>
          <w:szCs w:val="24"/>
        </w:rPr>
      </w:pPr>
    </w:p>
    <w:p w14:paraId="0B333EED" w14:textId="77777777" w:rsidR="00271627" w:rsidRPr="00750978" w:rsidRDefault="00271627" w:rsidP="00271627">
      <w:pPr>
        <w:pStyle w:val="NoSpacing"/>
        <w:rPr>
          <w:b/>
          <w:sz w:val="24"/>
          <w:szCs w:val="24"/>
        </w:rPr>
      </w:pPr>
    </w:p>
    <w:p w14:paraId="4801B747" w14:textId="77777777" w:rsidR="00852111" w:rsidRDefault="00852111" w:rsidP="00271627">
      <w:pPr>
        <w:rPr>
          <w:rFonts w:ascii="Arial" w:hAnsi="Arial" w:cs="Arial"/>
          <w:b/>
          <w:sz w:val="24"/>
          <w:szCs w:val="24"/>
          <w:lang w:val="el-GR"/>
        </w:rPr>
      </w:pPr>
    </w:p>
    <w:p w14:paraId="04E10CF1" w14:textId="77777777" w:rsidR="00852111" w:rsidRDefault="00852111" w:rsidP="00271627">
      <w:pPr>
        <w:rPr>
          <w:rFonts w:ascii="Arial" w:hAnsi="Arial" w:cs="Arial"/>
          <w:b/>
          <w:sz w:val="24"/>
          <w:szCs w:val="24"/>
          <w:lang w:val="el-GR"/>
        </w:rPr>
      </w:pPr>
    </w:p>
    <w:p w14:paraId="48BA2D7A" w14:textId="77777777" w:rsidR="00852111" w:rsidRDefault="00852111" w:rsidP="00271627">
      <w:pPr>
        <w:rPr>
          <w:rFonts w:ascii="Arial" w:hAnsi="Arial" w:cs="Arial"/>
          <w:b/>
          <w:sz w:val="24"/>
          <w:szCs w:val="24"/>
          <w:lang w:val="el-GR"/>
        </w:rPr>
      </w:pPr>
    </w:p>
    <w:p w14:paraId="296F7671" w14:textId="77777777" w:rsidR="00852111" w:rsidRDefault="00852111" w:rsidP="00271627">
      <w:pPr>
        <w:rPr>
          <w:rFonts w:ascii="Arial" w:hAnsi="Arial" w:cs="Arial"/>
          <w:b/>
          <w:sz w:val="24"/>
          <w:szCs w:val="24"/>
          <w:lang w:val="el-GR"/>
        </w:rPr>
      </w:pPr>
    </w:p>
    <w:p w14:paraId="341F8DB7" w14:textId="77777777" w:rsidR="00852111" w:rsidRDefault="00852111" w:rsidP="00271627">
      <w:pPr>
        <w:rPr>
          <w:rFonts w:ascii="Arial" w:hAnsi="Arial" w:cs="Arial"/>
          <w:b/>
          <w:sz w:val="24"/>
          <w:szCs w:val="24"/>
          <w:lang w:val="el-GR"/>
        </w:rPr>
      </w:pPr>
    </w:p>
    <w:p w14:paraId="398C75F4" w14:textId="77777777" w:rsidR="00852111" w:rsidRDefault="00852111" w:rsidP="00271627">
      <w:pPr>
        <w:rPr>
          <w:rFonts w:ascii="Arial" w:hAnsi="Arial" w:cs="Arial"/>
          <w:b/>
          <w:sz w:val="24"/>
          <w:szCs w:val="24"/>
          <w:lang w:val="el-GR"/>
        </w:rPr>
      </w:pPr>
    </w:p>
    <w:p w14:paraId="5C95EEA0" w14:textId="77777777" w:rsidR="00852111" w:rsidRDefault="00852111" w:rsidP="00271627">
      <w:pPr>
        <w:rPr>
          <w:rFonts w:ascii="Arial" w:hAnsi="Arial" w:cs="Arial"/>
          <w:b/>
          <w:sz w:val="24"/>
          <w:szCs w:val="24"/>
          <w:lang w:val="el-GR"/>
        </w:rPr>
      </w:pPr>
    </w:p>
    <w:p w14:paraId="7EF059EC" w14:textId="77777777" w:rsidR="00852111" w:rsidRDefault="00852111" w:rsidP="00271627">
      <w:pPr>
        <w:rPr>
          <w:rFonts w:ascii="Arial" w:hAnsi="Arial" w:cs="Arial"/>
          <w:b/>
          <w:sz w:val="24"/>
          <w:szCs w:val="24"/>
          <w:lang w:val="el-GR"/>
        </w:rPr>
      </w:pPr>
    </w:p>
    <w:p w14:paraId="65B69EDB" w14:textId="77777777" w:rsidR="00852111" w:rsidRDefault="00852111" w:rsidP="00271627">
      <w:pPr>
        <w:rPr>
          <w:rFonts w:ascii="Arial" w:hAnsi="Arial" w:cs="Arial"/>
          <w:b/>
          <w:sz w:val="24"/>
          <w:szCs w:val="24"/>
          <w:lang w:val="el-GR"/>
        </w:rPr>
      </w:pPr>
    </w:p>
    <w:p w14:paraId="29F91598" w14:textId="77777777" w:rsidR="00C818C3" w:rsidRDefault="00C818C3" w:rsidP="00271627">
      <w:pPr>
        <w:rPr>
          <w:rFonts w:ascii="Arial" w:hAnsi="Arial" w:cs="Arial"/>
          <w:b/>
          <w:sz w:val="24"/>
          <w:szCs w:val="24"/>
          <w:lang w:val="el-GR"/>
        </w:rPr>
      </w:pPr>
    </w:p>
    <w:p w14:paraId="53BE407C" w14:textId="77777777" w:rsidR="00C818C3" w:rsidRDefault="00C818C3" w:rsidP="00271627">
      <w:pPr>
        <w:rPr>
          <w:rFonts w:ascii="Arial" w:hAnsi="Arial" w:cs="Arial"/>
          <w:b/>
          <w:sz w:val="24"/>
          <w:szCs w:val="24"/>
          <w:lang w:val="el-GR"/>
        </w:rPr>
      </w:pPr>
    </w:p>
    <w:p w14:paraId="44BCADD6" w14:textId="77777777" w:rsidR="00C818C3" w:rsidRDefault="00C818C3" w:rsidP="00271627">
      <w:pPr>
        <w:rPr>
          <w:rFonts w:ascii="Arial" w:hAnsi="Arial" w:cs="Arial"/>
          <w:b/>
          <w:sz w:val="24"/>
          <w:szCs w:val="24"/>
          <w:lang w:val="el-GR"/>
        </w:rPr>
      </w:pPr>
    </w:p>
    <w:p w14:paraId="1565CDF3" w14:textId="77777777" w:rsidR="00D45388" w:rsidRDefault="00D45388" w:rsidP="00271627">
      <w:pPr>
        <w:rPr>
          <w:rFonts w:ascii="Arial" w:hAnsi="Arial" w:cs="Arial"/>
          <w:b/>
          <w:sz w:val="24"/>
          <w:szCs w:val="24"/>
          <w:lang w:val="el-GR"/>
        </w:rPr>
      </w:pPr>
    </w:p>
    <w:p w14:paraId="7D9AA9A2" w14:textId="77777777" w:rsidR="00DD070B" w:rsidRDefault="00DD070B" w:rsidP="00271627">
      <w:pPr>
        <w:rPr>
          <w:rFonts w:ascii="Arial" w:hAnsi="Arial" w:cs="Arial"/>
          <w:b/>
          <w:sz w:val="24"/>
          <w:szCs w:val="24"/>
          <w:lang w:val="el-GR"/>
        </w:rPr>
      </w:pPr>
    </w:p>
    <w:p w14:paraId="316A9B32" w14:textId="77777777" w:rsidR="00271627" w:rsidRPr="00D268E2" w:rsidRDefault="00271627" w:rsidP="007B3359">
      <w:pPr>
        <w:jc w:val="center"/>
        <w:rPr>
          <w:rFonts w:ascii="Times New Roman" w:hAnsi="Times New Roman" w:cs="Times New Roman"/>
          <w:b/>
          <w:color w:val="0F243E"/>
          <w:sz w:val="24"/>
          <w:szCs w:val="24"/>
          <w:lang w:val="el-GR"/>
        </w:rPr>
      </w:pPr>
      <w:bookmarkStart w:id="0" w:name="_Hlk57186612"/>
      <w:r w:rsidRPr="00D268E2">
        <w:rPr>
          <w:rFonts w:ascii="Times New Roman" w:hAnsi="Times New Roman" w:cs="Times New Roman"/>
          <w:b/>
          <w:color w:val="0F243E"/>
          <w:sz w:val="24"/>
          <w:szCs w:val="24"/>
          <w:lang w:val="el-GR"/>
        </w:rPr>
        <w:t>ΘΕΜΑ: «</w:t>
      </w:r>
      <w:r w:rsidR="00BC47B4"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r w:rsidR="006C0100" w:rsidRPr="00D268E2">
        <w:rPr>
          <w:rFonts w:ascii="Times New Roman" w:hAnsi="Times New Roman" w:cs="Times New Roman"/>
          <w:b/>
          <w:color w:val="0F243E"/>
          <w:sz w:val="24"/>
          <w:szCs w:val="24"/>
          <w:lang w:val="el-GR"/>
        </w:rPr>
        <w:t>» – Α.Π.</w:t>
      </w:r>
      <w:r w:rsidR="00442811" w:rsidRPr="00D268E2">
        <w:rPr>
          <w:rFonts w:ascii="Times New Roman" w:hAnsi="Times New Roman" w:cs="Times New Roman"/>
          <w:b/>
          <w:color w:val="0F243E"/>
          <w:sz w:val="24"/>
          <w:szCs w:val="24"/>
          <w:lang w:val="el-GR"/>
        </w:rPr>
        <w:t xml:space="preserve"> </w:t>
      </w:r>
      <w:r w:rsidR="00BC47B4" w:rsidRPr="00D268E2">
        <w:rPr>
          <w:rFonts w:ascii="Times New Roman" w:hAnsi="Times New Roman" w:cs="Times New Roman"/>
          <w:b/>
          <w:color w:val="0F243E"/>
          <w:sz w:val="24"/>
          <w:szCs w:val="24"/>
          <w:lang w:val="el-GR"/>
        </w:rPr>
        <w:t>48</w:t>
      </w:r>
      <w:r w:rsidR="00442811" w:rsidRPr="00D268E2">
        <w:rPr>
          <w:rFonts w:ascii="Times New Roman" w:hAnsi="Times New Roman" w:cs="Times New Roman"/>
          <w:b/>
          <w:color w:val="0F243E"/>
          <w:sz w:val="24"/>
          <w:szCs w:val="24"/>
          <w:lang w:val="el-GR"/>
        </w:rPr>
        <w:t>/</w:t>
      </w:r>
      <w:r w:rsidR="00364FF5" w:rsidRPr="00D268E2">
        <w:rPr>
          <w:rFonts w:ascii="Times New Roman" w:hAnsi="Times New Roman" w:cs="Times New Roman"/>
          <w:b/>
          <w:color w:val="0F243E"/>
          <w:sz w:val="24"/>
          <w:szCs w:val="24"/>
          <w:lang w:val="el-GR"/>
        </w:rPr>
        <w:t>2021</w:t>
      </w:r>
    </w:p>
    <w:p w14:paraId="61D0A401" w14:textId="77777777" w:rsidR="00827FE5" w:rsidRPr="00D268E2" w:rsidRDefault="00827FE5" w:rsidP="007B3359">
      <w:pPr>
        <w:jc w:val="center"/>
        <w:rPr>
          <w:rFonts w:ascii="Times New Roman" w:hAnsi="Times New Roman" w:cs="Times New Roman"/>
          <w:b/>
          <w:color w:val="0F243E"/>
          <w:sz w:val="24"/>
          <w:szCs w:val="24"/>
          <w:u w:val="single"/>
          <w:lang w:val="el-GR"/>
        </w:rPr>
      </w:pPr>
    </w:p>
    <w:p w14:paraId="1C30A836" w14:textId="77777777" w:rsidR="00827FE5" w:rsidRPr="00D268E2" w:rsidRDefault="00827FE5" w:rsidP="002D3846">
      <w:pPr>
        <w:pStyle w:val="NoSpacing"/>
        <w:jc w:val="both"/>
        <w:rPr>
          <w:rFonts w:ascii="Times New Roman" w:hAnsi="Times New Roman"/>
          <w:sz w:val="24"/>
          <w:szCs w:val="24"/>
        </w:rPr>
      </w:pPr>
      <w:r w:rsidRPr="007131E7">
        <w:rPr>
          <w:rFonts w:ascii="Times New Roman" w:hAnsi="Times New Roman"/>
          <w:b/>
          <w:color w:val="0F243E"/>
          <w:sz w:val="20"/>
          <w:szCs w:val="20"/>
        </w:rPr>
        <w:t>ΠΡΟΫΠΟΛΟΓΙΣΜΟΣ</w:t>
      </w:r>
      <w:r w:rsidR="007131E7">
        <w:rPr>
          <w:rFonts w:ascii="Times New Roman" w:hAnsi="Times New Roman"/>
          <w:b/>
          <w:color w:val="0F243E"/>
          <w:sz w:val="20"/>
          <w:szCs w:val="20"/>
        </w:rPr>
        <w:t xml:space="preserve"> </w:t>
      </w:r>
      <w:r w:rsidRPr="00D268E2">
        <w:rPr>
          <w:rFonts w:ascii="Times New Roman" w:hAnsi="Times New Roman"/>
          <w:b/>
          <w:color w:val="0F243E"/>
          <w:sz w:val="24"/>
          <w:szCs w:val="24"/>
        </w:rPr>
        <w:t>:</w:t>
      </w:r>
      <w:r w:rsidR="007131E7">
        <w:rPr>
          <w:rFonts w:ascii="Times New Roman" w:hAnsi="Times New Roman"/>
          <w:b/>
          <w:color w:val="0F243E"/>
          <w:sz w:val="24"/>
          <w:szCs w:val="24"/>
        </w:rPr>
        <w:t xml:space="preserve">                 </w:t>
      </w:r>
      <w:r w:rsidR="00442811" w:rsidRPr="00D268E2">
        <w:rPr>
          <w:rFonts w:ascii="Times New Roman" w:hAnsi="Times New Roman"/>
          <w:b/>
          <w:color w:val="0F243E"/>
          <w:sz w:val="24"/>
          <w:szCs w:val="24"/>
        </w:rPr>
        <w:t xml:space="preserve"> </w:t>
      </w:r>
      <w:r w:rsidR="004601F5" w:rsidRPr="004601F5">
        <w:rPr>
          <w:rFonts w:ascii="Times New Roman" w:hAnsi="Times New Roman"/>
          <w:b/>
          <w:color w:val="0F243E"/>
          <w:sz w:val="24"/>
          <w:szCs w:val="24"/>
        </w:rPr>
        <w:t>67.824,90</w:t>
      </w:r>
      <w:r w:rsidR="00DB3028" w:rsidRPr="00D268E2">
        <w:rPr>
          <w:rFonts w:ascii="Times New Roman" w:hAnsi="Times New Roman"/>
          <w:b/>
          <w:color w:val="0F243E"/>
          <w:sz w:val="24"/>
          <w:szCs w:val="24"/>
        </w:rPr>
        <w:t xml:space="preserve"> ευρώ</w:t>
      </w:r>
      <w:r w:rsidR="00240F96" w:rsidRPr="00D268E2">
        <w:rPr>
          <w:rFonts w:ascii="Times New Roman" w:hAnsi="Times New Roman"/>
          <w:b/>
          <w:color w:val="0F243E"/>
          <w:sz w:val="24"/>
          <w:szCs w:val="24"/>
        </w:rPr>
        <w:t xml:space="preserve">(€) </w:t>
      </w:r>
      <w:r w:rsidR="00574627" w:rsidRPr="00D268E2">
        <w:rPr>
          <w:rFonts w:ascii="Times New Roman" w:hAnsi="Times New Roman"/>
          <w:sz w:val="24"/>
          <w:szCs w:val="24"/>
        </w:rPr>
        <w:t>(συμπεριλαμβανομένου του Φ.</w:t>
      </w:r>
      <w:r w:rsidR="009821E7">
        <w:rPr>
          <w:rFonts w:ascii="Times New Roman" w:hAnsi="Times New Roman"/>
          <w:sz w:val="24"/>
          <w:szCs w:val="24"/>
        </w:rPr>
        <w:t>Π.Α. 17</w:t>
      </w:r>
      <w:r w:rsidR="00574627" w:rsidRPr="00D268E2">
        <w:rPr>
          <w:rFonts w:ascii="Times New Roman" w:hAnsi="Times New Roman"/>
          <w:sz w:val="24"/>
          <w:szCs w:val="24"/>
        </w:rPr>
        <w:t>%).</w:t>
      </w:r>
    </w:p>
    <w:p w14:paraId="11B1DE09" w14:textId="77777777" w:rsidR="000A60D1" w:rsidRPr="007131E7" w:rsidRDefault="00BC47B4" w:rsidP="00271627">
      <w:pPr>
        <w:rPr>
          <w:rFonts w:ascii="Times New Roman" w:hAnsi="Times New Roman" w:cs="Times New Roman"/>
          <w:b/>
          <w:color w:val="0F243E"/>
          <w:sz w:val="20"/>
          <w:szCs w:val="20"/>
          <w:lang w:val="el-GR"/>
        </w:rPr>
      </w:pPr>
      <w:r w:rsidRPr="007131E7">
        <w:rPr>
          <w:rFonts w:ascii="Times New Roman" w:hAnsi="Times New Roman" w:cs="Times New Roman"/>
          <w:b/>
          <w:color w:val="0F243E"/>
          <w:sz w:val="20"/>
          <w:szCs w:val="20"/>
          <w:lang w:val="el-GR"/>
        </w:rPr>
        <w:t xml:space="preserve">ΧΡΗΜΑΤΟΔΟΤΗΣΗ: </w:t>
      </w:r>
      <w:r w:rsidR="007131E7">
        <w:rPr>
          <w:rFonts w:ascii="Times New Roman" w:hAnsi="Times New Roman" w:cs="Times New Roman"/>
          <w:b/>
          <w:color w:val="0F243E"/>
          <w:sz w:val="20"/>
          <w:szCs w:val="20"/>
          <w:lang w:val="el-GR"/>
        </w:rPr>
        <w:t xml:space="preserve">                          </w:t>
      </w:r>
      <w:r w:rsidR="000A60D1" w:rsidRPr="007131E7">
        <w:rPr>
          <w:rFonts w:ascii="Times New Roman" w:hAnsi="Times New Roman" w:cs="Times New Roman"/>
          <w:b/>
          <w:color w:val="0F243E"/>
          <w:sz w:val="20"/>
          <w:szCs w:val="20"/>
          <w:lang w:val="el-GR"/>
        </w:rPr>
        <w:t>ΙΔΙΟΙ ΠΟΡΟΙ</w:t>
      </w:r>
    </w:p>
    <w:p w14:paraId="6F9FBE82" w14:textId="77777777" w:rsidR="00DA0F9B" w:rsidRPr="004C1DDA" w:rsidRDefault="000A60D1" w:rsidP="00271627">
      <w:pPr>
        <w:rPr>
          <w:rFonts w:ascii="Times New Roman" w:hAnsi="Times New Roman" w:cs="Times New Roman"/>
          <w:color w:val="0F243E"/>
          <w:sz w:val="24"/>
          <w:szCs w:val="24"/>
          <w:lang w:val="el-GR"/>
        </w:rPr>
      </w:pPr>
      <w:r>
        <w:rPr>
          <w:rFonts w:ascii="Times New Roman" w:hAnsi="Times New Roman" w:cs="Times New Roman"/>
          <w:b/>
          <w:color w:val="0F243E"/>
          <w:sz w:val="24"/>
          <w:szCs w:val="24"/>
          <w:lang w:val="el-GR"/>
        </w:rPr>
        <w:t>Κωδικός</w:t>
      </w:r>
      <w:r w:rsidRPr="000A60D1">
        <w:rPr>
          <w:rFonts w:ascii="Times New Roman" w:hAnsi="Times New Roman" w:cs="Times New Roman"/>
          <w:b/>
          <w:color w:val="0F243E"/>
          <w:sz w:val="24"/>
          <w:szCs w:val="24"/>
          <w:lang w:val="el-GR"/>
        </w:rPr>
        <w:t>:</w:t>
      </w:r>
      <w:r>
        <w:rPr>
          <w:rFonts w:ascii="Times New Roman" w:hAnsi="Times New Roman" w:cs="Times New Roman"/>
          <w:color w:val="0F243E"/>
          <w:sz w:val="24"/>
          <w:szCs w:val="24"/>
          <w:lang w:val="el-GR"/>
        </w:rPr>
        <w:t xml:space="preserve"> </w:t>
      </w:r>
      <w:r w:rsidR="007131E7">
        <w:rPr>
          <w:rFonts w:ascii="Times New Roman" w:hAnsi="Times New Roman" w:cs="Times New Roman"/>
          <w:color w:val="0F243E"/>
          <w:sz w:val="24"/>
          <w:szCs w:val="24"/>
          <w:lang w:val="el-GR"/>
        </w:rPr>
        <w:t xml:space="preserve">                                      </w:t>
      </w:r>
      <w:r w:rsidRPr="002640BD">
        <w:rPr>
          <w:rFonts w:ascii="Times New Roman" w:hAnsi="Times New Roman" w:cs="Times New Roman"/>
          <w:b/>
          <w:sz w:val="24"/>
          <w:szCs w:val="24"/>
          <w:lang w:val="el-GR"/>
        </w:rPr>
        <w:t>00.6495.0002</w:t>
      </w:r>
      <w:r w:rsidR="004C1DDA">
        <w:rPr>
          <w:rFonts w:ascii="Times New Roman" w:hAnsi="Times New Roman" w:cs="Times New Roman"/>
          <w:sz w:val="24"/>
          <w:szCs w:val="24"/>
          <w:lang w:val="el-GR"/>
        </w:rPr>
        <w:t xml:space="preserve"> </w:t>
      </w:r>
      <w:r w:rsidR="004C1DDA" w:rsidRPr="004C1DDA">
        <w:rPr>
          <w:rFonts w:ascii="Times New Roman" w:hAnsi="Times New Roman" w:cs="Times New Roman"/>
          <w:sz w:val="24"/>
          <w:szCs w:val="24"/>
          <w:lang w:val="el-GR"/>
        </w:rPr>
        <w:t>(</w:t>
      </w:r>
      <w:r w:rsidR="004C1DDA">
        <w:rPr>
          <w:rFonts w:ascii="Times New Roman" w:hAnsi="Times New Roman" w:cs="Times New Roman"/>
          <w:sz w:val="24"/>
          <w:szCs w:val="24"/>
          <w:lang w:val="el-GR"/>
        </w:rPr>
        <w:t>Λοιπές δαπάνες γενικής φύσης Πολιτικής Π</w:t>
      </w:r>
      <w:r w:rsidR="004C1DDA" w:rsidRPr="004C1DDA">
        <w:rPr>
          <w:rFonts w:ascii="Times New Roman" w:hAnsi="Times New Roman" w:cs="Times New Roman"/>
          <w:sz w:val="24"/>
          <w:szCs w:val="24"/>
          <w:lang w:val="el-GR"/>
        </w:rPr>
        <w:t>ροστασίας).</w:t>
      </w:r>
    </w:p>
    <w:p w14:paraId="5E5C66C1" w14:textId="77777777" w:rsidR="000A60D1" w:rsidRPr="00D268E2" w:rsidRDefault="000A60D1" w:rsidP="00271627">
      <w:pPr>
        <w:rPr>
          <w:rFonts w:ascii="Times New Roman" w:hAnsi="Times New Roman" w:cs="Times New Roman"/>
          <w:b/>
          <w:color w:val="0F243E"/>
          <w:sz w:val="24"/>
          <w:szCs w:val="24"/>
          <w:lang w:val="el-GR"/>
        </w:rPr>
      </w:pPr>
    </w:p>
    <w:p w14:paraId="19DED8C0" w14:textId="77777777" w:rsidR="003F5823" w:rsidRDefault="00B1759D" w:rsidP="003F5823">
      <w:pPr>
        <w:jc w:val="both"/>
        <w:rPr>
          <w:rFonts w:ascii="Times New Roman" w:hAnsi="Times New Roman" w:cs="Times New Roman"/>
          <w:sz w:val="24"/>
          <w:szCs w:val="24"/>
          <w:lang w:val="el-GR"/>
        </w:rPr>
      </w:pPr>
      <w:r w:rsidRPr="00D268E2">
        <w:rPr>
          <w:rFonts w:ascii="Times New Roman" w:hAnsi="Times New Roman" w:cs="Times New Roman"/>
          <w:b/>
          <w:color w:val="0F243E"/>
          <w:sz w:val="24"/>
          <w:szCs w:val="24"/>
        </w:rPr>
        <w:t>CPV</w:t>
      </w:r>
      <w:r w:rsidRPr="00D268E2">
        <w:rPr>
          <w:rFonts w:ascii="Times New Roman" w:hAnsi="Times New Roman" w:cs="Times New Roman"/>
          <w:b/>
          <w:color w:val="0F243E"/>
          <w:sz w:val="24"/>
          <w:szCs w:val="24"/>
          <w:lang w:val="el-GR"/>
        </w:rPr>
        <w:t>:</w:t>
      </w:r>
      <w:r w:rsidR="00851605" w:rsidRPr="00D268E2">
        <w:rPr>
          <w:rFonts w:ascii="Times New Roman" w:hAnsi="Times New Roman" w:cs="Times New Roman"/>
          <w:b/>
          <w:color w:val="0F243E"/>
          <w:sz w:val="24"/>
          <w:szCs w:val="24"/>
          <w:lang w:val="el-GR"/>
        </w:rPr>
        <w:t xml:space="preserve"> </w:t>
      </w:r>
      <w:r w:rsidR="007131E7">
        <w:rPr>
          <w:rFonts w:ascii="Times New Roman" w:hAnsi="Times New Roman" w:cs="Times New Roman"/>
          <w:b/>
          <w:color w:val="0F243E"/>
          <w:sz w:val="24"/>
          <w:szCs w:val="24"/>
          <w:lang w:val="el-GR"/>
        </w:rPr>
        <w:t xml:space="preserve">                                          </w:t>
      </w:r>
      <w:r w:rsidR="00D268E2" w:rsidRPr="000A60D1">
        <w:rPr>
          <w:rFonts w:ascii="Times New Roman" w:hAnsi="Times New Roman" w:cs="Times New Roman"/>
          <w:sz w:val="24"/>
          <w:szCs w:val="24"/>
          <w:lang w:val="el-GR"/>
        </w:rPr>
        <w:t>44480000-8 - Ποικίλος εξοπλισμός πυροπροστασίας</w:t>
      </w:r>
    </w:p>
    <w:p w14:paraId="152E010A" w14:textId="77777777" w:rsidR="003F5823" w:rsidRPr="00D268E2" w:rsidRDefault="003F5823" w:rsidP="003F5823">
      <w:pPr>
        <w:jc w:val="both"/>
        <w:rPr>
          <w:rFonts w:ascii="Times New Roman" w:hAnsi="Times New Roman" w:cs="Times New Roman"/>
          <w:color w:val="0F243E"/>
          <w:sz w:val="24"/>
          <w:szCs w:val="24"/>
          <w:lang w:val="el-GR"/>
        </w:rPr>
      </w:pPr>
      <w:r>
        <w:rPr>
          <w:rFonts w:ascii="Times New Roman" w:hAnsi="Times New Roman" w:cs="Times New Roman"/>
          <w:sz w:val="24"/>
          <w:szCs w:val="24"/>
          <w:lang w:val="el-GR"/>
        </w:rPr>
        <w:t xml:space="preserve">                                                     44512000-2   Διάφορα εργαλεία χειρός </w:t>
      </w:r>
    </w:p>
    <w:p w14:paraId="20EA9475" w14:textId="77777777" w:rsidR="0035627E" w:rsidRPr="00D268E2" w:rsidRDefault="0035627E" w:rsidP="00DA0F9B">
      <w:pPr>
        <w:jc w:val="center"/>
        <w:rPr>
          <w:rFonts w:ascii="Times New Roman" w:hAnsi="Times New Roman" w:cs="Times New Roman"/>
          <w:color w:val="0F243E"/>
          <w:sz w:val="24"/>
          <w:szCs w:val="24"/>
          <w:lang w:val="el-GR"/>
        </w:rPr>
      </w:pPr>
    </w:p>
    <w:p w14:paraId="624E0C57" w14:textId="77777777" w:rsidR="00421593" w:rsidRDefault="00421593" w:rsidP="007823D8">
      <w:pPr>
        <w:rPr>
          <w:rFonts w:ascii="Times New Roman" w:hAnsi="Times New Roman" w:cs="Times New Roman"/>
          <w:b/>
          <w:sz w:val="24"/>
          <w:szCs w:val="24"/>
          <w:u w:val="single"/>
          <w:lang w:val="el-GR"/>
        </w:rPr>
      </w:pPr>
    </w:p>
    <w:p w14:paraId="673C5C84" w14:textId="77777777" w:rsidR="00421593" w:rsidRDefault="00421593" w:rsidP="007823D8">
      <w:pPr>
        <w:rPr>
          <w:rFonts w:ascii="Times New Roman" w:hAnsi="Times New Roman" w:cs="Times New Roman"/>
          <w:b/>
          <w:sz w:val="24"/>
          <w:szCs w:val="24"/>
          <w:u w:val="single"/>
          <w:lang w:val="el-GR"/>
        </w:rPr>
      </w:pPr>
    </w:p>
    <w:p w14:paraId="11B617E9" w14:textId="77777777" w:rsidR="00421593" w:rsidRDefault="00421593" w:rsidP="007823D8">
      <w:pPr>
        <w:rPr>
          <w:rFonts w:ascii="Times New Roman" w:hAnsi="Times New Roman" w:cs="Times New Roman"/>
          <w:b/>
          <w:sz w:val="24"/>
          <w:szCs w:val="24"/>
          <w:u w:val="single"/>
          <w:lang w:val="el-GR"/>
        </w:rPr>
      </w:pPr>
    </w:p>
    <w:p w14:paraId="11C004F6" w14:textId="77777777" w:rsidR="00421593" w:rsidRDefault="00421593" w:rsidP="007823D8">
      <w:pPr>
        <w:rPr>
          <w:rFonts w:ascii="Times New Roman" w:hAnsi="Times New Roman" w:cs="Times New Roman"/>
          <w:b/>
          <w:sz w:val="24"/>
          <w:szCs w:val="24"/>
          <w:u w:val="single"/>
          <w:lang w:val="el-GR"/>
        </w:rPr>
      </w:pPr>
    </w:p>
    <w:p w14:paraId="0E8B1781" w14:textId="77777777" w:rsidR="00421593" w:rsidRDefault="00421593" w:rsidP="007823D8">
      <w:pPr>
        <w:rPr>
          <w:rFonts w:ascii="Times New Roman" w:hAnsi="Times New Roman" w:cs="Times New Roman"/>
          <w:b/>
          <w:sz w:val="24"/>
          <w:szCs w:val="24"/>
          <w:u w:val="single"/>
          <w:lang w:val="el-GR"/>
        </w:rPr>
      </w:pPr>
    </w:p>
    <w:p w14:paraId="091163F1" w14:textId="77777777" w:rsidR="00421593" w:rsidRDefault="00421593" w:rsidP="007823D8">
      <w:pPr>
        <w:rPr>
          <w:rFonts w:ascii="Times New Roman" w:hAnsi="Times New Roman" w:cs="Times New Roman"/>
          <w:b/>
          <w:sz w:val="24"/>
          <w:szCs w:val="24"/>
          <w:u w:val="single"/>
          <w:lang w:val="el-GR"/>
        </w:rPr>
      </w:pPr>
    </w:p>
    <w:p w14:paraId="7B33D13D" w14:textId="77777777" w:rsidR="007823D8" w:rsidRPr="00D268E2" w:rsidRDefault="007823D8" w:rsidP="007823D8">
      <w:pPr>
        <w:rPr>
          <w:rFonts w:ascii="Times New Roman" w:hAnsi="Times New Roman" w:cs="Times New Roman"/>
          <w:b/>
          <w:sz w:val="24"/>
          <w:szCs w:val="24"/>
          <w:u w:val="single"/>
          <w:lang w:val="el-GR"/>
        </w:rPr>
      </w:pPr>
      <w:r w:rsidRPr="00D268E2">
        <w:rPr>
          <w:rFonts w:ascii="Times New Roman" w:hAnsi="Times New Roman" w:cs="Times New Roman"/>
          <w:b/>
          <w:sz w:val="24"/>
          <w:szCs w:val="24"/>
          <w:u w:val="single"/>
          <w:lang w:val="el-GR"/>
        </w:rPr>
        <w:t xml:space="preserve">Π Ε Ρ Ι Ε Χ Ο Μ Ε Ν Α </w:t>
      </w:r>
    </w:p>
    <w:p w14:paraId="0DEF1650" w14:textId="77777777" w:rsidR="007823D8" w:rsidRPr="00D268E2" w:rsidRDefault="007823D8" w:rsidP="007823D8">
      <w:pPr>
        <w:rPr>
          <w:rFonts w:ascii="Times New Roman" w:hAnsi="Times New Roman" w:cs="Times New Roman"/>
          <w:sz w:val="24"/>
          <w:szCs w:val="24"/>
          <w:lang w:val="el-GR"/>
        </w:rPr>
      </w:pPr>
    </w:p>
    <w:p w14:paraId="2837A600" w14:textId="77777777" w:rsidR="007823D8" w:rsidRPr="00D268E2" w:rsidRDefault="007823D8" w:rsidP="007823D8">
      <w:pPr>
        <w:rPr>
          <w:rFonts w:ascii="Times New Roman" w:hAnsi="Times New Roman" w:cs="Times New Roman"/>
          <w:sz w:val="24"/>
          <w:szCs w:val="24"/>
          <w:lang w:val="el-GR"/>
        </w:rPr>
      </w:pPr>
      <w:r w:rsidRPr="00D268E2">
        <w:rPr>
          <w:rFonts w:ascii="Times New Roman" w:hAnsi="Times New Roman" w:cs="Times New Roman"/>
          <w:sz w:val="24"/>
          <w:szCs w:val="24"/>
          <w:lang w:val="el-GR"/>
        </w:rPr>
        <w:t>1. Τεχνική Έκθεση</w:t>
      </w:r>
      <w:r w:rsidR="0086051A" w:rsidRPr="00D268E2">
        <w:rPr>
          <w:rFonts w:ascii="Times New Roman" w:hAnsi="Times New Roman" w:cs="Times New Roman"/>
          <w:sz w:val="24"/>
          <w:szCs w:val="24"/>
          <w:lang w:val="el-GR"/>
        </w:rPr>
        <w:t>.</w:t>
      </w:r>
    </w:p>
    <w:p w14:paraId="79E8048B" w14:textId="77777777" w:rsidR="003B213C" w:rsidRDefault="007823D8" w:rsidP="007823D8">
      <w:pPr>
        <w:rPr>
          <w:rFonts w:ascii="Times New Roman" w:hAnsi="Times New Roman" w:cs="Times New Roman"/>
          <w:sz w:val="24"/>
          <w:szCs w:val="24"/>
          <w:lang w:val="el-GR"/>
        </w:rPr>
      </w:pPr>
      <w:r w:rsidRPr="00D268E2">
        <w:rPr>
          <w:rFonts w:ascii="Times New Roman" w:hAnsi="Times New Roman" w:cs="Times New Roman"/>
          <w:sz w:val="24"/>
          <w:szCs w:val="24"/>
          <w:lang w:val="el-GR"/>
        </w:rPr>
        <w:t xml:space="preserve">2. Ενδεικτικός Προϋπολογισμός </w:t>
      </w:r>
    </w:p>
    <w:p w14:paraId="550351B0" w14:textId="77777777" w:rsidR="007823D8" w:rsidRPr="00D268E2" w:rsidRDefault="003B213C" w:rsidP="007823D8">
      <w:pPr>
        <w:rPr>
          <w:rFonts w:ascii="Times New Roman" w:hAnsi="Times New Roman" w:cs="Times New Roman"/>
          <w:sz w:val="24"/>
          <w:szCs w:val="24"/>
          <w:lang w:val="el-GR"/>
        </w:rPr>
      </w:pPr>
      <w:r>
        <w:rPr>
          <w:rFonts w:ascii="Times New Roman" w:hAnsi="Times New Roman" w:cs="Times New Roman"/>
          <w:sz w:val="24"/>
          <w:szCs w:val="24"/>
          <w:lang w:val="el-GR"/>
        </w:rPr>
        <w:t xml:space="preserve">3. </w:t>
      </w:r>
      <w:r w:rsidR="000B3F67" w:rsidRPr="00D268E2">
        <w:rPr>
          <w:rFonts w:ascii="Times New Roman" w:hAnsi="Times New Roman" w:cs="Times New Roman"/>
          <w:sz w:val="24"/>
          <w:szCs w:val="24"/>
          <w:lang w:val="el-GR"/>
        </w:rPr>
        <w:t xml:space="preserve">Τεχνικές </w:t>
      </w:r>
      <w:r w:rsidR="0086051A" w:rsidRPr="00D268E2">
        <w:rPr>
          <w:rFonts w:ascii="Times New Roman" w:hAnsi="Times New Roman" w:cs="Times New Roman"/>
          <w:sz w:val="24"/>
          <w:szCs w:val="24"/>
          <w:lang w:val="el-GR"/>
        </w:rPr>
        <w:t>Προδιαγραφές.</w:t>
      </w:r>
    </w:p>
    <w:p w14:paraId="7B61BD40" w14:textId="77777777" w:rsidR="007823D8" w:rsidRPr="00D268E2" w:rsidRDefault="003B213C" w:rsidP="007823D8">
      <w:pPr>
        <w:rPr>
          <w:rFonts w:ascii="Times New Roman" w:hAnsi="Times New Roman" w:cs="Times New Roman"/>
          <w:sz w:val="24"/>
          <w:szCs w:val="24"/>
          <w:lang w:val="el-GR"/>
        </w:rPr>
      </w:pPr>
      <w:r>
        <w:rPr>
          <w:rFonts w:ascii="Times New Roman" w:hAnsi="Times New Roman" w:cs="Times New Roman"/>
          <w:sz w:val="24"/>
          <w:szCs w:val="24"/>
          <w:lang w:val="el-GR"/>
        </w:rPr>
        <w:t>4</w:t>
      </w:r>
      <w:r w:rsidR="009D09D9" w:rsidRPr="00D268E2">
        <w:rPr>
          <w:rFonts w:ascii="Times New Roman" w:hAnsi="Times New Roman" w:cs="Times New Roman"/>
          <w:sz w:val="24"/>
          <w:szCs w:val="24"/>
          <w:lang w:val="el-GR"/>
        </w:rPr>
        <w:t>. Έντυπ</w:t>
      </w:r>
      <w:r>
        <w:rPr>
          <w:rFonts w:ascii="Times New Roman" w:hAnsi="Times New Roman" w:cs="Times New Roman"/>
          <w:sz w:val="24"/>
          <w:szCs w:val="24"/>
          <w:lang w:val="el-GR"/>
        </w:rPr>
        <w:t>ο</w:t>
      </w:r>
      <w:r w:rsidR="002273A4" w:rsidRPr="00D268E2">
        <w:rPr>
          <w:rFonts w:ascii="Times New Roman" w:hAnsi="Times New Roman" w:cs="Times New Roman"/>
          <w:sz w:val="24"/>
          <w:szCs w:val="24"/>
          <w:lang w:val="el-GR"/>
        </w:rPr>
        <w:t xml:space="preserve"> </w:t>
      </w:r>
      <w:r w:rsidR="007823D8" w:rsidRPr="00D268E2">
        <w:rPr>
          <w:rFonts w:ascii="Times New Roman" w:hAnsi="Times New Roman" w:cs="Times New Roman"/>
          <w:sz w:val="24"/>
          <w:szCs w:val="24"/>
          <w:lang w:val="el-GR"/>
        </w:rPr>
        <w:t xml:space="preserve">Οικονομικής Προσφοράς </w:t>
      </w:r>
    </w:p>
    <w:p w14:paraId="6FA64B2A" w14:textId="77777777" w:rsidR="0035627E" w:rsidRPr="001B0CC2" w:rsidRDefault="003B213C" w:rsidP="007823D8">
      <w:pPr>
        <w:rPr>
          <w:rFonts w:ascii="Arial" w:hAnsi="Arial" w:cs="Arial"/>
          <w:color w:val="0F243E"/>
          <w:sz w:val="24"/>
          <w:szCs w:val="24"/>
          <w:lang w:val="el-GR"/>
        </w:rPr>
      </w:pPr>
      <w:r>
        <w:rPr>
          <w:rFonts w:ascii="Times New Roman" w:hAnsi="Times New Roman" w:cs="Times New Roman"/>
          <w:sz w:val="24"/>
          <w:szCs w:val="24"/>
          <w:lang w:val="el-GR"/>
        </w:rPr>
        <w:t>5</w:t>
      </w:r>
      <w:r w:rsidR="007823D8" w:rsidRPr="00D268E2">
        <w:rPr>
          <w:rFonts w:ascii="Times New Roman" w:hAnsi="Times New Roman" w:cs="Times New Roman"/>
          <w:sz w:val="24"/>
          <w:szCs w:val="24"/>
          <w:lang w:val="el-GR"/>
        </w:rPr>
        <w:t xml:space="preserve">. </w:t>
      </w:r>
      <w:r w:rsidR="002273A4" w:rsidRPr="00D268E2">
        <w:rPr>
          <w:rFonts w:ascii="Times New Roman" w:hAnsi="Times New Roman" w:cs="Times New Roman"/>
          <w:sz w:val="24"/>
          <w:szCs w:val="24"/>
          <w:lang w:val="el-GR"/>
        </w:rPr>
        <w:t xml:space="preserve">Γενική </w:t>
      </w:r>
      <w:r w:rsidR="007823D8" w:rsidRPr="00D268E2">
        <w:rPr>
          <w:rFonts w:ascii="Times New Roman" w:hAnsi="Times New Roman" w:cs="Times New Roman"/>
          <w:sz w:val="24"/>
          <w:szCs w:val="24"/>
          <w:lang w:val="el-GR"/>
        </w:rPr>
        <w:t>Συγγραφή υποχρεώσεων</w:t>
      </w:r>
    </w:p>
    <w:p w14:paraId="599E8178" w14:textId="77777777" w:rsidR="0035627E" w:rsidRDefault="0035627E">
      <w:pPr>
        <w:widowControl/>
        <w:autoSpaceDE/>
        <w:autoSpaceDN/>
        <w:rPr>
          <w:rFonts w:ascii="Arial" w:hAnsi="Arial" w:cs="Arial"/>
          <w:b/>
          <w:color w:val="0F243E"/>
          <w:sz w:val="24"/>
          <w:szCs w:val="24"/>
          <w:u w:val="single"/>
          <w:lang w:val="el-GR"/>
        </w:rPr>
      </w:pPr>
      <w:r>
        <w:rPr>
          <w:rFonts w:ascii="Arial" w:hAnsi="Arial" w:cs="Arial"/>
          <w:b/>
          <w:color w:val="0F243E"/>
          <w:sz w:val="24"/>
          <w:szCs w:val="24"/>
          <w:u w:val="single"/>
          <w:lang w:val="el-GR"/>
        </w:rPr>
        <w:br w:type="page"/>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6"/>
        <w:gridCol w:w="4762"/>
      </w:tblGrid>
      <w:tr w:rsidR="00421593" w14:paraId="16202EF6" w14:textId="77777777" w:rsidTr="00421593">
        <w:trPr>
          <w:trHeight w:val="416"/>
        </w:trPr>
        <w:tc>
          <w:tcPr>
            <w:tcW w:w="3969" w:type="dxa"/>
          </w:tcPr>
          <w:p w14:paraId="30D9B222" w14:textId="77777777" w:rsidR="00421593" w:rsidRPr="00421593" w:rsidRDefault="00421593" w:rsidP="0042159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14:paraId="2A939E84" w14:textId="77777777" w:rsidR="00421593" w:rsidRPr="00421593" w:rsidRDefault="00421593" w:rsidP="0042159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ΑΡ.ΠΡΟΜ.:</w:t>
            </w:r>
          </w:p>
        </w:tc>
        <w:tc>
          <w:tcPr>
            <w:tcW w:w="4762" w:type="dxa"/>
          </w:tcPr>
          <w:p w14:paraId="7C34F176" w14:textId="77777777" w:rsidR="00421593" w:rsidRPr="00421593" w:rsidRDefault="00421593" w:rsidP="0042159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48/2021</w:t>
            </w:r>
          </w:p>
        </w:tc>
      </w:tr>
      <w:tr w:rsidR="00421593" w:rsidRPr="003B213C" w14:paraId="5C231D8F" w14:textId="77777777" w:rsidTr="00421593">
        <w:tc>
          <w:tcPr>
            <w:tcW w:w="3969" w:type="dxa"/>
          </w:tcPr>
          <w:p w14:paraId="6BB646D7" w14:textId="77777777" w:rsidR="00421593" w:rsidRPr="00421593" w:rsidRDefault="00421593" w:rsidP="0042159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14:paraId="4AC89E24" w14:textId="77777777" w:rsidR="00421593" w:rsidRPr="00421593" w:rsidRDefault="00421593" w:rsidP="00421593">
            <w:pPr>
              <w:jc w:val="center"/>
              <w:rPr>
                <w:rFonts w:ascii="Times New Roman" w:hAnsi="Times New Roman" w:cs="Times New Roman"/>
                <w:color w:val="0F243E"/>
                <w:sz w:val="20"/>
                <w:szCs w:val="20"/>
                <w:lang w:val="el-GR"/>
              </w:rPr>
            </w:pPr>
          </w:p>
        </w:tc>
        <w:tc>
          <w:tcPr>
            <w:tcW w:w="4762" w:type="dxa"/>
          </w:tcPr>
          <w:p w14:paraId="0D67A49F" w14:textId="77777777" w:rsidR="00421593" w:rsidRPr="00421593" w:rsidRDefault="00421593" w:rsidP="00421593">
            <w:pPr>
              <w:rPr>
                <w:rFonts w:ascii="Times New Roman" w:hAnsi="Times New Roman" w:cs="Times New Roman"/>
                <w:color w:val="0F243E"/>
                <w:sz w:val="20"/>
                <w:szCs w:val="20"/>
                <w:lang w:val="el-GR"/>
              </w:rPr>
            </w:pPr>
            <w:r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p>
        </w:tc>
      </w:tr>
    </w:tbl>
    <w:p w14:paraId="4A31E0D3" w14:textId="77777777" w:rsidR="00421593" w:rsidRDefault="00421593" w:rsidP="00482F46">
      <w:pPr>
        <w:jc w:val="center"/>
        <w:rPr>
          <w:rFonts w:ascii="Times New Roman" w:hAnsi="Times New Roman" w:cs="Times New Roman"/>
          <w:b/>
          <w:color w:val="0F243E"/>
          <w:sz w:val="24"/>
          <w:szCs w:val="24"/>
          <w:u w:val="single"/>
          <w:lang w:val="el-GR"/>
        </w:rPr>
      </w:pPr>
    </w:p>
    <w:p w14:paraId="768ACB60" w14:textId="77777777" w:rsidR="00421593" w:rsidRDefault="00421593" w:rsidP="00482F46">
      <w:pPr>
        <w:jc w:val="center"/>
        <w:rPr>
          <w:rFonts w:ascii="Times New Roman" w:hAnsi="Times New Roman" w:cs="Times New Roman"/>
          <w:b/>
          <w:color w:val="0F243E"/>
          <w:sz w:val="24"/>
          <w:szCs w:val="24"/>
          <w:u w:val="single"/>
          <w:lang w:val="el-GR"/>
        </w:rPr>
      </w:pPr>
    </w:p>
    <w:p w14:paraId="45A92214" w14:textId="77777777" w:rsidR="0034653F" w:rsidRPr="00C549C8" w:rsidRDefault="00DA0F9B" w:rsidP="00C549C8">
      <w:pPr>
        <w:pStyle w:val="ListParagraph"/>
        <w:numPr>
          <w:ilvl w:val="0"/>
          <w:numId w:val="34"/>
        </w:numPr>
        <w:jc w:val="center"/>
        <w:rPr>
          <w:rFonts w:ascii="Times New Roman" w:hAnsi="Times New Roman" w:cs="Times New Roman"/>
          <w:b/>
          <w:color w:val="0F243E"/>
          <w:sz w:val="24"/>
          <w:szCs w:val="24"/>
          <w:u w:val="single"/>
          <w:lang w:val="el-GR"/>
        </w:rPr>
      </w:pPr>
      <w:r w:rsidRPr="00C549C8">
        <w:rPr>
          <w:rFonts w:ascii="Times New Roman" w:hAnsi="Times New Roman" w:cs="Times New Roman"/>
          <w:b/>
          <w:color w:val="0F243E"/>
          <w:sz w:val="24"/>
          <w:szCs w:val="24"/>
          <w:u w:val="single"/>
          <w:lang w:val="el-GR"/>
        </w:rPr>
        <w:t xml:space="preserve">ΤΕΧΝΙΚΗ ΕΚΘΕΣΗ </w:t>
      </w:r>
    </w:p>
    <w:p w14:paraId="048D2B04" w14:textId="77777777" w:rsidR="00DA0F9B" w:rsidRPr="00BA2854" w:rsidRDefault="00DA0F9B" w:rsidP="00C125E7">
      <w:pPr>
        <w:ind w:left="567" w:right="543"/>
        <w:jc w:val="center"/>
        <w:rPr>
          <w:rFonts w:ascii="Times New Roman" w:hAnsi="Times New Roman" w:cs="Times New Roman"/>
          <w:color w:val="0F243E"/>
          <w:sz w:val="24"/>
          <w:szCs w:val="24"/>
          <w:u w:val="single"/>
          <w:lang w:val="el-GR"/>
        </w:rPr>
      </w:pPr>
    </w:p>
    <w:p w14:paraId="36B7F273" w14:textId="77777777" w:rsidR="00280A65" w:rsidRPr="007F6976" w:rsidRDefault="00725707" w:rsidP="00C125E7">
      <w:pPr>
        <w:pStyle w:val="NoSpacing"/>
        <w:ind w:left="567" w:right="543"/>
        <w:jc w:val="both"/>
        <w:rPr>
          <w:rFonts w:ascii="Times New Roman" w:hAnsi="Times New Roman"/>
          <w:sz w:val="24"/>
          <w:szCs w:val="24"/>
        </w:rPr>
      </w:pPr>
      <w:r w:rsidRPr="00BA2854">
        <w:rPr>
          <w:rFonts w:ascii="Times New Roman" w:hAnsi="Times New Roman"/>
          <w:sz w:val="24"/>
          <w:szCs w:val="24"/>
        </w:rPr>
        <w:t xml:space="preserve">Η παρούσα Τεχνική Έκθεση αφορά την προμήθεια </w:t>
      </w:r>
      <w:r w:rsidR="001F772C">
        <w:rPr>
          <w:rFonts w:ascii="Times New Roman" w:hAnsi="Times New Roman"/>
          <w:sz w:val="24"/>
          <w:szCs w:val="24"/>
        </w:rPr>
        <w:t xml:space="preserve">υλικών που αποτελούνται από μέσα </w:t>
      </w:r>
      <w:r w:rsidR="007F6976">
        <w:rPr>
          <w:rFonts w:ascii="Times New Roman" w:hAnsi="Times New Roman"/>
          <w:sz w:val="24"/>
          <w:szCs w:val="24"/>
        </w:rPr>
        <w:t xml:space="preserve">ατομικού εξοπλισμού </w:t>
      </w:r>
      <w:r w:rsidR="00BA2854">
        <w:rPr>
          <w:rFonts w:ascii="Times New Roman" w:hAnsi="Times New Roman"/>
          <w:sz w:val="24"/>
          <w:szCs w:val="24"/>
        </w:rPr>
        <w:t xml:space="preserve">πυροπροστασίας </w:t>
      </w:r>
      <w:r w:rsidR="007F6976">
        <w:rPr>
          <w:rFonts w:ascii="Times New Roman" w:hAnsi="Times New Roman"/>
          <w:sz w:val="24"/>
          <w:szCs w:val="24"/>
        </w:rPr>
        <w:t>και κ</w:t>
      </w:r>
      <w:r w:rsidR="001F772C">
        <w:rPr>
          <w:rFonts w:ascii="Times New Roman" w:hAnsi="Times New Roman"/>
          <w:sz w:val="24"/>
          <w:szCs w:val="24"/>
        </w:rPr>
        <w:t>ατάλληλα εργαλεία</w:t>
      </w:r>
      <w:r w:rsidR="007F6976">
        <w:rPr>
          <w:rFonts w:ascii="Times New Roman" w:hAnsi="Times New Roman"/>
          <w:sz w:val="24"/>
          <w:szCs w:val="24"/>
        </w:rPr>
        <w:t xml:space="preserve">, </w:t>
      </w:r>
      <w:r w:rsidR="00BA2854" w:rsidRPr="00BA2854">
        <w:rPr>
          <w:rStyle w:val="markedcontent"/>
          <w:rFonts w:ascii="Times New Roman" w:hAnsi="Times New Roman"/>
          <w:sz w:val="24"/>
          <w:szCs w:val="24"/>
        </w:rPr>
        <w:t xml:space="preserve">για την κάλυψη δράσεων </w:t>
      </w:r>
      <w:r w:rsidR="001F772C">
        <w:rPr>
          <w:rStyle w:val="markedcontent"/>
          <w:rFonts w:ascii="Times New Roman" w:hAnsi="Times New Roman"/>
          <w:sz w:val="24"/>
          <w:szCs w:val="24"/>
        </w:rPr>
        <w:t>πυροπροστασίας</w:t>
      </w:r>
      <w:r w:rsidR="009B1C63">
        <w:rPr>
          <w:rStyle w:val="markedcontent"/>
          <w:rFonts w:ascii="Times New Roman" w:hAnsi="Times New Roman"/>
          <w:sz w:val="24"/>
          <w:szCs w:val="24"/>
        </w:rPr>
        <w:t xml:space="preserve"> από την Πολιτική Προστασία του Δήμου Κω.</w:t>
      </w:r>
      <w:r w:rsidR="00F35986">
        <w:rPr>
          <w:rFonts w:ascii="Times New Roman" w:hAnsi="Times New Roman"/>
          <w:sz w:val="24"/>
          <w:szCs w:val="24"/>
        </w:rPr>
        <w:t xml:space="preserve"> </w:t>
      </w:r>
      <w:r w:rsidR="0085253B" w:rsidRPr="007F6976">
        <w:rPr>
          <w:rStyle w:val="markedcontent"/>
          <w:rFonts w:ascii="Times New Roman" w:hAnsi="Times New Roman"/>
          <w:sz w:val="24"/>
          <w:szCs w:val="24"/>
        </w:rPr>
        <w:t xml:space="preserve">Η προμήθεια του παρακάτω </w:t>
      </w:r>
      <w:r w:rsidR="00F35986">
        <w:rPr>
          <w:rStyle w:val="markedcontent"/>
          <w:rFonts w:ascii="Times New Roman" w:hAnsi="Times New Roman"/>
          <w:sz w:val="24"/>
          <w:szCs w:val="24"/>
        </w:rPr>
        <w:t xml:space="preserve">ατομικού </w:t>
      </w:r>
      <w:r w:rsidR="0085253B" w:rsidRPr="007F6976">
        <w:rPr>
          <w:rStyle w:val="markedcontent"/>
          <w:rFonts w:ascii="Times New Roman" w:hAnsi="Times New Roman"/>
          <w:sz w:val="24"/>
          <w:szCs w:val="24"/>
        </w:rPr>
        <w:t>εξοπλισμού</w:t>
      </w:r>
      <w:r w:rsidR="001F772C">
        <w:rPr>
          <w:rStyle w:val="markedcontent"/>
          <w:rFonts w:ascii="Times New Roman" w:hAnsi="Times New Roman"/>
          <w:sz w:val="24"/>
          <w:szCs w:val="24"/>
        </w:rPr>
        <w:t xml:space="preserve"> και εργαλείων</w:t>
      </w:r>
      <w:r w:rsidR="0085253B" w:rsidRPr="007F6976">
        <w:rPr>
          <w:rStyle w:val="markedcontent"/>
          <w:rFonts w:ascii="Times New Roman" w:hAnsi="Times New Roman"/>
          <w:sz w:val="24"/>
          <w:szCs w:val="24"/>
        </w:rPr>
        <w:t>, θα συμβάλει στην επιχειρησιακή ετοιμότητα των υπηρεσιών</w:t>
      </w:r>
      <w:r w:rsidR="007F6976" w:rsidRPr="007F6976">
        <w:rPr>
          <w:rFonts w:ascii="Times New Roman" w:hAnsi="Times New Roman"/>
          <w:sz w:val="24"/>
          <w:szCs w:val="24"/>
        </w:rPr>
        <w:t xml:space="preserve"> </w:t>
      </w:r>
      <w:r w:rsidR="0085253B" w:rsidRPr="007F6976">
        <w:rPr>
          <w:rStyle w:val="markedcontent"/>
          <w:rFonts w:ascii="Times New Roman" w:hAnsi="Times New Roman"/>
          <w:sz w:val="24"/>
          <w:szCs w:val="24"/>
        </w:rPr>
        <w:t>πολιτικής προστασίας του Δήμου καθώς και των δημοτικών οχημάτων που συμμετέχουν στις</w:t>
      </w:r>
      <w:r w:rsidR="007F6976" w:rsidRPr="007F6976">
        <w:rPr>
          <w:rFonts w:ascii="Times New Roman" w:hAnsi="Times New Roman"/>
          <w:sz w:val="24"/>
          <w:szCs w:val="24"/>
        </w:rPr>
        <w:t xml:space="preserve"> </w:t>
      </w:r>
      <w:r w:rsidR="0085253B" w:rsidRPr="007F6976">
        <w:rPr>
          <w:rStyle w:val="markedcontent"/>
          <w:rFonts w:ascii="Times New Roman" w:hAnsi="Times New Roman"/>
          <w:sz w:val="24"/>
          <w:szCs w:val="24"/>
        </w:rPr>
        <w:t>παραπάνω δράσεις για την αντιμετώπιση των δασικών πυρκαγιών.</w:t>
      </w:r>
    </w:p>
    <w:p w14:paraId="49DCEFE2" w14:textId="77777777" w:rsidR="00070BD8" w:rsidRPr="00F35986" w:rsidRDefault="00070BD8" w:rsidP="00C125E7">
      <w:pPr>
        <w:pStyle w:val="NoSpacing"/>
        <w:ind w:left="567" w:right="543"/>
        <w:jc w:val="both"/>
        <w:rPr>
          <w:rFonts w:ascii="Times New Roman" w:hAnsi="Times New Roman"/>
          <w:w w:val="90"/>
          <w:sz w:val="24"/>
          <w:szCs w:val="24"/>
        </w:rPr>
      </w:pPr>
      <w:r w:rsidRPr="00F35986">
        <w:rPr>
          <w:rFonts w:ascii="Times New Roman" w:hAnsi="Times New Roman"/>
          <w:w w:val="90"/>
          <w:sz w:val="24"/>
          <w:szCs w:val="24"/>
        </w:rPr>
        <w:t xml:space="preserve">Ο ενδεικτικός προϋπολογισμός της δαπάνης για την εκτέλεση των εργασιών ανέρχεται στο ποσό των </w:t>
      </w:r>
      <w:r w:rsidR="007541C1" w:rsidRPr="004601F5">
        <w:rPr>
          <w:rFonts w:ascii="Times New Roman" w:hAnsi="Times New Roman"/>
          <w:b/>
          <w:color w:val="0F243E"/>
          <w:sz w:val="24"/>
          <w:szCs w:val="24"/>
        </w:rPr>
        <w:t>67.824,90</w:t>
      </w:r>
      <w:r w:rsidRPr="009F23D9">
        <w:rPr>
          <w:rFonts w:ascii="Times New Roman" w:hAnsi="Times New Roman"/>
          <w:b/>
          <w:w w:val="90"/>
          <w:sz w:val="24"/>
          <w:szCs w:val="24"/>
        </w:rPr>
        <w:t>€</w:t>
      </w:r>
      <w:r w:rsidRPr="00F35986">
        <w:rPr>
          <w:rFonts w:ascii="Times New Roman" w:hAnsi="Times New Roman"/>
          <w:w w:val="90"/>
          <w:sz w:val="24"/>
          <w:szCs w:val="24"/>
        </w:rPr>
        <w:t xml:space="preserve"> (σ</w:t>
      </w:r>
      <w:r w:rsidR="001F772C">
        <w:rPr>
          <w:rFonts w:ascii="Times New Roman" w:hAnsi="Times New Roman"/>
          <w:w w:val="90"/>
          <w:sz w:val="24"/>
          <w:szCs w:val="24"/>
        </w:rPr>
        <w:t>υμπεριλαμβανομένου του Φ.Π.Α. 17</w:t>
      </w:r>
      <w:r w:rsidRPr="00F35986">
        <w:rPr>
          <w:rFonts w:ascii="Times New Roman" w:hAnsi="Times New Roman"/>
          <w:w w:val="90"/>
          <w:sz w:val="24"/>
          <w:szCs w:val="24"/>
        </w:rPr>
        <w:t xml:space="preserve">%) </w:t>
      </w:r>
      <w:r w:rsidR="004C1DDA" w:rsidRPr="004C1DDA">
        <w:rPr>
          <w:rFonts w:ascii="Times New Roman" w:hAnsi="Times New Roman"/>
          <w:w w:val="90"/>
          <w:sz w:val="24"/>
          <w:szCs w:val="24"/>
        </w:rPr>
        <w:t xml:space="preserve">και θα βαρύνει τον κωδικό Κ.Α. </w:t>
      </w:r>
      <w:r w:rsidR="004C1DDA" w:rsidRPr="000A60D1">
        <w:rPr>
          <w:rFonts w:ascii="Times New Roman" w:hAnsi="Times New Roman"/>
          <w:sz w:val="24"/>
          <w:szCs w:val="24"/>
        </w:rPr>
        <w:t>00.6495.0002</w:t>
      </w:r>
      <w:r w:rsidR="004C1DDA" w:rsidRPr="004C1DDA">
        <w:rPr>
          <w:rFonts w:ascii="Times New Roman" w:hAnsi="Times New Roman"/>
          <w:w w:val="90"/>
          <w:sz w:val="24"/>
          <w:szCs w:val="24"/>
        </w:rPr>
        <w:t xml:space="preserve"> του οικον</w:t>
      </w:r>
      <w:r w:rsidR="007541C1">
        <w:rPr>
          <w:rFonts w:ascii="Times New Roman" w:hAnsi="Times New Roman"/>
          <w:w w:val="90"/>
          <w:sz w:val="24"/>
          <w:szCs w:val="24"/>
        </w:rPr>
        <w:t>ομικού προϋπολογισμού 202</w:t>
      </w:r>
      <w:r w:rsidR="007541C1" w:rsidRPr="007541C1">
        <w:rPr>
          <w:rFonts w:ascii="Times New Roman" w:hAnsi="Times New Roman"/>
          <w:w w:val="90"/>
          <w:sz w:val="24"/>
          <w:szCs w:val="24"/>
        </w:rPr>
        <w:t>2</w:t>
      </w:r>
      <w:r w:rsidR="004C1DDA">
        <w:rPr>
          <w:rFonts w:ascii="Times New Roman" w:hAnsi="Times New Roman"/>
          <w:w w:val="90"/>
          <w:sz w:val="24"/>
          <w:szCs w:val="24"/>
        </w:rPr>
        <w:t xml:space="preserve"> του Δήμου Κω </w:t>
      </w:r>
      <w:r w:rsidRPr="00F35986">
        <w:rPr>
          <w:rFonts w:ascii="Times New Roman" w:hAnsi="Times New Roman"/>
          <w:w w:val="90"/>
          <w:sz w:val="24"/>
          <w:szCs w:val="24"/>
        </w:rPr>
        <w:t xml:space="preserve">και προέρχεται </w:t>
      </w:r>
      <w:r w:rsidR="00F35986" w:rsidRPr="00F35986">
        <w:rPr>
          <w:rFonts w:ascii="Times New Roman" w:hAnsi="Times New Roman"/>
          <w:w w:val="90"/>
          <w:sz w:val="24"/>
          <w:szCs w:val="24"/>
        </w:rPr>
        <w:t>α</w:t>
      </w:r>
      <w:r w:rsidR="00F35986" w:rsidRPr="00F35986">
        <w:rPr>
          <w:rStyle w:val="markedcontent"/>
          <w:rFonts w:ascii="Times New Roman" w:hAnsi="Times New Roman"/>
          <w:sz w:val="24"/>
          <w:szCs w:val="24"/>
        </w:rPr>
        <w:t>πό τον λογαριασμό του Υπουργείου Εσωτερικών που τηρείται στο Ταμείο</w:t>
      </w:r>
      <w:r w:rsidR="00F35986" w:rsidRPr="00F35986">
        <w:rPr>
          <w:rFonts w:ascii="Times New Roman" w:hAnsi="Times New Roman"/>
          <w:sz w:val="24"/>
          <w:szCs w:val="24"/>
        </w:rPr>
        <w:t xml:space="preserve"> </w:t>
      </w:r>
      <w:r w:rsidR="00F35986" w:rsidRPr="00F35986">
        <w:rPr>
          <w:rStyle w:val="markedcontent"/>
          <w:rFonts w:ascii="Times New Roman" w:hAnsi="Times New Roman"/>
          <w:sz w:val="24"/>
          <w:szCs w:val="24"/>
        </w:rPr>
        <w:t>Παρακαταθηκών και Δανείων με τον τίτλο «Κεντρικοί Αυτοτελείς Πόροι των Δήμων»</w:t>
      </w:r>
      <w:r w:rsidR="00F35986">
        <w:rPr>
          <w:rStyle w:val="markedcontent"/>
          <w:rFonts w:ascii="Times New Roman" w:hAnsi="Times New Roman"/>
          <w:sz w:val="24"/>
          <w:szCs w:val="24"/>
        </w:rPr>
        <w:t>, σύμφωνα με την Υ.Α. 34052/05-05-2021 (</w:t>
      </w:r>
      <w:r w:rsidR="00F35986" w:rsidRPr="00F35986">
        <w:rPr>
          <w:rFonts w:ascii="Times New Roman" w:hAnsi="Times New Roman"/>
          <w:sz w:val="24"/>
          <w:szCs w:val="24"/>
        </w:rPr>
        <w:t>ΑΔΑ: 9Γ6Ξ46ΜΤΛ6-Χ2Ι</w:t>
      </w:r>
      <w:r w:rsidR="00F35986">
        <w:rPr>
          <w:rFonts w:ascii="Times New Roman" w:hAnsi="Times New Roman"/>
          <w:sz w:val="24"/>
          <w:szCs w:val="24"/>
        </w:rPr>
        <w:t>)</w:t>
      </w:r>
      <w:r w:rsidRPr="00F35986">
        <w:rPr>
          <w:rFonts w:ascii="Times New Roman" w:hAnsi="Times New Roman"/>
          <w:w w:val="90"/>
          <w:sz w:val="24"/>
          <w:szCs w:val="24"/>
        </w:rPr>
        <w:t>.</w:t>
      </w:r>
    </w:p>
    <w:p w14:paraId="3BEB7D3B" w14:textId="77777777" w:rsidR="00AF78D0" w:rsidRPr="00BA2854" w:rsidRDefault="009C5A24" w:rsidP="00C125E7">
      <w:pPr>
        <w:pStyle w:val="BodyText3"/>
        <w:ind w:left="567" w:right="543"/>
        <w:jc w:val="both"/>
        <w:rPr>
          <w:rFonts w:ascii="Times New Roman" w:hAnsi="Times New Roman" w:cs="Times New Roman"/>
          <w:sz w:val="24"/>
          <w:szCs w:val="24"/>
          <w:lang w:val="el-GR"/>
        </w:rPr>
      </w:pPr>
      <w:r w:rsidRPr="00BA2854">
        <w:rPr>
          <w:rFonts w:ascii="Times New Roman" w:hAnsi="Times New Roman" w:cs="Times New Roman"/>
          <w:sz w:val="24"/>
          <w:szCs w:val="24"/>
          <w:lang w:val="el-GR"/>
        </w:rPr>
        <w:t xml:space="preserve">Η εκτέλεση της παρούσας προμήθειας θα γίνει </w:t>
      </w:r>
      <w:r w:rsidR="001377FD">
        <w:rPr>
          <w:rFonts w:ascii="Times New Roman" w:hAnsi="Times New Roman" w:cs="Times New Roman"/>
          <w:sz w:val="24"/>
          <w:szCs w:val="24"/>
          <w:lang w:val="el-GR"/>
        </w:rPr>
        <w:t xml:space="preserve">με ΑΝΟΙΧΤΗ </w:t>
      </w:r>
      <w:r w:rsidRPr="00BA2854">
        <w:rPr>
          <w:rFonts w:ascii="Times New Roman" w:hAnsi="Times New Roman" w:cs="Times New Roman"/>
          <w:sz w:val="24"/>
          <w:szCs w:val="24"/>
          <w:lang w:val="el-GR"/>
        </w:rPr>
        <w:t>δ</w:t>
      </w:r>
      <w:r w:rsidR="001377FD">
        <w:rPr>
          <w:rFonts w:ascii="Times New Roman" w:hAnsi="Times New Roman" w:cs="Times New Roman"/>
          <w:sz w:val="24"/>
          <w:szCs w:val="24"/>
          <w:lang w:val="el-GR"/>
        </w:rPr>
        <w:t xml:space="preserve">ιαδικασία </w:t>
      </w:r>
      <w:r w:rsidR="00D4758A">
        <w:rPr>
          <w:rFonts w:ascii="Times New Roman" w:hAnsi="Times New Roman" w:cs="Times New Roman"/>
          <w:sz w:val="24"/>
          <w:szCs w:val="24"/>
          <w:lang w:val="el-GR"/>
        </w:rPr>
        <w:t xml:space="preserve">διαγωνισμού </w:t>
      </w:r>
      <w:r w:rsidR="001377FD">
        <w:rPr>
          <w:rFonts w:ascii="Times New Roman" w:hAnsi="Times New Roman" w:cs="Times New Roman"/>
          <w:sz w:val="24"/>
          <w:szCs w:val="24"/>
          <w:lang w:val="el-GR"/>
        </w:rPr>
        <w:t>σύμφωνα με το άρθρο 27</w:t>
      </w:r>
      <w:r w:rsidRPr="00BA2854">
        <w:rPr>
          <w:rFonts w:ascii="Times New Roman" w:hAnsi="Times New Roman" w:cs="Times New Roman"/>
          <w:sz w:val="24"/>
          <w:szCs w:val="24"/>
          <w:lang w:val="el-GR"/>
        </w:rPr>
        <w:t xml:space="preserve"> του Ν.4412/16 και με κριτήριο κατακύρωσης την πλέον συμφέρουσα από οικονομικής άποψης προσφορά βάση της </w:t>
      </w:r>
      <w:r w:rsidR="001377FD">
        <w:rPr>
          <w:rFonts w:ascii="Times New Roman" w:hAnsi="Times New Roman" w:cs="Times New Roman"/>
          <w:sz w:val="24"/>
          <w:szCs w:val="24"/>
          <w:lang w:val="el-GR"/>
        </w:rPr>
        <w:t xml:space="preserve">τιμής, ανά ομάδα ειδών </w:t>
      </w:r>
      <w:r w:rsidRPr="00BA2854">
        <w:rPr>
          <w:rFonts w:ascii="Times New Roman" w:hAnsi="Times New Roman" w:cs="Times New Roman"/>
          <w:sz w:val="24"/>
          <w:szCs w:val="24"/>
          <w:lang w:val="el-GR"/>
        </w:rPr>
        <w:t>και σύμφωνα με τα οριζόμενα</w:t>
      </w:r>
      <w:r w:rsidR="00AF78D0" w:rsidRPr="00BA2854">
        <w:rPr>
          <w:rFonts w:ascii="Times New Roman" w:hAnsi="Times New Roman" w:cs="Times New Roman"/>
          <w:sz w:val="24"/>
          <w:szCs w:val="24"/>
          <w:lang w:val="el-GR"/>
        </w:rPr>
        <w:t>:</w:t>
      </w:r>
    </w:p>
    <w:p w14:paraId="543008E3" w14:textId="77777777" w:rsidR="003C70A4" w:rsidRPr="00BA2854" w:rsidRDefault="00227184" w:rsidP="00C125E7">
      <w:pPr>
        <w:pStyle w:val="BodyText3"/>
        <w:widowControl/>
        <w:suppressAutoHyphens/>
        <w:autoSpaceDE/>
        <w:autoSpaceDN/>
        <w:spacing w:after="0"/>
        <w:ind w:left="567" w:right="543"/>
        <w:jc w:val="both"/>
        <w:rPr>
          <w:rFonts w:ascii="Times New Roman" w:hAnsi="Times New Roman" w:cs="Times New Roman"/>
          <w:sz w:val="24"/>
          <w:szCs w:val="24"/>
          <w:lang w:val="el-GR"/>
        </w:rPr>
      </w:pPr>
      <w:r w:rsidRPr="00BA2854">
        <w:rPr>
          <w:rFonts w:ascii="Times New Roman" w:hAnsi="Times New Roman" w:cs="Times New Roman"/>
          <w:sz w:val="24"/>
          <w:szCs w:val="24"/>
          <w:lang w:val="el-GR"/>
        </w:rPr>
        <w:t xml:space="preserve">1) </w:t>
      </w:r>
      <w:r w:rsidR="003C70A4" w:rsidRPr="00BA2854">
        <w:rPr>
          <w:rFonts w:ascii="Times New Roman" w:hAnsi="Times New Roman" w:cs="Times New Roman"/>
          <w:sz w:val="24"/>
          <w:szCs w:val="24"/>
          <w:lang w:val="el-GR"/>
        </w:rPr>
        <w:t>Του Ν. 4412/2016 (ΦΕΚ Α΄ 147/08-08-2016) «Δηµόσιες Συµβάσεις Έργων, Προµηθειών και Υπηρεσιών (προσαρμογή στις Οδηγίες 2014/24/ΕΕ και 2014/25/ΕΕ)» όπως τροποποιήθηκαν και ισχύουν,</w:t>
      </w:r>
    </w:p>
    <w:p w14:paraId="51D1DF1B" w14:textId="77777777" w:rsidR="001F772C" w:rsidRPr="001F772C" w:rsidRDefault="00227184" w:rsidP="00C125E7">
      <w:pPr>
        <w:pStyle w:val="BodyText3"/>
        <w:widowControl/>
        <w:suppressAutoHyphens/>
        <w:autoSpaceDE/>
        <w:autoSpaceDN/>
        <w:spacing w:after="0"/>
        <w:ind w:left="567" w:right="543"/>
        <w:jc w:val="both"/>
        <w:rPr>
          <w:rFonts w:ascii="Times New Roman" w:hAnsi="Times New Roman" w:cs="Times New Roman"/>
          <w:sz w:val="24"/>
          <w:szCs w:val="24"/>
          <w:lang w:val="el-GR"/>
        </w:rPr>
      </w:pPr>
      <w:r w:rsidRPr="00BA2854">
        <w:rPr>
          <w:rFonts w:ascii="Times New Roman" w:hAnsi="Times New Roman" w:cs="Times New Roman"/>
          <w:sz w:val="24"/>
          <w:szCs w:val="24"/>
          <w:lang w:val="el-GR"/>
        </w:rPr>
        <w:t xml:space="preserve">2) </w:t>
      </w:r>
      <w:r w:rsidR="003C70A4" w:rsidRPr="00BA2854">
        <w:rPr>
          <w:rFonts w:ascii="Times New Roman" w:hAnsi="Times New Roman" w:cs="Times New Roman"/>
          <w:sz w:val="24"/>
          <w:szCs w:val="24"/>
          <w:lang w:val="el-GR"/>
        </w:rPr>
        <w:t>Του Ν. 4782/2021 (ΦΕΚ Α΄ 36/2021)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7B68E533" w14:textId="77777777" w:rsidR="00227184" w:rsidRPr="00BA2854" w:rsidRDefault="00BE51E0" w:rsidP="00C125E7">
      <w:pPr>
        <w:pStyle w:val="NoSpacing"/>
        <w:ind w:left="567" w:right="543"/>
        <w:jc w:val="both"/>
        <w:rPr>
          <w:rFonts w:ascii="Times New Roman" w:hAnsi="Times New Roman"/>
          <w:sz w:val="24"/>
          <w:szCs w:val="24"/>
        </w:rPr>
      </w:pPr>
      <w:r w:rsidRPr="00BA2854">
        <w:rPr>
          <w:rFonts w:ascii="Times New Roman" w:hAnsi="Times New Roman"/>
          <w:sz w:val="24"/>
          <w:szCs w:val="24"/>
        </w:rPr>
        <w:t>Η</w:t>
      </w:r>
      <w:r w:rsidR="003C70A4" w:rsidRPr="00BA2854">
        <w:rPr>
          <w:rFonts w:ascii="Times New Roman" w:hAnsi="Times New Roman"/>
          <w:sz w:val="24"/>
          <w:szCs w:val="24"/>
        </w:rPr>
        <w:t xml:space="preserve"> σύμβαση θα έχει διάρκεια τριάντα (30</w:t>
      </w:r>
      <w:r w:rsidR="004734D1" w:rsidRPr="00BA2854">
        <w:rPr>
          <w:rFonts w:ascii="Times New Roman" w:hAnsi="Times New Roman"/>
          <w:sz w:val="24"/>
          <w:szCs w:val="24"/>
        </w:rPr>
        <w:t xml:space="preserve">) </w:t>
      </w:r>
      <w:r w:rsidR="003C70A4" w:rsidRPr="00BA2854">
        <w:rPr>
          <w:rFonts w:ascii="Times New Roman" w:hAnsi="Times New Roman"/>
          <w:sz w:val="24"/>
          <w:szCs w:val="24"/>
        </w:rPr>
        <w:t>ημερών</w:t>
      </w:r>
      <w:r w:rsidRPr="00BA2854">
        <w:rPr>
          <w:rFonts w:ascii="Times New Roman" w:hAnsi="Times New Roman"/>
          <w:sz w:val="24"/>
          <w:szCs w:val="24"/>
        </w:rPr>
        <w:t xml:space="preserve"> από την ημερομηνία υπογραφής της.</w:t>
      </w:r>
    </w:p>
    <w:p w14:paraId="022DBFEE" w14:textId="77777777" w:rsidR="001F351A" w:rsidRPr="00BA2854" w:rsidRDefault="001F351A" w:rsidP="00C125E7">
      <w:pPr>
        <w:pStyle w:val="NoSpacing"/>
        <w:ind w:left="567" w:right="543"/>
        <w:jc w:val="center"/>
        <w:rPr>
          <w:rFonts w:ascii="Times New Roman" w:hAnsi="Times New Roman"/>
          <w:sz w:val="24"/>
          <w:szCs w:val="24"/>
        </w:rPr>
      </w:pPr>
    </w:p>
    <w:p w14:paraId="3028BE3E" w14:textId="77777777" w:rsidR="001F351A" w:rsidRPr="00BA2854" w:rsidRDefault="001F351A" w:rsidP="00C125E7">
      <w:pPr>
        <w:pStyle w:val="NoSpacing"/>
        <w:ind w:left="567" w:right="543"/>
        <w:jc w:val="center"/>
        <w:rPr>
          <w:rFonts w:ascii="Times New Roman" w:hAnsi="Times New Roman"/>
          <w:sz w:val="24"/>
          <w:szCs w:val="24"/>
        </w:rPr>
      </w:pPr>
    </w:p>
    <w:p w14:paraId="26170D85" w14:textId="77777777" w:rsidR="001F351A" w:rsidRPr="00BA2854" w:rsidRDefault="001F351A" w:rsidP="00C125E7">
      <w:pPr>
        <w:pStyle w:val="NoSpacing"/>
        <w:ind w:left="567" w:right="543"/>
        <w:jc w:val="center"/>
        <w:rPr>
          <w:rFonts w:ascii="Times New Roman" w:hAnsi="Times New Roman"/>
          <w:sz w:val="24"/>
          <w:szCs w:val="24"/>
        </w:rPr>
      </w:pPr>
    </w:p>
    <w:p w14:paraId="5D6E6C40" w14:textId="77777777" w:rsidR="00572AE1" w:rsidRPr="00BA2854" w:rsidRDefault="001F772C" w:rsidP="00AE016C">
      <w:pPr>
        <w:pStyle w:val="NoSpacing"/>
        <w:ind w:left="567" w:right="543"/>
        <w:jc w:val="center"/>
        <w:rPr>
          <w:rFonts w:ascii="Times New Roman" w:hAnsi="Times New Roman"/>
          <w:sz w:val="24"/>
          <w:szCs w:val="24"/>
        </w:rPr>
      </w:pPr>
      <w:r>
        <w:rPr>
          <w:rFonts w:ascii="Times New Roman" w:hAnsi="Times New Roman"/>
          <w:sz w:val="24"/>
          <w:szCs w:val="24"/>
        </w:rPr>
        <w:t xml:space="preserve">Κως, </w:t>
      </w:r>
      <w:r w:rsidR="00AE016C">
        <w:rPr>
          <w:rFonts w:ascii="Times New Roman" w:hAnsi="Times New Roman"/>
          <w:sz w:val="24"/>
          <w:szCs w:val="24"/>
        </w:rPr>
        <w:t>03/02/2022</w:t>
      </w:r>
    </w:p>
    <w:p w14:paraId="703BB148" w14:textId="77777777" w:rsidR="00572AE1" w:rsidRPr="00BA2854" w:rsidRDefault="00572AE1" w:rsidP="00C125E7">
      <w:pPr>
        <w:pStyle w:val="NoSpacing"/>
        <w:ind w:left="567" w:right="543"/>
        <w:jc w:val="center"/>
        <w:rPr>
          <w:rFonts w:ascii="Times New Roman" w:hAnsi="Times New Roman"/>
          <w:sz w:val="24"/>
          <w:szCs w:val="24"/>
        </w:rPr>
      </w:pPr>
      <w:r w:rsidRPr="00BA2854">
        <w:rPr>
          <w:rFonts w:ascii="Times New Roman" w:hAnsi="Times New Roman"/>
          <w:sz w:val="24"/>
          <w:szCs w:val="24"/>
        </w:rPr>
        <w:t>Ο Συντάξας:</w:t>
      </w:r>
    </w:p>
    <w:p w14:paraId="3D0D15C9" w14:textId="77777777" w:rsidR="00200629" w:rsidRPr="00BA2854" w:rsidRDefault="00200629" w:rsidP="00C125E7">
      <w:pPr>
        <w:pStyle w:val="NoSpacing"/>
        <w:ind w:left="567" w:right="543"/>
        <w:rPr>
          <w:rFonts w:ascii="Times New Roman" w:hAnsi="Times New Roman"/>
          <w:sz w:val="24"/>
          <w:szCs w:val="24"/>
        </w:rPr>
      </w:pPr>
    </w:p>
    <w:p w14:paraId="3A0998F6" w14:textId="77777777" w:rsidR="00070BD8" w:rsidRPr="00BA2854" w:rsidRDefault="00070BD8" w:rsidP="00C125E7">
      <w:pPr>
        <w:pStyle w:val="NoSpacing"/>
        <w:ind w:left="567" w:right="543"/>
        <w:rPr>
          <w:rFonts w:ascii="Times New Roman" w:hAnsi="Times New Roman"/>
          <w:sz w:val="24"/>
          <w:szCs w:val="24"/>
        </w:rPr>
      </w:pPr>
    </w:p>
    <w:p w14:paraId="1D3DE026" w14:textId="77777777" w:rsidR="00070BD8" w:rsidRPr="00BA2854" w:rsidRDefault="00070BD8" w:rsidP="00C125E7">
      <w:pPr>
        <w:pStyle w:val="NoSpacing"/>
        <w:ind w:left="567" w:right="543"/>
        <w:rPr>
          <w:rFonts w:ascii="Times New Roman" w:hAnsi="Times New Roman"/>
          <w:sz w:val="24"/>
          <w:szCs w:val="24"/>
        </w:rPr>
      </w:pPr>
    </w:p>
    <w:p w14:paraId="69CCCFEB" w14:textId="77777777" w:rsidR="00070BD8" w:rsidRPr="00BA2854" w:rsidRDefault="00070BD8" w:rsidP="00C125E7">
      <w:pPr>
        <w:pStyle w:val="NoSpacing"/>
        <w:ind w:left="567" w:right="543"/>
        <w:rPr>
          <w:rFonts w:ascii="Times New Roman" w:hAnsi="Times New Roman"/>
          <w:sz w:val="24"/>
          <w:szCs w:val="24"/>
        </w:rPr>
      </w:pPr>
    </w:p>
    <w:p w14:paraId="71515A76" w14:textId="77777777" w:rsidR="00200629" w:rsidRPr="00BA2854" w:rsidRDefault="00B47E72" w:rsidP="00C125E7">
      <w:pPr>
        <w:pStyle w:val="NoSpacing"/>
        <w:ind w:left="567" w:right="543"/>
        <w:jc w:val="center"/>
        <w:rPr>
          <w:rFonts w:ascii="Times New Roman" w:hAnsi="Times New Roman"/>
          <w:sz w:val="24"/>
          <w:szCs w:val="24"/>
        </w:rPr>
      </w:pPr>
      <w:r w:rsidRPr="00BA2854">
        <w:rPr>
          <w:rFonts w:ascii="Times New Roman" w:hAnsi="Times New Roman"/>
          <w:sz w:val="24"/>
          <w:szCs w:val="24"/>
        </w:rPr>
        <w:t>Παπαδόπουλος Γεώργιος</w:t>
      </w:r>
    </w:p>
    <w:p w14:paraId="590856E1" w14:textId="77777777" w:rsidR="00070BD8" w:rsidRPr="00BA2854" w:rsidRDefault="00B47E72" w:rsidP="00C125E7">
      <w:pPr>
        <w:pStyle w:val="NoSpacing"/>
        <w:ind w:left="567" w:right="543"/>
        <w:jc w:val="center"/>
        <w:rPr>
          <w:rFonts w:ascii="Times New Roman" w:hAnsi="Times New Roman"/>
          <w:sz w:val="24"/>
          <w:szCs w:val="24"/>
        </w:rPr>
      </w:pPr>
      <w:r w:rsidRPr="00BA2854">
        <w:rPr>
          <w:rFonts w:ascii="Times New Roman" w:hAnsi="Times New Roman"/>
          <w:sz w:val="24"/>
          <w:szCs w:val="24"/>
        </w:rPr>
        <w:t>Ηλ/γος Μηχανικός Τ.Ε.</w:t>
      </w:r>
      <w:bookmarkStart w:id="1" w:name="_Hlk57187006"/>
      <w:bookmarkEnd w:id="0"/>
    </w:p>
    <w:p w14:paraId="2FF9D2E0" w14:textId="77777777" w:rsidR="00FE121F" w:rsidRPr="00070BD8" w:rsidRDefault="00070BD8" w:rsidP="00070BD8">
      <w:pPr>
        <w:widowControl/>
        <w:autoSpaceDE/>
        <w:autoSpaceDN/>
        <w:rPr>
          <w:rFonts w:ascii="Arial" w:eastAsia="Calibri" w:hAnsi="Arial" w:cs="Arial"/>
          <w:sz w:val="24"/>
          <w:szCs w:val="24"/>
          <w:lang w:val="el-GR"/>
        </w:rPr>
      </w:pPr>
      <w:r w:rsidRPr="00D15122">
        <w:rPr>
          <w:rFonts w:ascii="Arial" w:hAnsi="Arial" w:cs="Arial"/>
          <w:sz w:val="24"/>
          <w:szCs w:val="24"/>
          <w:lang w:val="el-GR"/>
        </w:rPr>
        <w:br w:type="pag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76"/>
        <w:gridCol w:w="4762"/>
      </w:tblGrid>
      <w:tr w:rsidR="00421593" w14:paraId="0DF056C4" w14:textId="77777777" w:rsidTr="00B93082">
        <w:trPr>
          <w:trHeight w:val="416"/>
        </w:trPr>
        <w:tc>
          <w:tcPr>
            <w:tcW w:w="4394" w:type="dxa"/>
          </w:tcPr>
          <w:p w14:paraId="1E1BACC0" w14:textId="77777777" w:rsidR="00421593" w:rsidRPr="00421593" w:rsidRDefault="00421593" w:rsidP="00273A3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14:paraId="26BEFF45" w14:textId="77777777" w:rsidR="00421593" w:rsidRPr="00421593" w:rsidRDefault="00421593" w:rsidP="00273A33">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ΑΡ.ΠΡΟΜ.:</w:t>
            </w:r>
          </w:p>
        </w:tc>
        <w:tc>
          <w:tcPr>
            <w:tcW w:w="4762" w:type="dxa"/>
          </w:tcPr>
          <w:p w14:paraId="0853B26B" w14:textId="77777777" w:rsidR="00421593" w:rsidRPr="00421593" w:rsidRDefault="00421593" w:rsidP="00273A33">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48/2021</w:t>
            </w:r>
          </w:p>
        </w:tc>
      </w:tr>
      <w:tr w:rsidR="00421593" w:rsidRPr="003B213C" w14:paraId="27B6AF9C" w14:textId="77777777" w:rsidTr="00B93082">
        <w:tc>
          <w:tcPr>
            <w:tcW w:w="4394" w:type="dxa"/>
          </w:tcPr>
          <w:p w14:paraId="583D50E7" w14:textId="77777777" w:rsidR="00421593" w:rsidRPr="00421593" w:rsidRDefault="00421593" w:rsidP="00273A33">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14:paraId="4355947F" w14:textId="77777777" w:rsidR="00421593" w:rsidRPr="00421593" w:rsidRDefault="00421593" w:rsidP="00273A33">
            <w:pPr>
              <w:jc w:val="center"/>
              <w:rPr>
                <w:rFonts w:ascii="Times New Roman" w:hAnsi="Times New Roman" w:cs="Times New Roman"/>
                <w:color w:val="0F243E"/>
                <w:sz w:val="20"/>
                <w:szCs w:val="20"/>
                <w:lang w:val="el-GR"/>
              </w:rPr>
            </w:pPr>
          </w:p>
        </w:tc>
        <w:tc>
          <w:tcPr>
            <w:tcW w:w="4762" w:type="dxa"/>
          </w:tcPr>
          <w:p w14:paraId="452E992A" w14:textId="77777777" w:rsidR="00421593" w:rsidRPr="00421593" w:rsidRDefault="00421593" w:rsidP="00273A33">
            <w:pPr>
              <w:rPr>
                <w:rFonts w:ascii="Times New Roman" w:hAnsi="Times New Roman" w:cs="Times New Roman"/>
                <w:color w:val="0F243E"/>
                <w:sz w:val="20"/>
                <w:szCs w:val="20"/>
                <w:lang w:val="el-GR"/>
              </w:rPr>
            </w:pPr>
            <w:r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p>
        </w:tc>
      </w:tr>
      <w:tr w:rsidR="00421593" w14:paraId="190C8474" w14:textId="77777777" w:rsidTr="00B93082">
        <w:trPr>
          <w:trHeight w:val="464"/>
        </w:trPr>
        <w:tc>
          <w:tcPr>
            <w:tcW w:w="4394" w:type="dxa"/>
          </w:tcPr>
          <w:p w14:paraId="267BB4DD" w14:textId="77777777" w:rsidR="00421593" w:rsidRPr="00421593" w:rsidRDefault="00421593" w:rsidP="00273A33">
            <w:pPr>
              <w:jc w:val="center"/>
              <w:rPr>
                <w:rFonts w:ascii="Times New Roman" w:hAnsi="Times New Roman" w:cs="Times New Roman"/>
                <w:color w:val="0F243E"/>
                <w:sz w:val="20"/>
                <w:szCs w:val="20"/>
                <w:lang w:val="el-GR"/>
              </w:rPr>
            </w:pPr>
          </w:p>
        </w:tc>
        <w:tc>
          <w:tcPr>
            <w:tcW w:w="1276" w:type="dxa"/>
          </w:tcPr>
          <w:p w14:paraId="72D636CF" w14:textId="77777777" w:rsidR="00421593" w:rsidRPr="00421593" w:rsidRDefault="00421593" w:rsidP="00273A33">
            <w:pPr>
              <w:jc w:val="center"/>
              <w:rPr>
                <w:rFonts w:ascii="Times New Roman" w:hAnsi="Times New Roman" w:cs="Times New Roman"/>
                <w:color w:val="0F243E"/>
                <w:sz w:val="20"/>
                <w:szCs w:val="20"/>
                <w:lang w:val="el-GR"/>
              </w:rPr>
            </w:pPr>
          </w:p>
        </w:tc>
        <w:tc>
          <w:tcPr>
            <w:tcW w:w="4762" w:type="dxa"/>
          </w:tcPr>
          <w:p w14:paraId="1F0189B4" w14:textId="77777777" w:rsidR="00421593" w:rsidRPr="00D268E2" w:rsidRDefault="00421593" w:rsidP="00273A33">
            <w:pPr>
              <w:rPr>
                <w:rFonts w:ascii="Times New Roman" w:hAnsi="Times New Roman" w:cs="Times New Roman"/>
                <w:b/>
                <w:sz w:val="24"/>
                <w:szCs w:val="24"/>
                <w:lang w:val="el-GR"/>
              </w:rPr>
            </w:pPr>
          </w:p>
        </w:tc>
      </w:tr>
    </w:tbl>
    <w:p w14:paraId="10420340" w14:textId="77777777" w:rsidR="00DD070B" w:rsidRDefault="00DD070B" w:rsidP="00AF5359">
      <w:pPr>
        <w:rPr>
          <w:rFonts w:ascii="Arial" w:hAnsi="Arial" w:cs="Arial"/>
          <w:b/>
          <w:color w:val="0F243E"/>
          <w:sz w:val="24"/>
          <w:szCs w:val="24"/>
          <w:lang w:val="el-GR"/>
        </w:rPr>
      </w:pPr>
    </w:p>
    <w:p w14:paraId="4F836F10" w14:textId="77777777" w:rsidR="00DD070B" w:rsidRDefault="00DD070B" w:rsidP="00AF5359">
      <w:pPr>
        <w:rPr>
          <w:rFonts w:ascii="Arial" w:hAnsi="Arial" w:cs="Arial"/>
          <w:b/>
          <w:color w:val="0F243E"/>
          <w:sz w:val="24"/>
          <w:szCs w:val="24"/>
          <w:lang w:val="el-GR"/>
        </w:rPr>
      </w:pPr>
    </w:p>
    <w:p w14:paraId="0048973A" w14:textId="77777777" w:rsidR="007466D9" w:rsidRDefault="00C549C8" w:rsidP="00421593">
      <w:pPr>
        <w:jc w:val="center"/>
        <w:rPr>
          <w:rFonts w:ascii="Times New Roman" w:hAnsi="Times New Roman" w:cs="Times New Roman"/>
          <w:b/>
          <w:color w:val="0F243E"/>
          <w:sz w:val="24"/>
          <w:szCs w:val="24"/>
          <w:u w:val="single"/>
          <w:lang w:val="el-GR"/>
        </w:rPr>
      </w:pPr>
      <w:r>
        <w:rPr>
          <w:rFonts w:ascii="Times New Roman" w:hAnsi="Times New Roman" w:cs="Times New Roman"/>
          <w:b/>
          <w:color w:val="0F243E"/>
          <w:sz w:val="24"/>
          <w:szCs w:val="24"/>
          <w:u w:val="single"/>
          <w:lang w:val="el-GR"/>
        </w:rPr>
        <w:t xml:space="preserve">2. </w:t>
      </w:r>
      <w:r w:rsidR="00421593">
        <w:rPr>
          <w:rFonts w:ascii="Times New Roman" w:hAnsi="Times New Roman" w:cs="Times New Roman"/>
          <w:b/>
          <w:color w:val="0F243E"/>
          <w:sz w:val="24"/>
          <w:szCs w:val="24"/>
          <w:u w:val="single"/>
          <w:lang w:val="el-GR"/>
        </w:rPr>
        <w:t>Ε</w:t>
      </w:r>
      <w:r>
        <w:rPr>
          <w:rFonts w:ascii="Times New Roman" w:hAnsi="Times New Roman" w:cs="Times New Roman"/>
          <w:b/>
          <w:color w:val="0F243E"/>
          <w:sz w:val="24"/>
          <w:szCs w:val="24"/>
          <w:u w:val="single"/>
          <w:lang w:val="el-GR"/>
        </w:rPr>
        <w:t>ΝΔΕΙΚΤΙΚΟΣ ΠΡΟΫΠΟΛΟΓΙΣΜΟΣ</w:t>
      </w:r>
    </w:p>
    <w:p w14:paraId="7BDE3A73" w14:textId="77777777" w:rsidR="00421593" w:rsidRPr="002640BD" w:rsidRDefault="00421593" w:rsidP="00421593">
      <w:pPr>
        <w:jc w:val="center"/>
        <w:rPr>
          <w:rFonts w:ascii="Times New Roman" w:hAnsi="Times New Roman" w:cs="Times New Roman"/>
          <w:sz w:val="24"/>
          <w:szCs w:val="24"/>
          <w:lang w:val="el-G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96"/>
        <w:gridCol w:w="1566"/>
        <w:gridCol w:w="2034"/>
        <w:gridCol w:w="1368"/>
      </w:tblGrid>
      <w:tr w:rsidR="002640BD" w:rsidRPr="006B1679" w14:paraId="33065935" w14:textId="77777777" w:rsidTr="00372CBD">
        <w:trPr>
          <w:trHeight w:val="434"/>
        </w:trPr>
        <w:tc>
          <w:tcPr>
            <w:tcW w:w="534" w:type="dxa"/>
            <w:shd w:val="clear" w:color="auto" w:fill="auto"/>
          </w:tcPr>
          <w:p w14:paraId="17753854" w14:textId="77777777" w:rsidR="002640BD" w:rsidRPr="00372CBD" w:rsidRDefault="00372CBD" w:rsidP="00372CBD">
            <w:pPr>
              <w:tabs>
                <w:tab w:val="center" w:pos="2268"/>
                <w:tab w:val="center" w:pos="7938"/>
              </w:tabs>
              <w:jc w:val="center"/>
              <w:rPr>
                <w:rFonts w:ascii="Times New Roman" w:hAnsi="Times New Roman" w:cs="Times New Roman"/>
                <w:b/>
                <w:sz w:val="16"/>
                <w:szCs w:val="16"/>
                <w:lang w:val="el-GR"/>
              </w:rPr>
            </w:pPr>
            <w:bookmarkStart w:id="2" w:name="_Hlk39658788"/>
            <w:bookmarkEnd w:id="1"/>
            <w:r>
              <w:rPr>
                <w:rFonts w:ascii="Times New Roman" w:hAnsi="Times New Roman" w:cs="Times New Roman"/>
                <w:b/>
                <w:sz w:val="16"/>
                <w:szCs w:val="16"/>
                <w:lang w:val="el-GR"/>
              </w:rPr>
              <w:t>α.α.</w:t>
            </w:r>
          </w:p>
        </w:tc>
        <w:tc>
          <w:tcPr>
            <w:tcW w:w="5096" w:type="dxa"/>
            <w:shd w:val="clear" w:color="auto" w:fill="auto"/>
            <w:vAlign w:val="center"/>
            <w:hideMark/>
          </w:tcPr>
          <w:p w14:paraId="06FEBB9F" w14:textId="77777777" w:rsidR="002640BD" w:rsidRPr="00372CBD" w:rsidRDefault="002640BD" w:rsidP="00A811BB">
            <w:pPr>
              <w:tabs>
                <w:tab w:val="center" w:pos="2268"/>
                <w:tab w:val="center" w:pos="7938"/>
              </w:tabs>
              <w:jc w:val="center"/>
              <w:rPr>
                <w:rFonts w:ascii="Times New Roman" w:hAnsi="Times New Roman" w:cs="Times New Roman"/>
                <w:b/>
                <w:sz w:val="20"/>
                <w:szCs w:val="20"/>
              </w:rPr>
            </w:pPr>
            <w:r w:rsidRPr="00372CBD">
              <w:rPr>
                <w:rFonts w:ascii="Times New Roman" w:hAnsi="Times New Roman" w:cs="Times New Roman"/>
                <w:b/>
                <w:sz w:val="20"/>
                <w:szCs w:val="20"/>
              </w:rPr>
              <w:t>ΥΛΙΚΑ</w:t>
            </w:r>
          </w:p>
        </w:tc>
        <w:tc>
          <w:tcPr>
            <w:tcW w:w="1566" w:type="dxa"/>
            <w:shd w:val="clear" w:color="auto" w:fill="auto"/>
            <w:vAlign w:val="center"/>
            <w:hideMark/>
          </w:tcPr>
          <w:p w14:paraId="757072B7" w14:textId="77777777" w:rsidR="002640BD" w:rsidRPr="00372CBD" w:rsidRDefault="002640BD" w:rsidP="00A811BB">
            <w:pPr>
              <w:tabs>
                <w:tab w:val="center" w:pos="2268"/>
                <w:tab w:val="center" w:pos="7938"/>
              </w:tabs>
              <w:jc w:val="center"/>
              <w:rPr>
                <w:rFonts w:ascii="Times New Roman" w:hAnsi="Times New Roman" w:cs="Times New Roman"/>
                <w:b/>
                <w:sz w:val="20"/>
                <w:szCs w:val="20"/>
              </w:rPr>
            </w:pPr>
            <w:r w:rsidRPr="00372CBD">
              <w:rPr>
                <w:rFonts w:ascii="Times New Roman" w:hAnsi="Times New Roman" w:cs="Times New Roman"/>
                <w:b/>
                <w:sz w:val="20"/>
                <w:szCs w:val="20"/>
              </w:rPr>
              <w:t>ΠΟΣΟΤΗΤΑ</w:t>
            </w:r>
          </w:p>
        </w:tc>
        <w:tc>
          <w:tcPr>
            <w:tcW w:w="2034" w:type="dxa"/>
            <w:shd w:val="clear" w:color="auto" w:fill="auto"/>
            <w:vAlign w:val="center"/>
            <w:hideMark/>
          </w:tcPr>
          <w:p w14:paraId="75EDB9E8" w14:textId="77777777" w:rsidR="002640BD" w:rsidRPr="00C549C8" w:rsidRDefault="002640BD" w:rsidP="00A811BB">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rPr>
              <w:t>ΤΙΜΗ ΜΟΝΑΔΑΣ</w:t>
            </w:r>
            <w:r w:rsidR="00C549C8">
              <w:rPr>
                <w:rFonts w:ascii="Times New Roman" w:hAnsi="Times New Roman" w:cs="Times New Roman"/>
                <w:b/>
                <w:sz w:val="20"/>
                <w:szCs w:val="20"/>
                <w:lang w:val="el-GR"/>
              </w:rPr>
              <w:t xml:space="preserve"> (€)</w:t>
            </w:r>
          </w:p>
        </w:tc>
        <w:tc>
          <w:tcPr>
            <w:tcW w:w="1368" w:type="dxa"/>
            <w:shd w:val="clear" w:color="auto" w:fill="auto"/>
            <w:vAlign w:val="center"/>
            <w:hideMark/>
          </w:tcPr>
          <w:p w14:paraId="3C01FAFC" w14:textId="77777777" w:rsidR="002640BD" w:rsidRPr="00C549C8" w:rsidRDefault="002640BD" w:rsidP="00A811BB">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rPr>
              <w:t>ΣΥΝΟΛΟ</w:t>
            </w:r>
            <w:r w:rsidR="00C549C8">
              <w:rPr>
                <w:rFonts w:ascii="Times New Roman" w:hAnsi="Times New Roman" w:cs="Times New Roman"/>
                <w:b/>
                <w:sz w:val="20"/>
                <w:szCs w:val="20"/>
                <w:lang w:val="el-GR"/>
              </w:rPr>
              <w:t xml:space="preserve"> (€)</w:t>
            </w:r>
          </w:p>
        </w:tc>
      </w:tr>
      <w:tr w:rsidR="00372CBD" w:rsidRPr="00372CBD" w14:paraId="367D5654" w14:textId="77777777" w:rsidTr="00611D07">
        <w:trPr>
          <w:trHeight w:val="537"/>
        </w:trPr>
        <w:tc>
          <w:tcPr>
            <w:tcW w:w="534" w:type="dxa"/>
            <w:vAlign w:val="center"/>
            <w:hideMark/>
          </w:tcPr>
          <w:p w14:paraId="159920EC" w14:textId="77777777" w:rsidR="00372CBD" w:rsidRPr="006B1679" w:rsidRDefault="00372CBD" w:rsidP="00A811BB">
            <w:pPr>
              <w:tabs>
                <w:tab w:val="center" w:pos="2268"/>
                <w:tab w:val="center" w:pos="7938"/>
              </w:tabs>
              <w:jc w:val="center"/>
              <w:rPr>
                <w:rFonts w:ascii="Times New Roman" w:hAnsi="Times New Roman" w:cs="Times New Roman"/>
                <w:sz w:val="24"/>
                <w:szCs w:val="24"/>
              </w:rPr>
            </w:pPr>
          </w:p>
        </w:tc>
        <w:tc>
          <w:tcPr>
            <w:tcW w:w="5096" w:type="dxa"/>
            <w:vAlign w:val="center"/>
            <w:hideMark/>
          </w:tcPr>
          <w:p w14:paraId="2E90A8F8" w14:textId="77777777" w:rsidR="00372CBD" w:rsidRDefault="00372CBD" w:rsidP="00372CBD">
            <w:pPr>
              <w:rPr>
                <w:rFonts w:ascii="Times New Roman" w:hAnsi="Times New Roman" w:cs="Times New Roman"/>
                <w:b/>
                <w:bCs/>
                <w:color w:val="000000"/>
                <w:sz w:val="24"/>
                <w:szCs w:val="24"/>
                <w:lang w:val="el-GR"/>
              </w:rPr>
            </w:pPr>
            <w:r>
              <w:rPr>
                <w:rFonts w:ascii="Times New Roman" w:hAnsi="Times New Roman" w:cs="Times New Roman"/>
                <w:b/>
                <w:bCs/>
                <w:color w:val="000000"/>
                <w:sz w:val="24"/>
                <w:szCs w:val="24"/>
                <w:lang w:val="el-GR"/>
              </w:rPr>
              <w:t>ΟΜΑΔΑ Α: Εργαλεία &amp; Εξοπλισμός Χειρός</w:t>
            </w:r>
          </w:p>
          <w:p w14:paraId="7EAF0483" w14:textId="77777777" w:rsidR="00372CBD" w:rsidRPr="006B1679" w:rsidRDefault="00372CBD" w:rsidP="00372CBD">
            <w:pPr>
              <w:tabs>
                <w:tab w:val="center" w:pos="2268"/>
                <w:tab w:val="center" w:pos="7938"/>
              </w:tabs>
              <w:rPr>
                <w:rFonts w:ascii="Times New Roman" w:hAnsi="Times New Roman" w:cs="Times New Roman"/>
                <w:sz w:val="24"/>
                <w:szCs w:val="24"/>
                <w:lang w:val="el-GR"/>
              </w:rPr>
            </w:pPr>
            <w:r w:rsidRPr="003F5823">
              <w:rPr>
                <w:rFonts w:ascii="Times New Roman" w:hAnsi="Times New Roman" w:cs="Times New Roman"/>
                <w:bCs/>
                <w:color w:val="000000"/>
              </w:rPr>
              <w:t>CPV</w:t>
            </w:r>
            <w:r w:rsidRPr="003B213C">
              <w:rPr>
                <w:rFonts w:ascii="Times New Roman" w:hAnsi="Times New Roman" w:cs="Times New Roman"/>
                <w:bCs/>
                <w:color w:val="000000"/>
                <w:lang w:val="el-GR"/>
              </w:rPr>
              <w:t xml:space="preserve"> : 4451200-2 </w:t>
            </w:r>
            <w:r w:rsidRPr="003F5823">
              <w:rPr>
                <w:rFonts w:ascii="Times New Roman" w:hAnsi="Times New Roman" w:cs="Times New Roman"/>
                <w:bCs/>
                <w:color w:val="000000"/>
                <w:lang w:val="el-GR"/>
              </w:rPr>
              <w:t>Διάφορα εργαλεία χειρός</w:t>
            </w:r>
          </w:p>
        </w:tc>
        <w:tc>
          <w:tcPr>
            <w:tcW w:w="1566" w:type="dxa"/>
            <w:vAlign w:val="center"/>
            <w:hideMark/>
          </w:tcPr>
          <w:p w14:paraId="1B4D0E4D" w14:textId="77777777" w:rsidR="00372CBD" w:rsidRPr="00372CBD" w:rsidRDefault="00372CBD" w:rsidP="00A811BB">
            <w:pPr>
              <w:tabs>
                <w:tab w:val="center" w:pos="2268"/>
                <w:tab w:val="center" w:pos="7938"/>
              </w:tabs>
              <w:jc w:val="center"/>
              <w:rPr>
                <w:rFonts w:ascii="Times New Roman" w:hAnsi="Times New Roman" w:cs="Times New Roman"/>
                <w:sz w:val="24"/>
                <w:szCs w:val="24"/>
                <w:lang w:val="el-GR"/>
              </w:rPr>
            </w:pPr>
          </w:p>
        </w:tc>
        <w:tc>
          <w:tcPr>
            <w:tcW w:w="2034" w:type="dxa"/>
            <w:vAlign w:val="center"/>
          </w:tcPr>
          <w:p w14:paraId="762A6B6C" w14:textId="77777777" w:rsidR="00372CBD" w:rsidRPr="00372CBD" w:rsidRDefault="00372CBD" w:rsidP="00A811BB">
            <w:pPr>
              <w:tabs>
                <w:tab w:val="center" w:pos="2268"/>
                <w:tab w:val="center" w:pos="7938"/>
              </w:tabs>
              <w:jc w:val="center"/>
              <w:rPr>
                <w:rFonts w:ascii="Times New Roman" w:hAnsi="Times New Roman" w:cs="Times New Roman"/>
                <w:sz w:val="24"/>
                <w:szCs w:val="24"/>
                <w:lang w:val="el-GR"/>
              </w:rPr>
            </w:pPr>
          </w:p>
        </w:tc>
        <w:tc>
          <w:tcPr>
            <w:tcW w:w="1368" w:type="dxa"/>
            <w:vAlign w:val="center"/>
          </w:tcPr>
          <w:p w14:paraId="54680B10" w14:textId="77777777" w:rsidR="00372CBD" w:rsidRPr="00372CBD" w:rsidRDefault="00372CBD" w:rsidP="00A811BB">
            <w:pPr>
              <w:tabs>
                <w:tab w:val="center" w:pos="2268"/>
                <w:tab w:val="center" w:pos="7938"/>
              </w:tabs>
              <w:jc w:val="center"/>
              <w:rPr>
                <w:rFonts w:ascii="Times New Roman" w:hAnsi="Times New Roman" w:cs="Times New Roman"/>
                <w:sz w:val="24"/>
                <w:szCs w:val="24"/>
                <w:lang w:val="el-GR"/>
              </w:rPr>
            </w:pPr>
          </w:p>
        </w:tc>
      </w:tr>
      <w:tr w:rsidR="002640BD" w:rsidRPr="006B1679" w14:paraId="376B50B6" w14:textId="77777777" w:rsidTr="00611D07">
        <w:trPr>
          <w:trHeight w:val="537"/>
        </w:trPr>
        <w:tc>
          <w:tcPr>
            <w:tcW w:w="534" w:type="dxa"/>
            <w:vAlign w:val="center"/>
            <w:hideMark/>
          </w:tcPr>
          <w:p w14:paraId="0165B57A" w14:textId="77777777" w:rsidR="002640BD" w:rsidRPr="006B1679" w:rsidRDefault="002640BD" w:rsidP="00A811BB">
            <w:pPr>
              <w:tabs>
                <w:tab w:val="center" w:pos="2268"/>
                <w:tab w:val="center" w:pos="7938"/>
              </w:tabs>
              <w:jc w:val="center"/>
              <w:rPr>
                <w:rFonts w:ascii="Times New Roman" w:hAnsi="Times New Roman" w:cs="Times New Roman"/>
                <w:b/>
                <w:sz w:val="24"/>
                <w:szCs w:val="24"/>
              </w:rPr>
            </w:pPr>
            <w:r w:rsidRPr="006B1679">
              <w:rPr>
                <w:rFonts w:ascii="Times New Roman" w:hAnsi="Times New Roman" w:cs="Times New Roman"/>
                <w:sz w:val="24"/>
                <w:szCs w:val="24"/>
              </w:rPr>
              <w:t>1</w:t>
            </w:r>
          </w:p>
        </w:tc>
        <w:tc>
          <w:tcPr>
            <w:tcW w:w="5096" w:type="dxa"/>
            <w:vAlign w:val="center"/>
            <w:hideMark/>
          </w:tcPr>
          <w:p w14:paraId="35EFBE72" w14:textId="77777777" w:rsidR="002F613A" w:rsidRPr="007205A4" w:rsidRDefault="002F613A" w:rsidP="00305D5C">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Βενζινοκίνητος</w:t>
            </w:r>
            <w:r w:rsidR="00FD2FBD" w:rsidRPr="006B1679">
              <w:rPr>
                <w:rFonts w:ascii="Times New Roman" w:hAnsi="Times New Roman" w:cs="Times New Roman"/>
                <w:sz w:val="24"/>
                <w:szCs w:val="24"/>
                <w:lang w:val="el-GR"/>
              </w:rPr>
              <w:t xml:space="preserve"> </w:t>
            </w:r>
            <w:r w:rsidR="007205A4">
              <w:rPr>
                <w:rFonts w:ascii="Times New Roman" w:hAnsi="Times New Roman" w:cs="Times New Roman"/>
                <w:sz w:val="24"/>
                <w:szCs w:val="24"/>
                <w:lang w:val="el-GR"/>
              </w:rPr>
              <w:t>κόφτης δομικών υλικών</w:t>
            </w:r>
          </w:p>
        </w:tc>
        <w:tc>
          <w:tcPr>
            <w:tcW w:w="1566" w:type="dxa"/>
            <w:vAlign w:val="center"/>
            <w:hideMark/>
          </w:tcPr>
          <w:p w14:paraId="4969ECF0" w14:textId="77777777" w:rsidR="002640BD" w:rsidRPr="008E7CD0" w:rsidRDefault="002640BD" w:rsidP="00A811BB">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rPr>
              <w:t>3</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7FB38A1A" w14:textId="77777777" w:rsidR="002640BD" w:rsidRPr="005A4402" w:rsidRDefault="00606555" w:rsidP="00A811BB">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1000</w:t>
            </w:r>
            <w:r w:rsidR="002640BD" w:rsidRPr="005A4402">
              <w:rPr>
                <w:rFonts w:ascii="Times New Roman" w:hAnsi="Times New Roman" w:cs="Times New Roman"/>
                <w:sz w:val="24"/>
                <w:szCs w:val="24"/>
              </w:rPr>
              <w:t>,00</w:t>
            </w:r>
          </w:p>
        </w:tc>
        <w:tc>
          <w:tcPr>
            <w:tcW w:w="1368" w:type="dxa"/>
            <w:vAlign w:val="center"/>
          </w:tcPr>
          <w:p w14:paraId="25C5FC43" w14:textId="77777777" w:rsidR="002640BD" w:rsidRPr="005A4402" w:rsidRDefault="00606555" w:rsidP="00A811BB">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3.000</w:t>
            </w:r>
            <w:r w:rsidR="002640BD" w:rsidRPr="005A4402">
              <w:rPr>
                <w:rFonts w:ascii="Times New Roman" w:hAnsi="Times New Roman" w:cs="Times New Roman"/>
                <w:sz w:val="24"/>
                <w:szCs w:val="24"/>
              </w:rPr>
              <w:t>,00</w:t>
            </w:r>
          </w:p>
        </w:tc>
      </w:tr>
      <w:tr w:rsidR="002640BD" w:rsidRPr="006B1679" w14:paraId="62511BDD" w14:textId="77777777" w:rsidTr="00611D07">
        <w:trPr>
          <w:trHeight w:val="537"/>
        </w:trPr>
        <w:tc>
          <w:tcPr>
            <w:tcW w:w="534" w:type="dxa"/>
            <w:vAlign w:val="center"/>
            <w:hideMark/>
          </w:tcPr>
          <w:p w14:paraId="2B041CB4" w14:textId="77777777" w:rsidR="002640BD" w:rsidRPr="006B1679" w:rsidRDefault="002640BD" w:rsidP="00A811BB">
            <w:pPr>
              <w:tabs>
                <w:tab w:val="center" w:pos="2268"/>
                <w:tab w:val="center" w:pos="7938"/>
              </w:tabs>
              <w:jc w:val="center"/>
              <w:rPr>
                <w:rFonts w:ascii="Times New Roman" w:hAnsi="Times New Roman" w:cs="Times New Roman"/>
                <w:sz w:val="24"/>
                <w:szCs w:val="24"/>
              </w:rPr>
            </w:pPr>
            <w:r w:rsidRPr="006B1679">
              <w:rPr>
                <w:rFonts w:ascii="Times New Roman" w:hAnsi="Times New Roman" w:cs="Times New Roman"/>
                <w:sz w:val="24"/>
                <w:szCs w:val="24"/>
              </w:rPr>
              <w:t>2</w:t>
            </w:r>
          </w:p>
        </w:tc>
        <w:tc>
          <w:tcPr>
            <w:tcW w:w="5096" w:type="dxa"/>
            <w:vAlign w:val="center"/>
            <w:hideMark/>
          </w:tcPr>
          <w:p w14:paraId="57CDDCE9" w14:textId="77777777" w:rsidR="002640BD" w:rsidRPr="006B1679" w:rsidRDefault="00863AC8" w:rsidP="00305D5C">
            <w:pPr>
              <w:tabs>
                <w:tab w:val="center" w:pos="2268"/>
                <w:tab w:val="center" w:pos="7938"/>
              </w:tabs>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Βενζινοκίνητη </w:t>
            </w:r>
            <w:r w:rsidR="002640BD" w:rsidRPr="00B16219">
              <w:rPr>
                <w:rFonts w:ascii="Times New Roman" w:hAnsi="Times New Roman" w:cs="Times New Roman"/>
                <w:color w:val="000000"/>
                <w:sz w:val="24"/>
                <w:szCs w:val="24"/>
                <w:lang w:val="el-GR"/>
              </w:rPr>
              <w:t>Α</w:t>
            </w:r>
            <w:r w:rsidR="003F4614" w:rsidRPr="006B1679">
              <w:rPr>
                <w:rFonts w:ascii="Times New Roman" w:hAnsi="Times New Roman" w:cs="Times New Roman"/>
                <w:color w:val="000000"/>
                <w:sz w:val="24"/>
                <w:szCs w:val="24"/>
                <w:lang w:val="el-GR"/>
              </w:rPr>
              <w:t>ντλία</w:t>
            </w:r>
            <w:r w:rsidR="00FB0770" w:rsidRPr="006B1679">
              <w:rPr>
                <w:rFonts w:ascii="Times New Roman" w:hAnsi="Times New Roman" w:cs="Times New Roman"/>
                <w:color w:val="000000"/>
                <w:sz w:val="24"/>
                <w:szCs w:val="24"/>
                <w:lang w:val="el-GR"/>
              </w:rPr>
              <w:t xml:space="preserve"> </w:t>
            </w:r>
            <w:r w:rsidR="00B16219">
              <w:rPr>
                <w:rFonts w:ascii="Times New Roman" w:hAnsi="Times New Roman" w:cs="Times New Roman"/>
                <w:color w:val="000000"/>
                <w:sz w:val="24"/>
                <w:szCs w:val="24"/>
                <w:lang w:val="el-GR"/>
              </w:rPr>
              <w:t>επιφάνειας</w:t>
            </w:r>
          </w:p>
        </w:tc>
        <w:tc>
          <w:tcPr>
            <w:tcW w:w="1566" w:type="dxa"/>
            <w:vAlign w:val="center"/>
            <w:hideMark/>
          </w:tcPr>
          <w:p w14:paraId="0FA0C757" w14:textId="77777777" w:rsidR="002640BD" w:rsidRPr="008E7CD0" w:rsidRDefault="002640BD" w:rsidP="00A811BB">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rPr>
              <w:t>5</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260C0F47" w14:textId="77777777" w:rsidR="002640BD" w:rsidRPr="005A4402" w:rsidRDefault="000B258F" w:rsidP="00A811BB">
            <w:pPr>
              <w:tabs>
                <w:tab w:val="center" w:pos="2268"/>
                <w:tab w:val="center" w:pos="7938"/>
              </w:tabs>
              <w:jc w:val="center"/>
              <w:rPr>
                <w:rFonts w:ascii="Times New Roman" w:hAnsi="Times New Roman" w:cs="Times New Roman"/>
                <w:sz w:val="24"/>
                <w:szCs w:val="24"/>
              </w:rPr>
            </w:pPr>
            <w:r w:rsidRPr="005A4402">
              <w:rPr>
                <w:rFonts w:ascii="Times New Roman" w:hAnsi="Times New Roman" w:cs="Times New Roman"/>
                <w:sz w:val="24"/>
                <w:szCs w:val="24"/>
                <w:lang w:val="el-GR"/>
              </w:rPr>
              <w:t>1</w:t>
            </w:r>
            <w:r w:rsidR="00606555">
              <w:rPr>
                <w:rFonts w:ascii="Times New Roman" w:hAnsi="Times New Roman" w:cs="Times New Roman"/>
                <w:sz w:val="24"/>
                <w:szCs w:val="24"/>
              </w:rPr>
              <w:t>5</w:t>
            </w:r>
            <w:r w:rsidR="00884A23" w:rsidRPr="005A4402">
              <w:rPr>
                <w:rFonts w:ascii="Times New Roman" w:hAnsi="Times New Roman" w:cs="Times New Roman"/>
                <w:sz w:val="24"/>
                <w:szCs w:val="24"/>
                <w:lang w:val="el-GR"/>
              </w:rPr>
              <w:t>0</w:t>
            </w:r>
            <w:r w:rsidR="00987EC9" w:rsidRPr="005A4402">
              <w:rPr>
                <w:rFonts w:ascii="Times New Roman" w:hAnsi="Times New Roman" w:cs="Times New Roman"/>
                <w:sz w:val="24"/>
                <w:szCs w:val="24"/>
              </w:rPr>
              <w:t>,00</w:t>
            </w:r>
          </w:p>
        </w:tc>
        <w:tc>
          <w:tcPr>
            <w:tcW w:w="1368" w:type="dxa"/>
            <w:vAlign w:val="center"/>
          </w:tcPr>
          <w:p w14:paraId="37B2D2E3" w14:textId="77777777" w:rsidR="002640BD" w:rsidRPr="005A4402" w:rsidRDefault="00606555" w:rsidP="00A811BB">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75</w:t>
            </w:r>
            <w:r w:rsidR="00884A23" w:rsidRPr="005A4402">
              <w:rPr>
                <w:rFonts w:ascii="Times New Roman" w:hAnsi="Times New Roman" w:cs="Times New Roman"/>
                <w:sz w:val="24"/>
                <w:szCs w:val="24"/>
                <w:lang w:val="el-GR"/>
              </w:rPr>
              <w:t>0</w:t>
            </w:r>
            <w:r w:rsidR="00EF1657" w:rsidRPr="005A4402">
              <w:rPr>
                <w:rFonts w:ascii="Times New Roman" w:hAnsi="Times New Roman" w:cs="Times New Roman"/>
                <w:sz w:val="24"/>
                <w:szCs w:val="24"/>
                <w:lang w:val="el-GR"/>
              </w:rPr>
              <w:t>,00</w:t>
            </w:r>
          </w:p>
        </w:tc>
      </w:tr>
      <w:tr w:rsidR="00292094" w:rsidRPr="00606555" w14:paraId="7F90BE38" w14:textId="77777777" w:rsidTr="00611D07">
        <w:trPr>
          <w:trHeight w:val="537"/>
        </w:trPr>
        <w:tc>
          <w:tcPr>
            <w:tcW w:w="534" w:type="dxa"/>
            <w:vAlign w:val="center"/>
            <w:hideMark/>
          </w:tcPr>
          <w:p w14:paraId="5CA6DF79" w14:textId="77777777" w:rsidR="00292094" w:rsidRPr="006B1679" w:rsidRDefault="00292094" w:rsidP="00A811BB">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3</w:t>
            </w:r>
          </w:p>
        </w:tc>
        <w:tc>
          <w:tcPr>
            <w:tcW w:w="5096" w:type="dxa"/>
            <w:vAlign w:val="center"/>
            <w:hideMark/>
          </w:tcPr>
          <w:p w14:paraId="08D81E45" w14:textId="77777777" w:rsidR="00292094" w:rsidRPr="006B1679" w:rsidRDefault="000765E5"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Φορητή Τετράχρονη</w:t>
            </w:r>
            <w:r w:rsidR="001849EC">
              <w:rPr>
                <w:rFonts w:ascii="Times New Roman" w:hAnsi="Times New Roman" w:cs="Times New Roman"/>
                <w:sz w:val="24"/>
                <w:szCs w:val="24"/>
                <w:lang w:val="el-GR"/>
              </w:rPr>
              <w:t xml:space="preserve"> </w:t>
            </w:r>
            <w:r w:rsidR="00292094" w:rsidRPr="006B1679">
              <w:rPr>
                <w:rFonts w:ascii="Times New Roman" w:hAnsi="Times New Roman" w:cs="Times New Roman"/>
                <w:sz w:val="24"/>
                <w:szCs w:val="24"/>
                <w:lang w:val="el-GR"/>
              </w:rPr>
              <w:t>Γεννήτρια βενζίνης 1</w:t>
            </w:r>
            <w:r>
              <w:rPr>
                <w:rFonts w:ascii="Times New Roman" w:hAnsi="Times New Roman" w:cs="Times New Roman"/>
                <w:sz w:val="24"/>
                <w:szCs w:val="24"/>
                <w:lang w:val="el-GR"/>
              </w:rPr>
              <w:t>,2</w:t>
            </w:r>
            <w:r w:rsidR="00292094" w:rsidRPr="006B1679">
              <w:rPr>
                <w:rFonts w:ascii="Times New Roman" w:hAnsi="Times New Roman" w:cs="Times New Roman"/>
                <w:sz w:val="24"/>
                <w:szCs w:val="24"/>
              </w:rPr>
              <w:t>KVA</w:t>
            </w:r>
          </w:p>
        </w:tc>
        <w:tc>
          <w:tcPr>
            <w:tcW w:w="1566" w:type="dxa"/>
            <w:vAlign w:val="center"/>
            <w:hideMark/>
          </w:tcPr>
          <w:p w14:paraId="660DF376" w14:textId="77777777" w:rsidR="00292094" w:rsidRPr="005A4402" w:rsidRDefault="00292094" w:rsidP="009D7E82">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lang w:val="el-GR"/>
              </w:rPr>
              <w:t>4</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4041F120" w14:textId="77777777" w:rsidR="00292094" w:rsidRPr="000765E5" w:rsidRDefault="00606555"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80</w:t>
            </w:r>
            <w:r w:rsidR="000765E5">
              <w:rPr>
                <w:rFonts w:ascii="Times New Roman" w:hAnsi="Times New Roman" w:cs="Times New Roman"/>
                <w:sz w:val="24"/>
                <w:szCs w:val="24"/>
                <w:lang w:val="el-GR"/>
              </w:rPr>
              <w:t>0,00</w:t>
            </w:r>
          </w:p>
        </w:tc>
        <w:tc>
          <w:tcPr>
            <w:tcW w:w="1368" w:type="dxa"/>
            <w:vAlign w:val="center"/>
          </w:tcPr>
          <w:p w14:paraId="3CCC2ABF" w14:textId="77777777" w:rsidR="00292094" w:rsidRPr="005A4402" w:rsidRDefault="00606555"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3</w:t>
            </w:r>
            <w:r w:rsidRPr="00606555">
              <w:rPr>
                <w:rFonts w:ascii="Times New Roman" w:hAnsi="Times New Roman" w:cs="Times New Roman"/>
                <w:sz w:val="24"/>
                <w:szCs w:val="24"/>
                <w:lang w:val="el-GR"/>
              </w:rPr>
              <w:t>.</w:t>
            </w:r>
            <w:r>
              <w:rPr>
                <w:rFonts w:ascii="Times New Roman" w:hAnsi="Times New Roman" w:cs="Times New Roman"/>
                <w:sz w:val="24"/>
                <w:szCs w:val="24"/>
              </w:rPr>
              <w:t>200</w:t>
            </w:r>
            <w:r w:rsidR="00292094" w:rsidRPr="005A4402">
              <w:rPr>
                <w:rFonts w:ascii="Times New Roman" w:hAnsi="Times New Roman" w:cs="Times New Roman"/>
                <w:sz w:val="24"/>
                <w:szCs w:val="24"/>
                <w:lang w:val="el-GR"/>
              </w:rPr>
              <w:t>,00</w:t>
            </w:r>
          </w:p>
        </w:tc>
      </w:tr>
      <w:tr w:rsidR="00292094" w:rsidRPr="00606555" w14:paraId="020835C6" w14:textId="77777777" w:rsidTr="00611D07">
        <w:trPr>
          <w:trHeight w:val="537"/>
        </w:trPr>
        <w:tc>
          <w:tcPr>
            <w:tcW w:w="534" w:type="dxa"/>
            <w:vAlign w:val="center"/>
            <w:hideMark/>
          </w:tcPr>
          <w:p w14:paraId="6EDE6C91" w14:textId="77777777" w:rsidR="00292094" w:rsidRPr="006B1679" w:rsidRDefault="00292094" w:rsidP="00A811BB">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4</w:t>
            </w:r>
          </w:p>
        </w:tc>
        <w:tc>
          <w:tcPr>
            <w:tcW w:w="5096" w:type="dxa"/>
            <w:vAlign w:val="center"/>
            <w:hideMark/>
          </w:tcPr>
          <w:p w14:paraId="65F7EB30" w14:textId="77777777" w:rsidR="00292094" w:rsidRPr="006B1679"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Βενζινοκίνητο θαμνοκοπτικό</w:t>
            </w:r>
            <w:r w:rsidR="00AE016C">
              <w:rPr>
                <w:rFonts w:ascii="Times New Roman" w:hAnsi="Times New Roman" w:cs="Times New Roman"/>
                <w:sz w:val="24"/>
                <w:szCs w:val="24"/>
                <w:lang w:val="el-GR"/>
              </w:rPr>
              <w:t xml:space="preserve"> </w:t>
            </w:r>
            <w:r w:rsidRPr="006B1679">
              <w:rPr>
                <w:rFonts w:ascii="Times New Roman" w:hAnsi="Times New Roman" w:cs="Times New Roman"/>
                <w:sz w:val="24"/>
                <w:szCs w:val="24"/>
                <w:lang w:val="el-GR"/>
              </w:rPr>
              <w:t xml:space="preserve"> Ώμου/Χειρός</w:t>
            </w:r>
          </w:p>
        </w:tc>
        <w:tc>
          <w:tcPr>
            <w:tcW w:w="1566" w:type="dxa"/>
            <w:vAlign w:val="center"/>
            <w:hideMark/>
          </w:tcPr>
          <w:p w14:paraId="73067BA8" w14:textId="77777777" w:rsidR="00292094" w:rsidRPr="005A4402" w:rsidRDefault="00292094" w:rsidP="009D7E82">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lang w:val="el-GR"/>
              </w:rPr>
              <w:t>7</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5AC2D976" w14:textId="77777777" w:rsidR="00292094" w:rsidRPr="00606555" w:rsidRDefault="00606555"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4</w:t>
            </w:r>
            <w:r>
              <w:rPr>
                <w:rFonts w:ascii="Times New Roman" w:hAnsi="Times New Roman" w:cs="Times New Roman"/>
                <w:sz w:val="24"/>
                <w:szCs w:val="24"/>
              </w:rPr>
              <w:t>50</w:t>
            </w:r>
            <w:r w:rsidR="00292094" w:rsidRPr="00606555">
              <w:rPr>
                <w:rFonts w:ascii="Times New Roman" w:hAnsi="Times New Roman" w:cs="Times New Roman"/>
                <w:sz w:val="24"/>
                <w:szCs w:val="24"/>
                <w:lang w:val="el-GR"/>
              </w:rPr>
              <w:t>,00</w:t>
            </w:r>
          </w:p>
        </w:tc>
        <w:tc>
          <w:tcPr>
            <w:tcW w:w="1368" w:type="dxa"/>
            <w:vAlign w:val="center"/>
          </w:tcPr>
          <w:p w14:paraId="001D6068" w14:textId="77777777" w:rsidR="00292094" w:rsidRPr="005A4402" w:rsidRDefault="00606555" w:rsidP="009D7E82">
            <w:pPr>
              <w:tabs>
                <w:tab w:val="center" w:pos="2268"/>
                <w:tab w:val="center" w:pos="7938"/>
              </w:tabs>
              <w:jc w:val="center"/>
              <w:rPr>
                <w:rFonts w:ascii="Times New Roman" w:hAnsi="Times New Roman" w:cs="Times New Roman"/>
                <w:sz w:val="24"/>
                <w:szCs w:val="24"/>
                <w:lang w:val="el-GR"/>
              </w:rPr>
            </w:pPr>
            <w:r w:rsidRPr="00606555">
              <w:rPr>
                <w:rFonts w:ascii="Times New Roman" w:hAnsi="Times New Roman" w:cs="Times New Roman"/>
                <w:sz w:val="24"/>
                <w:szCs w:val="24"/>
                <w:lang w:val="el-GR"/>
              </w:rPr>
              <w:t>3.</w:t>
            </w:r>
            <w:r>
              <w:rPr>
                <w:rFonts w:ascii="Times New Roman" w:hAnsi="Times New Roman" w:cs="Times New Roman"/>
                <w:sz w:val="24"/>
                <w:szCs w:val="24"/>
              </w:rPr>
              <w:t>150</w:t>
            </w:r>
            <w:r w:rsidR="00292094" w:rsidRPr="005A4402">
              <w:rPr>
                <w:rFonts w:ascii="Times New Roman" w:hAnsi="Times New Roman" w:cs="Times New Roman"/>
                <w:sz w:val="24"/>
                <w:szCs w:val="24"/>
                <w:lang w:val="el-GR"/>
              </w:rPr>
              <w:t>,00</w:t>
            </w:r>
          </w:p>
        </w:tc>
      </w:tr>
      <w:tr w:rsidR="00292094" w:rsidRPr="00606555" w14:paraId="6B148705" w14:textId="77777777" w:rsidTr="00611D07">
        <w:trPr>
          <w:trHeight w:val="537"/>
        </w:trPr>
        <w:tc>
          <w:tcPr>
            <w:tcW w:w="534" w:type="dxa"/>
            <w:vAlign w:val="center"/>
            <w:hideMark/>
          </w:tcPr>
          <w:p w14:paraId="1003A50E" w14:textId="77777777" w:rsidR="00292094" w:rsidRPr="006B1679" w:rsidRDefault="00292094" w:rsidP="00A811BB">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5</w:t>
            </w:r>
          </w:p>
        </w:tc>
        <w:tc>
          <w:tcPr>
            <w:tcW w:w="5096" w:type="dxa"/>
            <w:vAlign w:val="center"/>
            <w:hideMark/>
          </w:tcPr>
          <w:p w14:paraId="76DFCDCE" w14:textId="77777777" w:rsidR="00292094" w:rsidRPr="006B1679"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Βενζινοκίνητο κλαδευτικό αλυσοπρίονο με λάμα </w:t>
            </w:r>
            <w:r w:rsidR="0017230F" w:rsidRPr="0017230F">
              <w:rPr>
                <w:rFonts w:ascii="Times New Roman" w:hAnsi="Times New Roman" w:cs="Times New Roman"/>
                <w:sz w:val="24"/>
                <w:szCs w:val="24"/>
                <w:lang w:val="el-GR"/>
              </w:rPr>
              <w:t>30</w:t>
            </w:r>
            <w:r w:rsidR="00031F9C">
              <w:rPr>
                <w:rFonts w:ascii="Times New Roman" w:hAnsi="Times New Roman" w:cs="Times New Roman"/>
                <w:sz w:val="24"/>
                <w:szCs w:val="24"/>
                <w:lang w:val="el-GR"/>
              </w:rPr>
              <w:t>-35</w:t>
            </w:r>
            <w:r w:rsidR="0017230F">
              <w:rPr>
                <w:rFonts w:ascii="Times New Roman" w:hAnsi="Times New Roman" w:cs="Times New Roman"/>
                <w:sz w:val="24"/>
                <w:szCs w:val="24"/>
              </w:rPr>
              <w:t>cm</w:t>
            </w:r>
          </w:p>
        </w:tc>
        <w:tc>
          <w:tcPr>
            <w:tcW w:w="1566" w:type="dxa"/>
            <w:vAlign w:val="center"/>
            <w:hideMark/>
          </w:tcPr>
          <w:p w14:paraId="02E75FF2" w14:textId="77777777" w:rsidR="00292094" w:rsidRPr="005A4402" w:rsidRDefault="00292094" w:rsidP="009D7E82">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7</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01588BC7" w14:textId="77777777" w:rsidR="00292094" w:rsidRPr="00EB7CF3" w:rsidRDefault="00031F9C"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2</w:t>
            </w:r>
            <w:r w:rsidR="00292094" w:rsidRPr="00EB7CF3">
              <w:rPr>
                <w:rFonts w:ascii="Times New Roman" w:hAnsi="Times New Roman" w:cs="Times New Roman"/>
                <w:sz w:val="24"/>
                <w:szCs w:val="24"/>
                <w:lang w:val="el-GR"/>
              </w:rPr>
              <w:t>50,00</w:t>
            </w:r>
          </w:p>
        </w:tc>
        <w:tc>
          <w:tcPr>
            <w:tcW w:w="1368" w:type="dxa"/>
            <w:vAlign w:val="center"/>
          </w:tcPr>
          <w:p w14:paraId="3CF70200" w14:textId="77777777" w:rsidR="00292094" w:rsidRPr="00EB7CF3" w:rsidRDefault="00031F9C" w:rsidP="009D7E82">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1.</w:t>
            </w:r>
            <w:r>
              <w:rPr>
                <w:rFonts w:ascii="Times New Roman" w:hAnsi="Times New Roman" w:cs="Times New Roman"/>
                <w:sz w:val="24"/>
                <w:szCs w:val="24"/>
                <w:lang w:val="el-GR"/>
              </w:rPr>
              <w:t>7</w:t>
            </w:r>
            <w:r w:rsidR="00292094" w:rsidRPr="00EB7CF3">
              <w:rPr>
                <w:rFonts w:ascii="Times New Roman" w:hAnsi="Times New Roman" w:cs="Times New Roman"/>
                <w:sz w:val="24"/>
                <w:szCs w:val="24"/>
                <w:lang w:val="el-GR"/>
              </w:rPr>
              <w:t>50,00</w:t>
            </w:r>
          </w:p>
        </w:tc>
      </w:tr>
      <w:tr w:rsidR="00292094" w:rsidRPr="00EB7CF3" w14:paraId="5A685897" w14:textId="77777777" w:rsidTr="00611D07">
        <w:trPr>
          <w:trHeight w:val="537"/>
        </w:trPr>
        <w:tc>
          <w:tcPr>
            <w:tcW w:w="534" w:type="dxa"/>
            <w:vAlign w:val="center"/>
            <w:hideMark/>
          </w:tcPr>
          <w:p w14:paraId="0D8CAD6D" w14:textId="77777777" w:rsidR="00292094" w:rsidRPr="006B1679" w:rsidRDefault="00292094" w:rsidP="00A811BB">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6</w:t>
            </w:r>
          </w:p>
        </w:tc>
        <w:tc>
          <w:tcPr>
            <w:tcW w:w="5096" w:type="dxa"/>
            <w:vAlign w:val="center"/>
            <w:hideMark/>
          </w:tcPr>
          <w:p w14:paraId="68E5E392" w14:textId="77777777" w:rsidR="00292094" w:rsidRPr="006B1679" w:rsidRDefault="00E863E2"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Α</w:t>
            </w:r>
            <w:r w:rsidR="003257FD">
              <w:rPr>
                <w:rFonts w:ascii="Times New Roman" w:hAnsi="Times New Roman" w:cs="Times New Roman"/>
                <w:sz w:val="24"/>
                <w:szCs w:val="24"/>
                <w:lang w:val="el-GR"/>
              </w:rPr>
              <w:t>υλός πυρόσβεσης</w:t>
            </w:r>
            <w:r w:rsidR="00292094" w:rsidRPr="006B1679">
              <w:rPr>
                <w:rFonts w:ascii="Times New Roman" w:hAnsi="Times New Roman" w:cs="Times New Roman"/>
                <w:sz w:val="24"/>
                <w:szCs w:val="24"/>
                <w:lang w:val="el-GR"/>
              </w:rPr>
              <w:t xml:space="preserve"> αλουμινίου 1</w:t>
            </w:r>
            <w:r w:rsidR="00292094" w:rsidRPr="00EB7CF3">
              <w:rPr>
                <w:rFonts w:ascii="Times New Roman" w:hAnsi="Times New Roman" w:cs="Times New Roman"/>
                <w:sz w:val="24"/>
                <w:szCs w:val="24"/>
                <w:lang w:val="el-GR"/>
              </w:rPr>
              <w:t>”</w:t>
            </w:r>
          </w:p>
        </w:tc>
        <w:tc>
          <w:tcPr>
            <w:tcW w:w="1566" w:type="dxa"/>
            <w:vAlign w:val="center"/>
            <w:hideMark/>
          </w:tcPr>
          <w:p w14:paraId="565841FD" w14:textId="77777777" w:rsidR="00292094" w:rsidRPr="00EB7CF3" w:rsidRDefault="00292094" w:rsidP="009D7E82">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10</w:t>
            </w:r>
            <w:r w:rsidR="00372CBD">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2034" w:type="dxa"/>
            <w:vAlign w:val="center"/>
          </w:tcPr>
          <w:p w14:paraId="12E85A9C" w14:textId="77777777" w:rsidR="00292094" w:rsidRPr="00EB7CF3" w:rsidRDefault="00292094" w:rsidP="009D7E82">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2</w:t>
            </w:r>
            <w:r w:rsidR="00606555">
              <w:rPr>
                <w:rFonts w:ascii="Times New Roman" w:hAnsi="Times New Roman" w:cs="Times New Roman"/>
                <w:sz w:val="24"/>
                <w:szCs w:val="24"/>
              </w:rPr>
              <w:t>5</w:t>
            </w:r>
            <w:r w:rsidR="00B91FDA">
              <w:rPr>
                <w:rFonts w:ascii="Times New Roman" w:hAnsi="Times New Roman" w:cs="Times New Roman"/>
                <w:sz w:val="24"/>
                <w:szCs w:val="24"/>
                <w:lang w:val="el-GR"/>
              </w:rPr>
              <w:t>0</w:t>
            </w:r>
            <w:r w:rsidRPr="00EB7CF3">
              <w:rPr>
                <w:rFonts w:ascii="Times New Roman" w:hAnsi="Times New Roman" w:cs="Times New Roman"/>
                <w:sz w:val="24"/>
                <w:szCs w:val="24"/>
                <w:lang w:val="el-GR"/>
              </w:rPr>
              <w:t>,00</w:t>
            </w:r>
          </w:p>
        </w:tc>
        <w:tc>
          <w:tcPr>
            <w:tcW w:w="1368" w:type="dxa"/>
            <w:vAlign w:val="center"/>
          </w:tcPr>
          <w:p w14:paraId="76E8C206" w14:textId="77777777" w:rsidR="00292094" w:rsidRPr="006B1679" w:rsidRDefault="00606555"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2.</w:t>
            </w:r>
            <w:r>
              <w:rPr>
                <w:rFonts w:ascii="Times New Roman" w:hAnsi="Times New Roman" w:cs="Times New Roman"/>
                <w:sz w:val="24"/>
                <w:szCs w:val="24"/>
              </w:rPr>
              <w:t>5</w:t>
            </w:r>
            <w:r w:rsidR="00B91FDA">
              <w:rPr>
                <w:rFonts w:ascii="Times New Roman" w:hAnsi="Times New Roman" w:cs="Times New Roman"/>
                <w:sz w:val="24"/>
                <w:szCs w:val="24"/>
                <w:lang w:val="el-GR"/>
              </w:rPr>
              <w:t>0</w:t>
            </w:r>
            <w:r w:rsidR="00292094" w:rsidRPr="006B1679">
              <w:rPr>
                <w:rFonts w:ascii="Times New Roman" w:hAnsi="Times New Roman" w:cs="Times New Roman"/>
                <w:sz w:val="24"/>
                <w:szCs w:val="24"/>
                <w:lang w:val="el-GR"/>
              </w:rPr>
              <w:t>0,00</w:t>
            </w:r>
          </w:p>
        </w:tc>
      </w:tr>
      <w:tr w:rsidR="008B1CC0" w:rsidRPr="008B1CC0" w14:paraId="47CEE510" w14:textId="77777777" w:rsidTr="008B1CC0">
        <w:trPr>
          <w:trHeight w:val="537"/>
        </w:trPr>
        <w:tc>
          <w:tcPr>
            <w:tcW w:w="534" w:type="dxa"/>
            <w:vAlign w:val="center"/>
          </w:tcPr>
          <w:p w14:paraId="701B6ECC" w14:textId="77777777" w:rsidR="008B1CC0" w:rsidRPr="006B1679" w:rsidRDefault="008B1CC0" w:rsidP="008B1CC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7</w:t>
            </w:r>
          </w:p>
        </w:tc>
        <w:tc>
          <w:tcPr>
            <w:tcW w:w="5096" w:type="dxa"/>
            <w:vAlign w:val="center"/>
          </w:tcPr>
          <w:p w14:paraId="67766F0F" w14:textId="77777777" w:rsidR="008B1CC0" w:rsidRPr="008B1CC0" w:rsidRDefault="008B1CC0" w:rsidP="008B1CC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 xml:space="preserve">Σκαπτικό κατεδαφιστικό </w:t>
            </w:r>
            <w:r w:rsidR="006918DF">
              <w:rPr>
                <w:rFonts w:ascii="Times New Roman" w:hAnsi="Times New Roman" w:cs="Times New Roman"/>
                <w:sz w:val="24"/>
                <w:szCs w:val="24"/>
              </w:rPr>
              <w:t>SDS</w:t>
            </w:r>
            <w:r w:rsidR="006918DF" w:rsidRPr="00827F19">
              <w:rPr>
                <w:rFonts w:ascii="Times New Roman" w:hAnsi="Times New Roman" w:cs="Times New Roman"/>
                <w:sz w:val="24"/>
                <w:szCs w:val="24"/>
                <w:lang w:val="el-GR"/>
              </w:rPr>
              <w:t xml:space="preserve">, </w:t>
            </w:r>
            <w:r>
              <w:rPr>
                <w:rFonts w:ascii="Times New Roman" w:hAnsi="Times New Roman" w:cs="Times New Roman"/>
                <w:sz w:val="24"/>
                <w:szCs w:val="24"/>
                <w:lang w:val="el-GR"/>
              </w:rPr>
              <w:t>εξάγωνης υποδοχής 30</w:t>
            </w:r>
            <w:r>
              <w:rPr>
                <w:rFonts w:ascii="Times New Roman" w:hAnsi="Times New Roman" w:cs="Times New Roman"/>
                <w:sz w:val="24"/>
                <w:szCs w:val="24"/>
              </w:rPr>
              <w:t>mm</w:t>
            </w:r>
          </w:p>
        </w:tc>
        <w:tc>
          <w:tcPr>
            <w:tcW w:w="1566" w:type="dxa"/>
            <w:vAlign w:val="center"/>
          </w:tcPr>
          <w:p w14:paraId="458F8278" w14:textId="77777777" w:rsidR="008B1CC0" w:rsidRPr="006B1679" w:rsidRDefault="008B1CC0" w:rsidP="008B1CC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2</w:t>
            </w:r>
            <w:r w:rsidR="00372CBD">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hideMark/>
          </w:tcPr>
          <w:p w14:paraId="2D8CFE47" w14:textId="77777777" w:rsidR="008B1CC0" w:rsidRPr="008B1CC0" w:rsidRDefault="008B1CC0" w:rsidP="00A811BB">
            <w:pPr>
              <w:tabs>
                <w:tab w:val="center" w:pos="2268"/>
                <w:tab w:val="center" w:pos="7938"/>
              </w:tabs>
              <w:jc w:val="center"/>
              <w:rPr>
                <w:rFonts w:ascii="Times New Roman" w:hAnsi="Times New Roman" w:cs="Times New Roman"/>
                <w:bCs/>
                <w:sz w:val="24"/>
                <w:szCs w:val="24"/>
                <w:lang w:val="el-GR"/>
              </w:rPr>
            </w:pPr>
            <w:r>
              <w:rPr>
                <w:rFonts w:ascii="Times New Roman" w:hAnsi="Times New Roman" w:cs="Times New Roman"/>
                <w:bCs/>
                <w:sz w:val="24"/>
                <w:szCs w:val="24"/>
                <w:lang w:val="el-GR"/>
              </w:rPr>
              <w:t>800,00</w:t>
            </w:r>
          </w:p>
        </w:tc>
        <w:tc>
          <w:tcPr>
            <w:tcW w:w="1368" w:type="dxa"/>
            <w:vAlign w:val="center"/>
          </w:tcPr>
          <w:p w14:paraId="1503A49D" w14:textId="77777777" w:rsidR="008B1CC0" w:rsidRPr="008B1CC0" w:rsidRDefault="008B1CC0" w:rsidP="00305D5C">
            <w:pPr>
              <w:tabs>
                <w:tab w:val="center" w:pos="2268"/>
                <w:tab w:val="center" w:pos="7938"/>
              </w:tabs>
              <w:jc w:val="center"/>
              <w:rPr>
                <w:rFonts w:ascii="Times New Roman" w:hAnsi="Times New Roman" w:cs="Times New Roman"/>
                <w:bCs/>
                <w:sz w:val="24"/>
                <w:szCs w:val="24"/>
                <w:lang w:val="el-GR"/>
              </w:rPr>
            </w:pPr>
            <w:r>
              <w:rPr>
                <w:rFonts w:ascii="Times New Roman" w:hAnsi="Times New Roman" w:cs="Times New Roman"/>
                <w:bCs/>
                <w:sz w:val="24"/>
                <w:szCs w:val="24"/>
                <w:lang w:val="el-GR"/>
              </w:rPr>
              <w:t>1.600,00</w:t>
            </w:r>
          </w:p>
        </w:tc>
      </w:tr>
      <w:tr w:rsidR="00AE016C" w:rsidRPr="009A1448" w14:paraId="77C0031E" w14:textId="77777777" w:rsidTr="00372CBD">
        <w:trPr>
          <w:trHeight w:val="306"/>
        </w:trPr>
        <w:tc>
          <w:tcPr>
            <w:tcW w:w="534" w:type="dxa"/>
          </w:tcPr>
          <w:p w14:paraId="67368255" w14:textId="77777777" w:rsidR="00AE016C" w:rsidRPr="006B1679" w:rsidRDefault="00AE016C" w:rsidP="00B004B5">
            <w:pPr>
              <w:tabs>
                <w:tab w:val="center" w:pos="2268"/>
                <w:tab w:val="center" w:pos="7938"/>
              </w:tabs>
              <w:jc w:val="center"/>
              <w:rPr>
                <w:rFonts w:ascii="Times New Roman" w:hAnsi="Times New Roman" w:cs="Times New Roman"/>
                <w:sz w:val="24"/>
                <w:szCs w:val="24"/>
                <w:lang w:val="el-GR"/>
              </w:rPr>
            </w:pPr>
          </w:p>
        </w:tc>
        <w:tc>
          <w:tcPr>
            <w:tcW w:w="5096" w:type="dxa"/>
          </w:tcPr>
          <w:p w14:paraId="3132E9D2" w14:textId="77777777" w:rsidR="00AE016C" w:rsidRPr="006B1679" w:rsidRDefault="00AE016C" w:rsidP="00B004B5">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0940E932" w14:textId="77777777" w:rsidR="00AE016C" w:rsidRPr="00372CBD" w:rsidRDefault="00AE016C" w:rsidP="00372CBD">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ΣΥΝΟΛΟ ΧΩΡΙΣ ΦΠΑ</w:t>
            </w:r>
          </w:p>
        </w:tc>
        <w:tc>
          <w:tcPr>
            <w:tcW w:w="1368" w:type="dxa"/>
            <w:vAlign w:val="center"/>
          </w:tcPr>
          <w:p w14:paraId="1A3ED6B8" w14:textId="77777777" w:rsidR="00AE016C" w:rsidRPr="00AB116D" w:rsidRDefault="00AE016C" w:rsidP="00305D5C">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15.</w:t>
            </w:r>
            <w:r>
              <w:rPr>
                <w:rFonts w:ascii="Times New Roman" w:hAnsi="Times New Roman" w:cs="Times New Roman"/>
                <w:b/>
                <w:bCs/>
                <w:sz w:val="24"/>
                <w:szCs w:val="24"/>
              </w:rPr>
              <w:t>950</w:t>
            </w:r>
            <w:r w:rsidRPr="00AB116D">
              <w:rPr>
                <w:rFonts w:ascii="Times New Roman" w:hAnsi="Times New Roman" w:cs="Times New Roman"/>
                <w:b/>
                <w:bCs/>
                <w:sz w:val="24"/>
                <w:szCs w:val="24"/>
                <w:lang w:val="el-GR"/>
              </w:rPr>
              <w:t>,00</w:t>
            </w:r>
          </w:p>
        </w:tc>
      </w:tr>
      <w:tr w:rsidR="00372CBD" w:rsidRPr="009A1448" w14:paraId="7F3C9ED1" w14:textId="77777777" w:rsidTr="00372CBD">
        <w:trPr>
          <w:trHeight w:val="328"/>
        </w:trPr>
        <w:tc>
          <w:tcPr>
            <w:tcW w:w="534" w:type="dxa"/>
          </w:tcPr>
          <w:p w14:paraId="1C449188" w14:textId="77777777" w:rsidR="00372CBD" w:rsidRPr="006B1679" w:rsidRDefault="00372CBD" w:rsidP="00B004B5">
            <w:pPr>
              <w:tabs>
                <w:tab w:val="center" w:pos="2268"/>
                <w:tab w:val="center" w:pos="7938"/>
              </w:tabs>
              <w:jc w:val="center"/>
              <w:rPr>
                <w:rFonts w:ascii="Times New Roman" w:hAnsi="Times New Roman" w:cs="Times New Roman"/>
                <w:sz w:val="24"/>
                <w:szCs w:val="24"/>
                <w:lang w:val="el-GR"/>
              </w:rPr>
            </w:pPr>
          </w:p>
        </w:tc>
        <w:tc>
          <w:tcPr>
            <w:tcW w:w="5096" w:type="dxa"/>
          </w:tcPr>
          <w:p w14:paraId="0D8FDD29" w14:textId="77777777" w:rsidR="00372CBD" w:rsidRPr="006B1679" w:rsidRDefault="00372CBD" w:rsidP="00B004B5">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63241DB2" w14:textId="77777777" w:rsidR="00372CBD" w:rsidRPr="00372CBD" w:rsidRDefault="00372CBD" w:rsidP="00372CBD">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ΦΠΑ 17%</w:t>
            </w:r>
          </w:p>
        </w:tc>
        <w:tc>
          <w:tcPr>
            <w:tcW w:w="1368" w:type="dxa"/>
            <w:vAlign w:val="center"/>
          </w:tcPr>
          <w:p w14:paraId="7B943184" w14:textId="77777777" w:rsidR="00372CBD" w:rsidRDefault="00372CBD" w:rsidP="00305D5C">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2.711,50 </w:t>
            </w:r>
          </w:p>
        </w:tc>
      </w:tr>
      <w:tr w:rsidR="00AE016C" w:rsidRPr="009A1448" w14:paraId="2DFF722C" w14:textId="77777777" w:rsidTr="00372CBD">
        <w:trPr>
          <w:trHeight w:val="358"/>
        </w:trPr>
        <w:tc>
          <w:tcPr>
            <w:tcW w:w="534" w:type="dxa"/>
          </w:tcPr>
          <w:p w14:paraId="53A5C085" w14:textId="77777777" w:rsidR="00AE016C" w:rsidRPr="006B1679" w:rsidRDefault="00AE016C" w:rsidP="00B004B5">
            <w:pPr>
              <w:tabs>
                <w:tab w:val="center" w:pos="2268"/>
                <w:tab w:val="center" w:pos="7938"/>
              </w:tabs>
              <w:jc w:val="center"/>
              <w:rPr>
                <w:rFonts w:ascii="Times New Roman" w:hAnsi="Times New Roman" w:cs="Times New Roman"/>
                <w:sz w:val="24"/>
                <w:szCs w:val="24"/>
                <w:lang w:val="el-GR"/>
              </w:rPr>
            </w:pPr>
          </w:p>
        </w:tc>
        <w:tc>
          <w:tcPr>
            <w:tcW w:w="5096" w:type="dxa"/>
          </w:tcPr>
          <w:p w14:paraId="18D78D41" w14:textId="77777777" w:rsidR="00AE016C" w:rsidRPr="006B1679" w:rsidRDefault="00AE016C" w:rsidP="00B004B5">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2052AF69" w14:textId="77777777" w:rsidR="00AE016C" w:rsidRPr="00372CBD" w:rsidRDefault="00AE016C" w:rsidP="00372CBD">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ΣΥΝΟΛΟ (ΜΕ ΦΠΑ 17%)</w:t>
            </w:r>
          </w:p>
        </w:tc>
        <w:tc>
          <w:tcPr>
            <w:tcW w:w="1368" w:type="dxa"/>
            <w:vAlign w:val="center"/>
          </w:tcPr>
          <w:p w14:paraId="1F201CD9" w14:textId="77777777" w:rsidR="00AE016C" w:rsidRPr="00366499" w:rsidRDefault="00AE016C" w:rsidP="00305D5C">
            <w:pPr>
              <w:tabs>
                <w:tab w:val="center" w:pos="2268"/>
                <w:tab w:val="center" w:pos="7938"/>
              </w:tabs>
              <w:jc w:val="center"/>
              <w:rPr>
                <w:rFonts w:ascii="Times New Roman" w:hAnsi="Times New Roman" w:cs="Times New Roman"/>
                <w:b/>
                <w:bCs/>
                <w:sz w:val="24"/>
                <w:szCs w:val="24"/>
              </w:rPr>
            </w:pPr>
            <w:r>
              <w:rPr>
                <w:rFonts w:ascii="Times New Roman" w:hAnsi="Times New Roman" w:cs="Times New Roman"/>
                <w:b/>
                <w:bCs/>
                <w:sz w:val="24"/>
                <w:szCs w:val="24"/>
                <w:lang w:val="el-GR"/>
              </w:rPr>
              <w:t>1</w:t>
            </w:r>
            <w:r>
              <w:rPr>
                <w:rFonts w:ascii="Times New Roman" w:hAnsi="Times New Roman" w:cs="Times New Roman"/>
                <w:b/>
                <w:bCs/>
                <w:sz w:val="24"/>
                <w:szCs w:val="24"/>
              </w:rPr>
              <w:t>8.661,50</w:t>
            </w:r>
          </w:p>
        </w:tc>
      </w:tr>
    </w:tbl>
    <w:tbl>
      <w:tblPr>
        <w:tblpPr w:leftFromText="180" w:rightFromText="180" w:vertAnchor="text" w:horzAnchor="margin" w:tblpXSpec="center" w:tblpY="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104"/>
        <w:gridCol w:w="1558"/>
        <w:gridCol w:w="1988"/>
        <w:gridCol w:w="1414"/>
      </w:tblGrid>
      <w:tr w:rsidR="00292094" w:rsidRPr="00AE016C" w14:paraId="133C27AD" w14:textId="77777777" w:rsidTr="00372CBD">
        <w:trPr>
          <w:trHeight w:val="281"/>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BCBC472" w14:textId="77777777" w:rsidR="003F5823" w:rsidRPr="00BE4B9C" w:rsidRDefault="003F5823" w:rsidP="009D7E82">
            <w:pPr>
              <w:jc w:val="center"/>
              <w:rPr>
                <w:rFonts w:ascii="Times New Roman" w:hAnsi="Times New Roman" w:cs="Times New Roman"/>
                <w:sz w:val="24"/>
                <w:szCs w:val="24"/>
                <w:lang w:val="el-GR"/>
              </w:rPr>
            </w:pPr>
          </w:p>
        </w:tc>
      </w:tr>
      <w:tr w:rsidR="00372CBD" w:rsidRPr="006B1679" w14:paraId="52DCFB33"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05CADEA9" w14:textId="77777777" w:rsidR="00372CBD" w:rsidRPr="009A1448" w:rsidRDefault="00372CBD" w:rsidP="009D7E82">
            <w:pPr>
              <w:tabs>
                <w:tab w:val="center" w:pos="2268"/>
                <w:tab w:val="center" w:pos="7938"/>
              </w:tabs>
              <w:jc w:val="center"/>
              <w:rPr>
                <w:rFonts w:ascii="Times New Roman" w:hAnsi="Times New Roman" w:cs="Times New Roman"/>
                <w:sz w:val="24"/>
                <w:szCs w:val="24"/>
                <w:lang w:val="el-GR"/>
              </w:rPr>
            </w:pPr>
          </w:p>
        </w:tc>
        <w:tc>
          <w:tcPr>
            <w:tcW w:w="2408" w:type="pct"/>
            <w:tcBorders>
              <w:top w:val="single" w:sz="4" w:space="0" w:color="auto"/>
              <w:left w:val="single" w:sz="4" w:space="0" w:color="auto"/>
              <w:bottom w:val="single" w:sz="4" w:space="0" w:color="auto"/>
              <w:right w:val="single" w:sz="4" w:space="0" w:color="auto"/>
            </w:tcBorders>
            <w:vAlign w:val="center"/>
            <w:hideMark/>
          </w:tcPr>
          <w:p w14:paraId="52CC9F75" w14:textId="77777777" w:rsidR="00372CBD" w:rsidRPr="00372CBD" w:rsidRDefault="00372CBD" w:rsidP="00372CBD">
            <w:pPr>
              <w:jc w:val="center"/>
              <w:rPr>
                <w:rFonts w:ascii="Times New Roman" w:hAnsi="Times New Roman" w:cs="Times New Roman"/>
                <w:b/>
                <w:bCs/>
                <w:color w:val="000000"/>
                <w:sz w:val="20"/>
                <w:szCs w:val="20"/>
                <w:lang w:val="el-GR"/>
              </w:rPr>
            </w:pPr>
            <w:r w:rsidRPr="00372CBD">
              <w:rPr>
                <w:rFonts w:ascii="Times New Roman" w:hAnsi="Times New Roman" w:cs="Times New Roman"/>
                <w:b/>
                <w:bCs/>
                <w:color w:val="000000"/>
                <w:sz w:val="20"/>
                <w:szCs w:val="20"/>
                <w:lang w:val="el-GR"/>
              </w:rPr>
              <w:t>ΟΜΑΔΑ Β: Μέσα Ατομικής Προστασίας &amp; Εξοπλισμός Α’ Βοηθειών</w:t>
            </w:r>
          </w:p>
          <w:p w14:paraId="0F0E2FD6" w14:textId="77777777" w:rsidR="00372CBD" w:rsidRPr="006B1679" w:rsidRDefault="00372CBD" w:rsidP="00372CBD">
            <w:pPr>
              <w:tabs>
                <w:tab w:val="center" w:pos="2268"/>
                <w:tab w:val="center" w:pos="7938"/>
              </w:tabs>
              <w:rPr>
                <w:rFonts w:ascii="Times New Roman" w:hAnsi="Times New Roman" w:cs="Times New Roman"/>
                <w:sz w:val="24"/>
                <w:szCs w:val="24"/>
              </w:rPr>
            </w:pPr>
            <w:r w:rsidRPr="00372CBD">
              <w:rPr>
                <w:rFonts w:ascii="Times New Roman" w:hAnsi="Times New Roman" w:cs="Times New Roman"/>
                <w:sz w:val="20"/>
                <w:szCs w:val="20"/>
                <w:lang w:val="el-GR"/>
              </w:rPr>
              <w:t xml:space="preserve">44480000-8 </w:t>
            </w:r>
            <w:r>
              <w:rPr>
                <w:rFonts w:ascii="Times New Roman" w:hAnsi="Times New Roman" w:cs="Times New Roman"/>
                <w:sz w:val="20"/>
                <w:szCs w:val="20"/>
                <w:lang w:val="el-GR"/>
              </w:rPr>
              <w:t xml:space="preserve"> </w:t>
            </w:r>
            <w:r w:rsidRPr="00372CBD">
              <w:rPr>
                <w:rFonts w:ascii="Times New Roman" w:hAnsi="Times New Roman" w:cs="Times New Roman"/>
                <w:sz w:val="20"/>
                <w:szCs w:val="20"/>
                <w:lang w:val="el-GR"/>
              </w:rPr>
              <w:t>Ποικίλος εξοπλισμός πυροπροστασίας</w:t>
            </w:r>
          </w:p>
        </w:tc>
        <w:tc>
          <w:tcPr>
            <w:tcW w:w="735" w:type="pct"/>
            <w:tcBorders>
              <w:top w:val="single" w:sz="4" w:space="0" w:color="auto"/>
              <w:left w:val="single" w:sz="4" w:space="0" w:color="auto"/>
              <w:bottom w:val="single" w:sz="4" w:space="0" w:color="auto"/>
              <w:right w:val="single" w:sz="4" w:space="0" w:color="auto"/>
            </w:tcBorders>
            <w:vAlign w:val="center"/>
            <w:hideMark/>
          </w:tcPr>
          <w:p w14:paraId="2E4DE089" w14:textId="77777777" w:rsidR="00372CBD" w:rsidRDefault="00372CBD" w:rsidP="009D7E82">
            <w:pPr>
              <w:tabs>
                <w:tab w:val="center" w:pos="2268"/>
                <w:tab w:val="center" w:pos="7938"/>
              </w:tabs>
              <w:jc w:val="center"/>
              <w:rPr>
                <w:rFonts w:ascii="Times New Roman" w:hAnsi="Times New Roman" w:cs="Times New Roman"/>
                <w:sz w:val="24"/>
                <w:szCs w:val="24"/>
              </w:rPr>
            </w:pPr>
          </w:p>
        </w:tc>
        <w:tc>
          <w:tcPr>
            <w:tcW w:w="938" w:type="pct"/>
            <w:tcBorders>
              <w:top w:val="single" w:sz="4" w:space="0" w:color="auto"/>
              <w:left w:val="single" w:sz="4" w:space="0" w:color="auto"/>
              <w:bottom w:val="single" w:sz="4" w:space="0" w:color="auto"/>
              <w:right w:val="single" w:sz="4" w:space="0" w:color="auto"/>
            </w:tcBorders>
            <w:vAlign w:val="center"/>
          </w:tcPr>
          <w:p w14:paraId="7CABBFA8" w14:textId="77777777" w:rsidR="00372CBD" w:rsidRPr="001F5A4F" w:rsidRDefault="00372CBD" w:rsidP="009D7E82">
            <w:pPr>
              <w:tabs>
                <w:tab w:val="center" w:pos="2268"/>
                <w:tab w:val="center" w:pos="7938"/>
              </w:tabs>
              <w:jc w:val="center"/>
              <w:rPr>
                <w:rFonts w:ascii="Times New Roman" w:hAnsi="Times New Roman" w:cs="Times New Roman"/>
                <w:sz w:val="24"/>
                <w:szCs w:val="24"/>
                <w:lang w:val="el-GR"/>
              </w:rPr>
            </w:pPr>
          </w:p>
        </w:tc>
        <w:tc>
          <w:tcPr>
            <w:tcW w:w="667" w:type="pct"/>
            <w:tcBorders>
              <w:top w:val="single" w:sz="4" w:space="0" w:color="auto"/>
              <w:left w:val="single" w:sz="4" w:space="0" w:color="auto"/>
              <w:bottom w:val="single" w:sz="4" w:space="0" w:color="auto"/>
              <w:right w:val="single" w:sz="4" w:space="0" w:color="auto"/>
            </w:tcBorders>
            <w:vAlign w:val="center"/>
          </w:tcPr>
          <w:p w14:paraId="63E492B4" w14:textId="77777777" w:rsidR="00372CBD" w:rsidRDefault="00372CBD" w:rsidP="009D7E82">
            <w:pPr>
              <w:tabs>
                <w:tab w:val="center" w:pos="2268"/>
                <w:tab w:val="center" w:pos="7938"/>
              </w:tabs>
              <w:jc w:val="center"/>
              <w:rPr>
                <w:rFonts w:ascii="Times New Roman" w:hAnsi="Times New Roman" w:cs="Times New Roman"/>
                <w:sz w:val="24"/>
                <w:szCs w:val="24"/>
                <w:lang w:val="el-GR"/>
              </w:rPr>
            </w:pPr>
          </w:p>
        </w:tc>
      </w:tr>
      <w:tr w:rsidR="00292094" w:rsidRPr="006B1679" w14:paraId="27EF371E"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029DBE61" w14:textId="77777777" w:rsidR="00292094" w:rsidRPr="009A1448" w:rsidRDefault="00292094" w:rsidP="009D7E82">
            <w:pPr>
              <w:tabs>
                <w:tab w:val="center" w:pos="2268"/>
                <w:tab w:val="center" w:pos="7938"/>
              </w:tabs>
              <w:jc w:val="center"/>
              <w:rPr>
                <w:rFonts w:ascii="Times New Roman" w:hAnsi="Times New Roman" w:cs="Times New Roman"/>
                <w:sz w:val="24"/>
                <w:szCs w:val="24"/>
                <w:lang w:val="el-GR"/>
              </w:rPr>
            </w:pPr>
            <w:r w:rsidRPr="009A1448">
              <w:rPr>
                <w:rFonts w:ascii="Times New Roman" w:hAnsi="Times New Roman" w:cs="Times New Roman"/>
                <w:sz w:val="24"/>
                <w:szCs w:val="24"/>
                <w:lang w:val="el-GR"/>
              </w:rPr>
              <w:t>1</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89D4376" w14:textId="77777777" w:rsidR="00292094" w:rsidRPr="00AE016C"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rPr>
              <w:t>A</w:t>
            </w:r>
            <w:r w:rsidR="00B40F40">
              <w:rPr>
                <w:rFonts w:ascii="Times New Roman" w:hAnsi="Times New Roman" w:cs="Times New Roman"/>
                <w:sz w:val="24"/>
                <w:szCs w:val="24"/>
                <w:lang w:val="el-GR"/>
              </w:rPr>
              <w:t>διάβροχος</w:t>
            </w:r>
            <w:r w:rsidR="00B40F40" w:rsidRPr="009A1448">
              <w:rPr>
                <w:rFonts w:ascii="Times New Roman" w:hAnsi="Times New Roman" w:cs="Times New Roman"/>
                <w:sz w:val="24"/>
                <w:szCs w:val="24"/>
                <w:lang w:val="el-GR"/>
              </w:rPr>
              <w:t xml:space="preserve"> </w:t>
            </w:r>
            <w:r w:rsidR="00B40F40">
              <w:rPr>
                <w:rFonts w:ascii="Times New Roman" w:hAnsi="Times New Roman" w:cs="Times New Roman"/>
                <w:sz w:val="24"/>
                <w:szCs w:val="24"/>
                <w:lang w:val="el-GR"/>
              </w:rPr>
              <w:t>φορητός</w:t>
            </w:r>
            <w:r w:rsidR="00B40F40" w:rsidRPr="009A1448">
              <w:rPr>
                <w:rFonts w:ascii="Times New Roman" w:hAnsi="Times New Roman" w:cs="Times New Roman"/>
                <w:sz w:val="24"/>
                <w:szCs w:val="24"/>
                <w:lang w:val="el-GR"/>
              </w:rPr>
              <w:t xml:space="preserve"> </w:t>
            </w:r>
            <w:r w:rsidR="00B40F40">
              <w:rPr>
                <w:rFonts w:ascii="Times New Roman" w:hAnsi="Times New Roman" w:cs="Times New Roman"/>
                <w:sz w:val="24"/>
                <w:szCs w:val="24"/>
                <w:lang w:val="el-GR"/>
              </w:rPr>
              <w:t>πομποδέκτης</w:t>
            </w:r>
            <w:r w:rsidR="00B40F40" w:rsidRPr="00AE016C">
              <w:rPr>
                <w:rFonts w:ascii="Times New Roman" w:hAnsi="Times New Roman" w:cs="Times New Roman"/>
                <w:sz w:val="24"/>
                <w:szCs w:val="24"/>
                <w:lang w:val="el-GR"/>
              </w:rPr>
              <w:t xml:space="preserve"> </w:t>
            </w:r>
            <w:r w:rsidR="00B40F40">
              <w:rPr>
                <w:rFonts w:ascii="Times New Roman" w:hAnsi="Times New Roman" w:cs="Times New Roman"/>
                <w:sz w:val="24"/>
                <w:szCs w:val="24"/>
              </w:rPr>
              <w:t>VHF</w:t>
            </w:r>
            <w:r w:rsidR="00B40F40" w:rsidRPr="00AE016C">
              <w:rPr>
                <w:rFonts w:ascii="Times New Roman" w:hAnsi="Times New Roman" w:cs="Times New Roman"/>
                <w:sz w:val="24"/>
                <w:szCs w:val="24"/>
                <w:lang w:val="el-GR"/>
              </w:rPr>
              <w:t>/</w:t>
            </w:r>
            <w:r w:rsidR="00B40F40">
              <w:rPr>
                <w:rFonts w:ascii="Times New Roman" w:hAnsi="Times New Roman" w:cs="Times New Roman"/>
                <w:sz w:val="24"/>
                <w:szCs w:val="24"/>
              </w:rPr>
              <w:t>UHF</w:t>
            </w:r>
            <w:r w:rsidR="00B40F40" w:rsidRPr="00AE016C">
              <w:rPr>
                <w:rFonts w:ascii="Times New Roman" w:hAnsi="Times New Roman" w:cs="Times New Roman"/>
                <w:sz w:val="24"/>
                <w:szCs w:val="24"/>
                <w:lang w:val="el-GR"/>
              </w:rPr>
              <w:t xml:space="preserve">, </w:t>
            </w:r>
            <w:r w:rsidR="00B40F40">
              <w:rPr>
                <w:rFonts w:ascii="Times New Roman" w:hAnsi="Times New Roman" w:cs="Times New Roman"/>
                <w:sz w:val="24"/>
                <w:szCs w:val="24"/>
                <w:lang w:val="el-GR"/>
              </w:rPr>
              <w:t>ισχύος</w:t>
            </w:r>
            <w:r w:rsidR="00B40F40" w:rsidRPr="00AE016C">
              <w:rPr>
                <w:rFonts w:ascii="Times New Roman" w:hAnsi="Times New Roman" w:cs="Times New Roman"/>
                <w:sz w:val="24"/>
                <w:szCs w:val="24"/>
                <w:lang w:val="el-GR"/>
              </w:rPr>
              <w:t xml:space="preserve"> 10</w:t>
            </w:r>
            <w:r w:rsidR="00B40F40">
              <w:rPr>
                <w:rFonts w:ascii="Times New Roman" w:hAnsi="Times New Roman" w:cs="Times New Roman"/>
                <w:sz w:val="24"/>
                <w:szCs w:val="24"/>
              </w:rPr>
              <w:t>W</w:t>
            </w:r>
          </w:p>
        </w:tc>
        <w:tc>
          <w:tcPr>
            <w:tcW w:w="735" w:type="pct"/>
            <w:tcBorders>
              <w:top w:val="single" w:sz="4" w:space="0" w:color="auto"/>
              <w:left w:val="single" w:sz="4" w:space="0" w:color="auto"/>
              <w:bottom w:val="single" w:sz="4" w:space="0" w:color="auto"/>
              <w:right w:val="single" w:sz="4" w:space="0" w:color="auto"/>
            </w:tcBorders>
            <w:vAlign w:val="center"/>
            <w:hideMark/>
          </w:tcPr>
          <w:p w14:paraId="4431F6DD" w14:textId="77777777" w:rsidR="00292094" w:rsidRPr="008E7CD0" w:rsidRDefault="001366D1"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19</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4BD8438B" w14:textId="77777777" w:rsidR="00292094" w:rsidRPr="001F5A4F" w:rsidRDefault="00604E05" w:rsidP="009D7E82">
            <w:pPr>
              <w:tabs>
                <w:tab w:val="center" w:pos="2268"/>
                <w:tab w:val="center" w:pos="7938"/>
              </w:tabs>
              <w:jc w:val="center"/>
              <w:rPr>
                <w:rFonts w:ascii="Times New Roman" w:hAnsi="Times New Roman" w:cs="Times New Roman"/>
                <w:sz w:val="24"/>
                <w:szCs w:val="24"/>
              </w:rPr>
            </w:pPr>
            <w:r w:rsidRPr="001F5A4F">
              <w:rPr>
                <w:rFonts w:ascii="Times New Roman" w:hAnsi="Times New Roman" w:cs="Times New Roman"/>
                <w:sz w:val="24"/>
                <w:szCs w:val="24"/>
                <w:lang w:val="el-GR"/>
              </w:rPr>
              <w:t>100</w:t>
            </w:r>
            <w:r w:rsidR="00292094" w:rsidRPr="001F5A4F">
              <w:rPr>
                <w:rFonts w:ascii="Times New Roman" w:hAnsi="Times New Roman" w:cs="Times New Roman"/>
                <w:sz w:val="24"/>
                <w:szCs w:val="24"/>
              </w:rPr>
              <w:t>,00</w:t>
            </w:r>
          </w:p>
        </w:tc>
        <w:tc>
          <w:tcPr>
            <w:tcW w:w="667" w:type="pct"/>
            <w:tcBorders>
              <w:top w:val="single" w:sz="4" w:space="0" w:color="auto"/>
              <w:left w:val="single" w:sz="4" w:space="0" w:color="auto"/>
              <w:bottom w:val="single" w:sz="4" w:space="0" w:color="auto"/>
              <w:right w:val="single" w:sz="4" w:space="0" w:color="auto"/>
            </w:tcBorders>
            <w:vAlign w:val="center"/>
          </w:tcPr>
          <w:p w14:paraId="42A3FB5F" w14:textId="77777777" w:rsidR="00292094" w:rsidRPr="001F5A4F" w:rsidRDefault="001366D1"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w:t>
            </w:r>
            <w:r>
              <w:rPr>
                <w:rFonts w:ascii="Times New Roman" w:hAnsi="Times New Roman" w:cs="Times New Roman"/>
                <w:sz w:val="24"/>
                <w:szCs w:val="24"/>
              </w:rPr>
              <w:t>9</w:t>
            </w:r>
            <w:r w:rsidR="00604E05" w:rsidRPr="001F5A4F">
              <w:rPr>
                <w:rFonts w:ascii="Times New Roman" w:hAnsi="Times New Roman" w:cs="Times New Roman"/>
                <w:sz w:val="24"/>
                <w:szCs w:val="24"/>
                <w:lang w:val="el-GR"/>
              </w:rPr>
              <w:t>0</w:t>
            </w:r>
            <w:r w:rsidR="00292094" w:rsidRPr="001F5A4F">
              <w:rPr>
                <w:rFonts w:ascii="Times New Roman" w:hAnsi="Times New Roman" w:cs="Times New Roman"/>
                <w:sz w:val="24"/>
                <w:szCs w:val="24"/>
                <w:lang w:val="el-GR"/>
              </w:rPr>
              <w:t>0,00</w:t>
            </w:r>
          </w:p>
        </w:tc>
      </w:tr>
      <w:tr w:rsidR="00292094" w:rsidRPr="00366499" w14:paraId="3D750457"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1F2237F1" w14:textId="77777777" w:rsidR="00292094" w:rsidRPr="006B1679" w:rsidRDefault="00292094" w:rsidP="009D7E82">
            <w:pPr>
              <w:tabs>
                <w:tab w:val="center" w:pos="2268"/>
                <w:tab w:val="center" w:pos="7938"/>
              </w:tabs>
              <w:jc w:val="center"/>
              <w:rPr>
                <w:rFonts w:ascii="Times New Roman" w:hAnsi="Times New Roman" w:cs="Times New Roman"/>
                <w:sz w:val="24"/>
                <w:szCs w:val="24"/>
              </w:rPr>
            </w:pPr>
            <w:r w:rsidRPr="006B1679">
              <w:rPr>
                <w:rFonts w:ascii="Times New Roman" w:hAnsi="Times New Roman" w:cs="Times New Roman"/>
                <w:sz w:val="24"/>
                <w:szCs w:val="24"/>
              </w:rPr>
              <w:t>2</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EC8DB4F" w14:textId="77777777" w:rsidR="00292094" w:rsidRPr="006B1679" w:rsidRDefault="00292094" w:rsidP="009D7E82">
            <w:pPr>
              <w:tabs>
                <w:tab w:val="center" w:pos="2268"/>
                <w:tab w:val="center" w:pos="7938"/>
              </w:tabs>
              <w:rPr>
                <w:rFonts w:ascii="Times New Roman" w:hAnsi="Times New Roman" w:cs="Times New Roman"/>
                <w:sz w:val="24"/>
                <w:szCs w:val="24"/>
              </w:rPr>
            </w:pPr>
            <w:r w:rsidRPr="006B1679">
              <w:rPr>
                <w:rFonts w:ascii="Times New Roman" w:hAnsi="Times New Roman" w:cs="Times New Roman"/>
                <w:sz w:val="24"/>
                <w:szCs w:val="24"/>
                <w:lang w:val="el-GR"/>
              </w:rPr>
              <w:t xml:space="preserve">Σακάκι εργασίας πυρίμαχο </w:t>
            </w:r>
            <w:r w:rsidRPr="006B1679">
              <w:rPr>
                <w:rFonts w:ascii="Times New Roman" w:hAnsi="Times New Roman" w:cs="Times New Roman"/>
                <w:sz w:val="24"/>
                <w:szCs w:val="24"/>
              </w:rPr>
              <w:t>Nomex</w:t>
            </w:r>
          </w:p>
        </w:tc>
        <w:tc>
          <w:tcPr>
            <w:tcW w:w="735" w:type="pct"/>
            <w:tcBorders>
              <w:top w:val="single" w:sz="4" w:space="0" w:color="auto"/>
              <w:left w:val="single" w:sz="4" w:space="0" w:color="auto"/>
              <w:bottom w:val="single" w:sz="4" w:space="0" w:color="auto"/>
              <w:right w:val="single" w:sz="4" w:space="0" w:color="auto"/>
            </w:tcBorders>
            <w:vAlign w:val="center"/>
            <w:hideMark/>
          </w:tcPr>
          <w:p w14:paraId="7A925FD4" w14:textId="77777777" w:rsidR="00292094" w:rsidRPr="008E7CD0"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5C734B37" w14:textId="77777777" w:rsidR="00292094" w:rsidRPr="001F5A4F" w:rsidRDefault="00366499" w:rsidP="009D7E82">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90</w:t>
            </w:r>
            <w:r w:rsidR="00292094" w:rsidRPr="001F5A4F">
              <w:rPr>
                <w:rFonts w:ascii="Times New Roman" w:hAnsi="Times New Roman" w:cs="Times New Roman"/>
                <w:sz w:val="24"/>
                <w:szCs w:val="24"/>
              </w:rPr>
              <w:t>,00</w:t>
            </w:r>
          </w:p>
        </w:tc>
        <w:tc>
          <w:tcPr>
            <w:tcW w:w="667" w:type="pct"/>
            <w:tcBorders>
              <w:top w:val="single" w:sz="4" w:space="0" w:color="auto"/>
              <w:left w:val="single" w:sz="4" w:space="0" w:color="auto"/>
              <w:bottom w:val="single" w:sz="4" w:space="0" w:color="auto"/>
              <w:right w:val="single" w:sz="4" w:space="0" w:color="auto"/>
            </w:tcBorders>
            <w:vAlign w:val="center"/>
          </w:tcPr>
          <w:p w14:paraId="4E1958EB"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w:t>
            </w:r>
            <w:r w:rsidR="00366499">
              <w:rPr>
                <w:rFonts w:ascii="Times New Roman" w:hAnsi="Times New Roman" w:cs="Times New Roman"/>
                <w:sz w:val="24"/>
                <w:szCs w:val="24"/>
              </w:rPr>
              <w:t>420</w:t>
            </w:r>
            <w:r w:rsidRPr="001F5A4F">
              <w:rPr>
                <w:rFonts w:ascii="Times New Roman" w:hAnsi="Times New Roman" w:cs="Times New Roman"/>
                <w:sz w:val="24"/>
                <w:szCs w:val="24"/>
                <w:lang w:val="el-GR"/>
              </w:rPr>
              <w:t>,00</w:t>
            </w:r>
          </w:p>
        </w:tc>
      </w:tr>
      <w:tr w:rsidR="00292094" w:rsidRPr="00366499" w14:paraId="42CC6E5F"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4D3456B2" w14:textId="77777777" w:rsidR="00292094" w:rsidRPr="00366499"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w:t>
            </w:r>
          </w:p>
        </w:tc>
        <w:tc>
          <w:tcPr>
            <w:tcW w:w="2408" w:type="pct"/>
            <w:tcBorders>
              <w:top w:val="single" w:sz="4" w:space="0" w:color="auto"/>
              <w:left w:val="single" w:sz="4" w:space="0" w:color="auto"/>
              <w:bottom w:val="single" w:sz="4" w:space="0" w:color="auto"/>
              <w:right w:val="single" w:sz="4" w:space="0" w:color="auto"/>
            </w:tcBorders>
            <w:vAlign w:val="center"/>
            <w:hideMark/>
          </w:tcPr>
          <w:p w14:paraId="6BEEC360" w14:textId="77777777" w:rsidR="00292094" w:rsidRPr="006B1679"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Παντελόνι εργασίας πυρίμαχο </w:t>
            </w:r>
            <w:r w:rsidRPr="006B1679">
              <w:rPr>
                <w:rFonts w:ascii="Times New Roman" w:hAnsi="Times New Roman" w:cs="Times New Roman"/>
                <w:sz w:val="24"/>
                <w:szCs w:val="24"/>
              </w:rPr>
              <w:t>Nomex</w:t>
            </w:r>
          </w:p>
        </w:tc>
        <w:tc>
          <w:tcPr>
            <w:tcW w:w="735" w:type="pct"/>
            <w:tcBorders>
              <w:top w:val="single" w:sz="4" w:space="0" w:color="auto"/>
              <w:left w:val="single" w:sz="4" w:space="0" w:color="auto"/>
              <w:bottom w:val="single" w:sz="4" w:space="0" w:color="auto"/>
              <w:right w:val="single" w:sz="4" w:space="0" w:color="auto"/>
            </w:tcBorders>
            <w:vAlign w:val="center"/>
            <w:hideMark/>
          </w:tcPr>
          <w:p w14:paraId="41CA3C7A" w14:textId="77777777" w:rsidR="00292094" w:rsidRPr="008E7CD0"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067EDEE1"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80,00</w:t>
            </w:r>
          </w:p>
        </w:tc>
        <w:tc>
          <w:tcPr>
            <w:tcW w:w="667" w:type="pct"/>
            <w:tcBorders>
              <w:top w:val="single" w:sz="4" w:space="0" w:color="auto"/>
              <w:left w:val="single" w:sz="4" w:space="0" w:color="auto"/>
              <w:bottom w:val="single" w:sz="4" w:space="0" w:color="auto"/>
              <w:right w:val="single" w:sz="4" w:space="0" w:color="auto"/>
            </w:tcBorders>
            <w:vAlign w:val="center"/>
          </w:tcPr>
          <w:p w14:paraId="4C3906F3"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w:t>
            </w:r>
            <w:r w:rsidRPr="001F5A4F">
              <w:rPr>
                <w:rFonts w:ascii="Times New Roman" w:hAnsi="Times New Roman" w:cs="Times New Roman"/>
                <w:sz w:val="24"/>
                <w:szCs w:val="24"/>
                <w:lang w:val="el-GR"/>
              </w:rPr>
              <w:t>040,00</w:t>
            </w:r>
          </w:p>
        </w:tc>
      </w:tr>
      <w:tr w:rsidR="00292094" w:rsidRPr="00366499" w14:paraId="760B0573"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37B3010A" w14:textId="77777777" w:rsidR="00292094" w:rsidRPr="00366499"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4</w:t>
            </w:r>
          </w:p>
        </w:tc>
        <w:tc>
          <w:tcPr>
            <w:tcW w:w="2408" w:type="pct"/>
            <w:tcBorders>
              <w:top w:val="single" w:sz="4" w:space="0" w:color="auto"/>
              <w:left w:val="single" w:sz="4" w:space="0" w:color="auto"/>
              <w:bottom w:val="single" w:sz="4" w:space="0" w:color="auto"/>
              <w:right w:val="single" w:sz="4" w:space="0" w:color="auto"/>
            </w:tcBorders>
            <w:vAlign w:val="center"/>
            <w:hideMark/>
          </w:tcPr>
          <w:p w14:paraId="693B9DE5" w14:textId="77777777" w:rsidR="00292094" w:rsidRPr="006B1679" w:rsidRDefault="005D7654"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 xml:space="preserve">Πολυστρωματικό σακάκι πυρίμαχο </w:t>
            </w:r>
            <w:r w:rsidR="00292094" w:rsidRPr="006B1679">
              <w:rPr>
                <w:rFonts w:ascii="Times New Roman" w:hAnsi="Times New Roman" w:cs="Times New Roman"/>
                <w:sz w:val="24"/>
                <w:szCs w:val="24"/>
              </w:rPr>
              <w:t>Nomex</w:t>
            </w:r>
          </w:p>
        </w:tc>
        <w:tc>
          <w:tcPr>
            <w:tcW w:w="735" w:type="pct"/>
            <w:tcBorders>
              <w:top w:val="single" w:sz="4" w:space="0" w:color="auto"/>
              <w:left w:val="single" w:sz="4" w:space="0" w:color="auto"/>
              <w:bottom w:val="single" w:sz="4" w:space="0" w:color="auto"/>
              <w:right w:val="single" w:sz="4" w:space="0" w:color="auto"/>
            </w:tcBorders>
            <w:vAlign w:val="center"/>
            <w:hideMark/>
          </w:tcPr>
          <w:p w14:paraId="2F253C0D" w14:textId="77777777" w:rsidR="00292094" w:rsidRPr="008E7CD0"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427D7ABE" w14:textId="77777777" w:rsidR="00292094" w:rsidRPr="00366499"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w:t>
            </w:r>
            <w:r w:rsidR="00363AF5" w:rsidRPr="001F5A4F">
              <w:rPr>
                <w:rFonts w:ascii="Times New Roman" w:hAnsi="Times New Roman" w:cs="Times New Roman"/>
                <w:sz w:val="24"/>
                <w:szCs w:val="24"/>
                <w:lang w:val="el-GR"/>
              </w:rPr>
              <w:t>1</w:t>
            </w:r>
            <w:r w:rsidR="00363AF5" w:rsidRPr="00366499">
              <w:rPr>
                <w:rFonts w:ascii="Times New Roman" w:hAnsi="Times New Roman" w:cs="Times New Roman"/>
                <w:sz w:val="24"/>
                <w:szCs w:val="24"/>
                <w:lang w:val="el-GR"/>
              </w:rPr>
              <w:t>5</w:t>
            </w:r>
            <w:r w:rsidRPr="001F5A4F">
              <w:rPr>
                <w:rFonts w:ascii="Times New Roman" w:hAnsi="Times New Roman" w:cs="Times New Roman"/>
                <w:sz w:val="24"/>
                <w:szCs w:val="24"/>
                <w:lang w:val="el-GR"/>
              </w:rPr>
              <w:t>,00</w:t>
            </w:r>
          </w:p>
        </w:tc>
        <w:tc>
          <w:tcPr>
            <w:tcW w:w="667" w:type="pct"/>
            <w:tcBorders>
              <w:top w:val="single" w:sz="4" w:space="0" w:color="auto"/>
              <w:left w:val="single" w:sz="4" w:space="0" w:color="auto"/>
              <w:bottom w:val="single" w:sz="4" w:space="0" w:color="auto"/>
              <w:right w:val="single" w:sz="4" w:space="0" w:color="auto"/>
            </w:tcBorders>
            <w:vAlign w:val="center"/>
          </w:tcPr>
          <w:p w14:paraId="62DA9174"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1</w:t>
            </w:r>
            <w:r w:rsidRPr="001F5A4F">
              <w:rPr>
                <w:rFonts w:ascii="Times New Roman" w:hAnsi="Times New Roman" w:cs="Times New Roman"/>
                <w:sz w:val="24"/>
                <w:szCs w:val="24"/>
                <w:lang w:val="el-GR"/>
              </w:rPr>
              <w:t>1.970,00</w:t>
            </w:r>
          </w:p>
        </w:tc>
      </w:tr>
      <w:tr w:rsidR="00292094" w:rsidRPr="00366499" w14:paraId="3B3275F9"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1FDD05B7" w14:textId="77777777" w:rsidR="00292094" w:rsidRPr="00366499"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5</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D30F78C" w14:textId="77777777" w:rsidR="00292094" w:rsidRPr="006B1679"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Άρβυλα πυρόσβεσης</w:t>
            </w:r>
          </w:p>
        </w:tc>
        <w:tc>
          <w:tcPr>
            <w:tcW w:w="735" w:type="pct"/>
            <w:tcBorders>
              <w:top w:val="single" w:sz="4" w:space="0" w:color="auto"/>
              <w:left w:val="single" w:sz="4" w:space="0" w:color="auto"/>
              <w:bottom w:val="single" w:sz="4" w:space="0" w:color="auto"/>
              <w:right w:val="single" w:sz="4" w:space="0" w:color="auto"/>
            </w:tcBorders>
            <w:vAlign w:val="center"/>
            <w:hideMark/>
          </w:tcPr>
          <w:p w14:paraId="5A95AD4B" w14:textId="77777777" w:rsidR="00292094" w:rsidRPr="008E7CD0"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3B2604C4" w14:textId="77777777" w:rsidR="00292094" w:rsidRPr="001F5A4F"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200</w:t>
            </w:r>
            <w:r w:rsidR="00292094" w:rsidRPr="001F5A4F">
              <w:rPr>
                <w:rFonts w:ascii="Times New Roman" w:hAnsi="Times New Roman" w:cs="Times New Roman"/>
                <w:sz w:val="24"/>
                <w:szCs w:val="24"/>
                <w:lang w:val="el-GR"/>
              </w:rPr>
              <w:t>,00</w:t>
            </w:r>
          </w:p>
        </w:tc>
        <w:tc>
          <w:tcPr>
            <w:tcW w:w="667" w:type="pct"/>
            <w:tcBorders>
              <w:top w:val="single" w:sz="4" w:space="0" w:color="auto"/>
              <w:left w:val="single" w:sz="4" w:space="0" w:color="auto"/>
              <w:bottom w:val="single" w:sz="4" w:space="0" w:color="auto"/>
              <w:right w:val="single" w:sz="4" w:space="0" w:color="auto"/>
            </w:tcBorders>
            <w:vAlign w:val="center"/>
          </w:tcPr>
          <w:p w14:paraId="3C91A9F8" w14:textId="77777777" w:rsidR="00292094" w:rsidRPr="00366499"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7.</w:t>
            </w:r>
            <w:r>
              <w:rPr>
                <w:rFonts w:ascii="Times New Roman" w:hAnsi="Times New Roman" w:cs="Times New Roman"/>
                <w:sz w:val="24"/>
                <w:szCs w:val="24"/>
              </w:rPr>
              <w:t>600</w:t>
            </w:r>
            <w:r w:rsidR="00292094" w:rsidRPr="001F5A4F">
              <w:rPr>
                <w:rFonts w:ascii="Times New Roman" w:hAnsi="Times New Roman" w:cs="Times New Roman"/>
                <w:sz w:val="24"/>
                <w:szCs w:val="24"/>
                <w:lang w:val="el-GR"/>
              </w:rPr>
              <w:t>,00</w:t>
            </w:r>
          </w:p>
        </w:tc>
      </w:tr>
      <w:tr w:rsidR="00292094" w:rsidRPr="00366499" w14:paraId="65D3E63E"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19E493FF" w14:textId="77777777" w:rsidR="00292094" w:rsidRPr="00366499"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6</w:t>
            </w:r>
          </w:p>
        </w:tc>
        <w:tc>
          <w:tcPr>
            <w:tcW w:w="2408" w:type="pct"/>
            <w:tcBorders>
              <w:top w:val="single" w:sz="4" w:space="0" w:color="auto"/>
              <w:left w:val="single" w:sz="4" w:space="0" w:color="auto"/>
              <w:bottom w:val="single" w:sz="4" w:space="0" w:color="auto"/>
              <w:right w:val="single" w:sz="4" w:space="0" w:color="auto"/>
            </w:tcBorders>
            <w:vAlign w:val="center"/>
            <w:hideMark/>
          </w:tcPr>
          <w:p w14:paraId="710E5C80" w14:textId="77777777" w:rsidR="00CA7C0D" w:rsidRPr="00CA7C0D" w:rsidRDefault="00292094"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Γάντια εργασίας για πυρόσβεση και διάσωση</w:t>
            </w:r>
          </w:p>
        </w:tc>
        <w:tc>
          <w:tcPr>
            <w:tcW w:w="735" w:type="pct"/>
            <w:tcBorders>
              <w:top w:val="single" w:sz="4" w:space="0" w:color="auto"/>
              <w:left w:val="single" w:sz="4" w:space="0" w:color="auto"/>
              <w:bottom w:val="single" w:sz="4" w:space="0" w:color="auto"/>
              <w:right w:val="single" w:sz="4" w:space="0" w:color="auto"/>
            </w:tcBorders>
            <w:vAlign w:val="center"/>
            <w:hideMark/>
          </w:tcPr>
          <w:p w14:paraId="4EFF838D" w14:textId="77777777" w:rsidR="00292094" w:rsidRPr="008E7CD0" w:rsidRDefault="00292094" w:rsidP="009D7E82">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3B66852D" w14:textId="77777777" w:rsidR="00292094" w:rsidRPr="001F5A4F"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70</w:t>
            </w:r>
            <w:r w:rsidR="00292094" w:rsidRPr="001F5A4F">
              <w:rPr>
                <w:rFonts w:ascii="Times New Roman" w:hAnsi="Times New Roman" w:cs="Times New Roman"/>
                <w:sz w:val="24"/>
                <w:szCs w:val="24"/>
                <w:lang w:val="el-GR"/>
              </w:rPr>
              <w:t>,00</w:t>
            </w:r>
          </w:p>
        </w:tc>
        <w:tc>
          <w:tcPr>
            <w:tcW w:w="667" w:type="pct"/>
            <w:tcBorders>
              <w:top w:val="single" w:sz="4" w:space="0" w:color="auto"/>
              <w:left w:val="single" w:sz="4" w:space="0" w:color="auto"/>
              <w:bottom w:val="single" w:sz="4" w:space="0" w:color="auto"/>
              <w:right w:val="single" w:sz="4" w:space="0" w:color="auto"/>
            </w:tcBorders>
            <w:vAlign w:val="center"/>
          </w:tcPr>
          <w:p w14:paraId="670FD7BA" w14:textId="77777777" w:rsidR="00292094" w:rsidRPr="001F5A4F"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2.</w:t>
            </w:r>
            <w:r>
              <w:rPr>
                <w:rFonts w:ascii="Times New Roman" w:hAnsi="Times New Roman" w:cs="Times New Roman"/>
                <w:sz w:val="24"/>
                <w:szCs w:val="24"/>
              </w:rPr>
              <w:t>660</w:t>
            </w:r>
            <w:r w:rsidR="00292094" w:rsidRPr="001F5A4F">
              <w:rPr>
                <w:rFonts w:ascii="Times New Roman" w:hAnsi="Times New Roman" w:cs="Times New Roman"/>
                <w:sz w:val="24"/>
                <w:szCs w:val="24"/>
                <w:lang w:val="el-GR"/>
              </w:rPr>
              <w:t>,00</w:t>
            </w:r>
          </w:p>
        </w:tc>
      </w:tr>
      <w:tr w:rsidR="00292094" w:rsidRPr="00366499" w14:paraId="2DEFBB43" w14:textId="77777777" w:rsidTr="00372CBD">
        <w:trPr>
          <w:trHeight w:val="537"/>
        </w:trPr>
        <w:tc>
          <w:tcPr>
            <w:tcW w:w="252" w:type="pct"/>
            <w:tcBorders>
              <w:top w:val="single" w:sz="4" w:space="0" w:color="auto"/>
              <w:left w:val="single" w:sz="4" w:space="0" w:color="auto"/>
              <w:bottom w:val="single" w:sz="4" w:space="0" w:color="auto"/>
              <w:right w:val="single" w:sz="4" w:space="0" w:color="auto"/>
            </w:tcBorders>
            <w:vAlign w:val="center"/>
            <w:hideMark/>
          </w:tcPr>
          <w:p w14:paraId="0D34B30A" w14:textId="77777777" w:rsidR="00292094" w:rsidRPr="00E90985" w:rsidRDefault="00292094" w:rsidP="009D7E82">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7</w:t>
            </w:r>
          </w:p>
        </w:tc>
        <w:tc>
          <w:tcPr>
            <w:tcW w:w="2408" w:type="pct"/>
            <w:tcBorders>
              <w:top w:val="single" w:sz="4" w:space="0" w:color="auto"/>
              <w:left w:val="single" w:sz="4" w:space="0" w:color="auto"/>
              <w:bottom w:val="single" w:sz="4" w:space="0" w:color="auto"/>
              <w:right w:val="single" w:sz="4" w:space="0" w:color="auto"/>
            </w:tcBorders>
            <w:vAlign w:val="center"/>
            <w:hideMark/>
          </w:tcPr>
          <w:p w14:paraId="39C54A4B" w14:textId="77777777" w:rsidR="00292094" w:rsidRPr="006B1679" w:rsidRDefault="00E863E2"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Μ</w:t>
            </w:r>
            <w:r w:rsidR="00292094" w:rsidRPr="006B1679">
              <w:rPr>
                <w:rFonts w:ascii="Times New Roman" w:hAnsi="Times New Roman" w:cs="Times New Roman"/>
                <w:sz w:val="24"/>
                <w:szCs w:val="24"/>
                <w:lang w:val="el-GR"/>
              </w:rPr>
              <w:t>πλούζα κοντομάνικη 100% βαμβάκι</w:t>
            </w:r>
          </w:p>
        </w:tc>
        <w:tc>
          <w:tcPr>
            <w:tcW w:w="735" w:type="pct"/>
            <w:tcBorders>
              <w:top w:val="single" w:sz="4" w:space="0" w:color="auto"/>
              <w:left w:val="single" w:sz="4" w:space="0" w:color="auto"/>
              <w:bottom w:val="single" w:sz="4" w:space="0" w:color="auto"/>
              <w:right w:val="single" w:sz="4" w:space="0" w:color="auto"/>
            </w:tcBorders>
            <w:vAlign w:val="center"/>
            <w:hideMark/>
          </w:tcPr>
          <w:p w14:paraId="60BFF9E8"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8" w:type="pct"/>
            <w:tcBorders>
              <w:top w:val="single" w:sz="4" w:space="0" w:color="auto"/>
              <w:left w:val="single" w:sz="4" w:space="0" w:color="auto"/>
              <w:bottom w:val="single" w:sz="4" w:space="0" w:color="auto"/>
              <w:right w:val="single" w:sz="4" w:space="0" w:color="auto"/>
            </w:tcBorders>
            <w:vAlign w:val="center"/>
          </w:tcPr>
          <w:p w14:paraId="3FE3313E"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10,00</w:t>
            </w:r>
          </w:p>
        </w:tc>
        <w:tc>
          <w:tcPr>
            <w:tcW w:w="667" w:type="pct"/>
            <w:tcBorders>
              <w:top w:val="single" w:sz="4" w:space="0" w:color="auto"/>
              <w:left w:val="single" w:sz="4" w:space="0" w:color="auto"/>
              <w:bottom w:val="single" w:sz="4" w:space="0" w:color="auto"/>
              <w:right w:val="single" w:sz="4" w:space="0" w:color="auto"/>
            </w:tcBorders>
            <w:vAlign w:val="center"/>
          </w:tcPr>
          <w:p w14:paraId="09E4E9F3"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380,00</w:t>
            </w:r>
          </w:p>
        </w:tc>
      </w:tr>
    </w:tbl>
    <w:p w14:paraId="60EFC4B7" w14:textId="77777777" w:rsidR="00372CBD" w:rsidRDefault="00372CBD">
      <w:pPr>
        <w:rPr>
          <w:lang w:val="el-GR"/>
        </w:rPr>
      </w:pPr>
    </w:p>
    <w:p w14:paraId="695A9657" w14:textId="77777777" w:rsidR="00372CBD" w:rsidRDefault="00372CBD">
      <w:pPr>
        <w:rPr>
          <w:lang w:val="el-GR"/>
        </w:rPr>
      </w:pPr>
    </w:p>
    <w:p w14:paraId="53467D18" w14:textId="77777777" w:rsidR="00372CBD" w:rsidRDefault="00372CBD">
      <w:pPr>
        <w:rPr>
          <w:lang w:val="el-GR"/>
        </w:rPr>
      </w:pPr>
    </w:p>
    <w:p w14:paraId="5239D45D" w14:textId="77777777" w:rsidR="00372CBD" w:rsidRDefault="00372CBD">
      <w:pPr>
        <w:rPr>
          <w:lang w:val="el-GR"/>
        </w:rPr>
      </w:pPr>
    </w:p>
    <w:p w14:paraId="0F94DB0A" w14:textId="77777777" w:rsidR="00372CBD" w:rsidRDefault="00372CBD">
      <w:pPr>
        <w:rPr>
          <w:lang w:val="el-GR"/>
        </w:rPr>
      </w:pPr>
    </w:p>
    <w:p w14:paraId="5CA3CDA5" w14:textId="77777777" w:rsidR="00372CBD" w:rsidRDefault="00372CBD">
      <w:pPr>
        <w:rPr>
          <w:lang w:val="el-GR"/>
        </w:rPr>
      </w:pP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4"/>
        <w:gridCol w:w="1557"/>
        <w:gridCol w:w="1989"/>
        <w:gridCol w:w="1498"/>
      </w:tblGrid>
      <w:tr w:rsidR="00372CBD" w:rsidRPr="009A1448" w14:paraId="788F54C3" w14:textId="77777777" w:rsidTr="00FE0B46">
        <w:trPr>
          <w:trHeight w:val="295"/>
        </w:trPr>
        <w:tc>
          <w:tcPr>
            <w:tcW w:w="250" w:type="pct"/>
            <w:tcBorders>
              <w:top w:val="single" w:sz="4" w:space="0" w:color="auto"/>
              <w:left w:val="single" w:sz="4" w:space="0" w:color="auto"/>
              <w:bottom w:val="single" w:sz="4" w:space="0" w:color="auto"/>
              <w:right w:val="single" w:sz="4" w:space="0" w:color="auto"/>
            </w:tcBorders>
            <w:shd w:val="clear" w:color="auto" w:fill="auto"/>
          </w:tcPr>
          <w:p w14:paraId="131529EE" w14:textId="77777777" w:rsidR="00372CBD" w:rsidRPr="00372CBD" w:rsidRDefault="00372CBD" w:rsidP="00FE0B46">
            <w:pPr>
              <w:tabs>
                <w:tab w:val="center" w:pos="2268"/>
                <w:tab w:val="center" w:pos="7938"/>
              </w:tabs>
              <w:jc w:val="center"/>
              <w:rPr>
                <w:rFonts w:ascii="Times New Roman" w:hAnsi="Times New Roman" w:cs="Times New Roman"/>
                <w:b/>
                <w:sz w:val="16"/>
                <w:szCs w:val="16"/>
                <w:lang w:val="el-GR"/>
              </w:rPr>
            </w:pPr>
            <w:r w:rsidRPr="00372CBD">
              <w:rPr>
                <w:rFonts w:ascii="Times New Roman" w:hAnsi="Times New Roman" w:cs="Times New Roman"/>
                <w:b/>
                <w:sz w:val="16"/>
                <w:szCs w:val="16"/>
                <w:lang w:val="el-GR"/>
              </w:rPr>
              <w:t>α.α.</w:t>
            </w: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14:paraId="2DF65406" w14:textId="77777777" w:rsidR="00372CBD" w:rsidRPr="00372CBD" w:rsidRDefault="00372CBD" w:rsidP="00FE0B46">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lang w:val="el-GR"/>
              </w:rPr>
              <w:t>ΥΛΙΚΑ</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5E02255F" w14:textId="77777777" w:rsidR="00372CBD" w:rsidRPr="00372CBD" w:rsidRDefault="00372CBD" w:rsidP="00FE0B46">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lang w:val="el-GR"/>
              </w:rPr>
              <w:t>ΠΟΣΟΤΗΤΑ</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14:paraId="13609A63" w14:textId="77777777" w:rsidR="00372CBD" w:rsidRPr="00372CBD" w:rsidRDefault="00372CBD" w:rsidP="00FE0B46">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lang w:val="el-GR"/>
              </w:rPr>
              <w:t>ΤΙΜΗ ΜΟΝΑΔΑΣ</w:t>
            </w:r>
            <w:r w:rsidR="00C549C8">
              <w:rPr>
                <w:rFonts w:ascii="Times New Roman" w:hAnsi="Times New Roman" w:cs="Times New Roman"/>
                <w:b/>
                <w:sz w:val="20"/>
                <w:szCs w:val="20"/>
                <w:lang w:val="el-GR"/>
              </w:rPr>
              <w:t xml:space="preserve"> (€)</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7C0F7884" w14:textId="77777777" w:rsidR="00372CBD" w:rsidRPr="00372CBD" w:rsidRDefault="00372CBD" w:rsidP="00FE0B46">
            <w:pPr>
              <w:tabs>
                <w:tab w:val="center" w:pos="2268"/>
                <w:tab w:val="center" w:pos="7938"/>
              </w:tabs>
              <w:jc w:val="center"/>
              <w:rPr>
                <w:rFonts w:ascii="Times New Roman" w:hAnsi="Times New Roman" w:cs="Times New Roman"/>
                <w:b/>
                <w:sz w:val="20"/>
                <w:szCs w:val="20"/>
                <w:lang w:val="el-GR"/>
              </w:rPr>
            </w:pPr>
            <w:r w:rsidRPr="00372CBD">
              <w:rPr>
                <w:rFonts w:ascii="Times New Roman" w:hAnsi="Times New Roman" w:cs="Times New Roman"/>
                <w:b/>
                <w:sz w:val="20"/>
                <w:szCs w:val="20"/>
                <w:lang w:val="el-GR"/>
              </w:rPr>
              <w:t>ΣΥΝΟΛΟ</w:t>
            </w:r>
            <w:r w:rsidR="00C549C8">
              <w:rPr>
                <w:rFonts w:ascii="Times New Roman" w:hAnsi="Times New Roman" w:cs="Times New Roman"/>
                <w:b/>
                <w:sz w:val="20"/>
                <w:szCs w:val="20"/>
                <w:lang w:val="el-GR"/>
              </w:rPr>
              <w:t xml:space="preserve"> €)</w:t>
            </w:r>
          </w:p>
        </w:tc>
      </w:tr>
      <w:tr w:rsidR="00292094" w:rsidRPr="00366499" w14:paraId="7F70EEF2"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2DB3C3F0" w14:textId="77777777" w:rsidR="00292094" w:rsidRPr="00E90985" w:rsidRDefault="00292094" w:rsidP="009D7E82">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8</w:t>
            </w:r>
          </w:p>
        </w:tc>
        <w:tc>
          <w:tcPr>
            <w:tcW w:w="2389" w:type="pct"/>
            <w:tcBorders>
              <w:top w:val="single" w:sz="4" w:space="0" w:color="auto"/>
              <w:left w:val="single" w:sz="4" w:space="0" w:color="auto"/>
              <w:bottom w:val="single" w:sz="4" w:space="0" w:color="auto"/>
              <w:right w:val="single" w:sz="4" w:space="0" w:color="auto"/>
            </w:tcBorders>
            <w:vAlign w:val="center"/>
            <w:hideMark/>
          </w:tcPr>
          <w:p w14:paraId="647094D8" w14:textId="77777777" w:rsidR="00292094" w:rsidRPr="008F3297" w:rsidRDefault="008F3297" w:rsidP="009D7E82">
            <w:pPr>
              <w:tabs>
                <w:tab w:val="center" w:pos="2268"/>
                <w:tab w:val="center" w:pos="7938"/>
              </w:tabs>
              <w:rPr>
                <w:rFonts w:ascii="Times New Roman" w:hAnsi="Times New Roman" w:cs="Times New Roman"/>
                <w:sz w:val="24"/>
                <w:szCs w:val="24"/>
                <w:lang w:val="el-GR"/>
              </w:rPr>
            </w:pPr>
            <w:r w:rsidRPr="00366499">
              <w:rPr>
                <w:rFonts w:ascii="Times New Roman" w:hAnsi="Times New Roman" w:cs="Times New Roman"/>
                <w:sz w:val="24"/>
                <w:szCs w:val="24"/>
                <w:lang w:val="el-GR"/>
              </w:rPr>
              <w:t>Πυρίμαχο αντιστατικό μακρυμάνικο φούτερ</w:t>
            </w:r>
          </w:p>
        </w:tc>
        <w:tc>
          <w:tcPr>
            <w:tcW w:w="729" w:type="pct"/>
            <w:tcBorders>
              <w:top w:val="single" w:sz="4" w:space="0" w:color="auto"/>
              <w:left w:val="single" w:sz="4" w:space="0" w:color="auto"/>
              <w:bottom w:val="single" w:sz="4" w:space="0" w:color="auto"/>
              <w:right w:val="single" w:sz="4" w:space="0" w:color="auto"/>
            </w:tcBorders>
            <w:vAlign w:val="center"/>
            <w:hideMark/>
          </w:tcPr>
          <w:p w14:paraId="4E0B0752"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1824C15D" w14:textId="77777777" w:rsidR="00292094" w:rsidRPr="001F5A4F"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50</w:t>
            </w:r>
            <w:r w:rsidR="00292094" w:rsidRPr="001F5A4F">
              <w:rPr>
                <w:rFonts w:ascii="Times New Roman" w:hAnsi="Times New Roman" w:cs="Times New Roman"/>
                <w:sz w:val="24"/>
                <w:szCs w:val="24"/>
                <w:lang w:val="el-GR"/>
              </w:rPr>
              <w:t>,00</w:t>
            </w:r>
          </w:p>
        </w:tc>
        <w:tc>
          <w:tcPr>
            <w:tcW w:w="701" w:type="pct"/>
            <w:tcBorders>
              <w:top w:val="single" w:sz="4" w:space="0" w:color="auto"/>
              <w:left w:val="single" w:sz="4" w:space="0" w:color="auto"/>
              <w:bottom w:val="single" w:sz="4" w:space="0" w:color="auto"/>
              <w:right w:val="single" w:sz="4" w:space="0" w:color="auto"/>
            </w:tcBorders>
            <w:vAlign w:val="center"/>
          </w:tcPr>
          <w:p w14:paraId="551AC7D4" w14:textId="77777777" w:rsidR="00292094" w:rsidRPr="001F5A4F" w:rsidRDefault="00695965"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1.</w:t>
            </w:r>
            <w:r w:rsidR="00366499">
              <w:rPr>
                <w:rFonts w:ascii="Times New Roman" w:hAnsi="Times New Roman" w:cs="Times New Roman"/>
                <w:sz w:val="24"/>
                <w:szCs w:val="24"/>
              </w:rPr>
              <w:t>900</w:t>
            </w:r>
            <w:r w:rsidR="00292094" w:rsidRPr="001F5A4F">
              <w:rPr>
                <w:rFonts w:ascii="Times New Roman" w:hAnsi="Times New Roman" w:cs="Times New Roman"/>
                <w:sz w:val="24"/>
                <w:szCs w:val="24"/>
                <w:lang w:val="el-GR"/>
              </w:rPr>
              <w:t>,00</w:t>
            </w:r>
          </w:p>
        </w:tc>
      </w:tr>
      <w:tr w:rsidR="00292094" w:rsidRPr="00366499" w14:paraId="1D6A67BF"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2A8BBF70" w14:textId="77777777" w:rsidR="00292094" w:rsidRPr="00E90985" w:rsidRDefault="00292094" w:rsidP="009D7E82">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9</w:t>
            </w:r>
          </w:p>
        </w:tc>
        <w:tc>
          <w:tcPr>
            <w:tcW w:w="2389" w:type="pct"/>
            <w:tcBorders>
              <w:top w:val="single" w:sz="4" w:space="0" w:color="auto"/>
              <w:left w:val="single" w:sz="4" w:space="0" w:color="auto"/>
              <w:bottom w:val="single" w:sz="4" w:space="0" w:color="auto"/>
              <w:right w:val="single" w:sz="4" w:space="0" w:color="auto"/>
            </w:tcBorders>
            <w:vAlign w:val="center"/>
            <w:hideMark/>
          </w:tcPr>
          <w:p w14:paraId="4E3BF98A" w14:textId="77777777" w:rsidR="00292094" w:rsidRPr="006B1679" w:rsidRDefault="00E863E2"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Κ</w:t>
            </w:r>
            <w:r w:rsidR="00292094" w:rsidRPr="006B1679">
              <w:rPr>
                <w:rFonts w:ascii="Times New Roman" w:hAnsi="Times New Roman" w:cs="Times New Roman"/>
                <w:sz w:val="24"/>
                <w:szCs w:val="24"/>
                <w:lang w:val="el-GR"/>
              </w:rPr>
              <w:t xml:space="preserve">απέλο </w:t>
            </w:r>
            <w:r w:rsidR="00292094" w:rsidRPr="006B1679">
              <w:rPr>
                <w:rFonts w:ascii="Times New Roman" w:hAnsi="Times New Roman" w:cs="Times New Roman"/>
                <w:sz w:val="24"/>
                <w:szCs w:val="24"/>
              </w:rPr>
              <w:t>Jockey</w:t>
            </w:r>
            <w:r w:rsidR="00292094" w:rsidRPr="00E90985">
              <w:rPr>
                <w:rFonts w:ascii="Times New Roman" w:hAnsi="Times New Roman" w:cs="Times New Roman"/>
                <w:sz w:val="24"/>
                <w:szCs w:val="24"/>
                <w:lang w:val="el-GR"/>
              </w:rPr>
              <w:t xml:space="preserve"> </w:t>
            </w:r>
            <w:r w:rsidR="00292094" w:rsidRPr="006B1679">
              <w:rPr>
                <w:rFonts w:ascii="Times New Roman" w:hAnsi="Times New Roman" w:cs="Times New Roman"/>
                <w:sz w:val="24"/>
                <w:szCs w:val="24"/>
                <w:lang w:val="el-GR"/>
              </w:rPr>
              <w:t>με δίχτυ</w:t>
            </w:r>
          </w:p>
        </w:tc>
        <w:tc>
          <w:tcPr>
            <w:tcW w:w="729" w:type="pct"/>
            <w:tcBorders>
              <w:top w:val="single" w:sz="4" w:space="0" w:color="auto"/>
              <w:left w:val="single" w:sz="4" w:space="0" w:color="auto"/>
              <w:bottom w:val="single" w:sz="4" w:space="0" w:color="auto"/>
              <w:right w:val="single" w:sz="4" w:space="0" w:color="auto"/>
            </w:tcBorders>
            <w:vAlign w:val="center"/>
            <w:hideMark/>
          </w:tcPr>
          <w:p w14:paraId="6DE0F268"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69C0605D"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20,00</w:t>
            </w:r>
          </w:p>
        </w:tc>
        <w:tc>
          <w:tcPr>
            <w:tcW w:w="701" w:type="pct"/>
            <w:tcBorders>
              <w:top w:val="single" w:sz="4" w:space="0" w:color="auto"/>
              <w:left w:val="single" w:sz="4" w:space="0" w:color="auto"/>
              <w:bottom w:val="single" w:sz="4" w:space="0" w:color="auto"/>
              <w:right w:val="single" w:sz="4" w:space="0" w:color="auto"/>
            </w:tcBorders>
            <w:vAlign w:val="center"/>
          </w:tcPr>
          <w:p w14:paraId="143DAEDF" w14:textId="77777777" w:rsidR="00292094" w:rsidRPr="001F5A4F" w:rsidRDefault="00292094"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760,00</w:t>
            </w:r>
          </w:p>
        </w:tc>
      </w:tr>
      <w:tr w:rsidR="008A1B01" w:rsidRPr="00366499" w14:paraId="00A0C027"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161ACFD9" w14:textId="77777777" w:rsidR="008A1B01" w:rsidRPr="00611D07" w:rsidRDefault="00611D07"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10</w:t>
            </w:r>
          </w:p>
        </w:tc>
        <w:tc>
          <w:tcPr>
            <w:tcW w:w="2389" w:type="pct"/>
            <w:tcBorders>
              <w:top w:val="single" w:sz="4" w:space="0" w:color="auto"/>
              <w:left w:val="single" w:sz="4" w:space="0" w:color="auto"/>
              <w:bottom w:val="single" w:sz="4" w:space="0" w:color="auto"/>
              <w:right w:val="single" w:sz="4" w:space="0" w:color="auto"/>
            </w:tcBorders>
            <w:vAlign w:val="center"/>
          </w:tcPr>
          <w:p w14:paraId="1DA479EC" w14:textId="77777777" w:rsidR="008A1B01" w:rsidRPr="006B1679" w:rsidRDefault="008A1B01"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Φορείο </w:t>
            </w:r>
            <w:r w:rsidR="00745493">
              <w:rPr>
                <w:rFonts w:ascii="Times New Roman" w:hAnsi="Times New Roman" w:cs="Times New Roman"/>
                <w:sz w:val="24"/>
                <w:szCs w:val="24"/>
                <w:lang w:val="el-GR"/>
              </w:rPr>
              <w:t>επειγόντων τύπου «σκούπα</w:t>
            </w:r>
            <w:r w:rsidRPr="006B1679">
              <w:rPr>
                <w:rFonts w:ascii="Times New Roman" w:hAnsi="Times New Roman" w:cs="Times New Roman"/>
                <w:sz w:val="24"/>
                <w:szCs w:val="24"/>
                <w:lang w:val="el-GR"/>
              </w:rPr>
              <w:t>», αλουμινίου, με 3 ζώνες</w:t>
            </w:r>
          </w:p>
        </w:tc>
        <w:tc>
          <w:tcPr>
            <w:tcW w:w="729" w:type="pct"/>
            <w:tcBorders>
              <w:top w:val="single" w:sz="4" w:space="0" w:color="auto"/>
              <w:left w:val="single" w:sz="4" w:space="0" w:color="auto"/>
              <w:bottom w:val="single" w:sz="4" w:space="0" w:color="auto"/>
              <w:right w:val="single" w:sz="4" w:space="0" w:color="auto"/>
            </w:tcBorders>
            <w:vAlign w:val="center"/>
          </w:tcPr>
          <w:p w14:paraId="49E60E27" w14:textId="77777777" w:rsidR="008A1B01" w:rsidRPr="001F5A4F" w:rsidRDefault="008A1B01"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4</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19B9C995" w14:textId="77777777" w:rsidR="008A1B01" w:rsidRPr="001F5A4F" w:rsidRDefault="0076529A"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3</w:t>
            </w:r>
            <w:r>
              <w:rPr>
                <w:rFonts w:ascii="Times New Roman" w:hAnsi="Times New Roman" w:cs="Times New Roman"/>
                <w:sz w:val="24"/>
                <w:szCs w:val="24"/>
              </w:rPr>
              <w:t>5</w:t>
            </w:r>
            <w:r w:rsidR="008A1B01" w:rsidRPr="001F5A4F">
              <w:rPr>
                <w:rFonts w:ascii="Times New Roman" w:hAnsi="Times New Roman" w:cs="Times New Roman"/>
                <w:sz w:val="24"/>
                <w:szCs w:val="24"/>
                <w:lang w:val="el-GR"/>
              </w:rPr>
              <w:t>0,00</w:t>
            </w:r>
          </w:p>
        </w:tc>
        <w:tc>
          <w:tcPr>
            <w:tcW w:w="701" w:type="pct"/>
            <w:tcBorders>
              <w:top w:val="single" w:sz="4" w:space="0" w:color="auto"/>
              <w:left w:val="single" w:sz="4" w:space="0" w:color="auto"/>
              <w:bottom w:val="single" w:sz="4" w:space="0" w:color="auto"/>
              <w:right w:val="single" w:sz="4" w:space="0" w:color="auto"/>
            </w:tcBorders>
            <w:vAlign w:val="center"/>
          </w:tcPr>
          <w:p w14:paraId="077723B0" w14:textId="77777777" w:rsidR="008A1B01" w:rsidRPr="001F5A4F" w:rsidRDefault="008A1B01"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1.</w:t>
            </w:r>
            <w:r w:rsidR="0076529A">
              <w:rPr>
                <w:rFonts w:ascii="Times New Roman" w:hAnsi="Times New Roman" w:cs="Times New Roman"/>
                <w:sz w:val="24"/>
                <w:szCs w:val="24"/>
              </w:rPr>
              <w:t>40</w:t>
            </w:r>
            <w:r w:rsidRPr="001F5A4F">
              <w:rPr>
                <w:rFonts w:ascii="Times New Roman" w:hAnsi="Times New Roman" w:cs="Times New Roman"/>
                <w:sz w:val="24"/>
                <w:szCs w:val="24"/>
                <w:lang w:val="el-GR"/>
              </w:rPr>
              <w:t>0,00</w:t>
            </w:r>
          </w:p>
        </w:tc>
      </w:tr>
      <w:tr w:rsidR="008A1B01" w:rsidRPr="006B1679" w14:paraId="5D363A10"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31F847E6" w14:textId="77777777" w:rsidR="008A1B01" w:rsidRPr="00611D07" w:rsidRDefault="00611D07"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11</w:t>
            </w:r>
          </w:p>
        </w:tc>
        <w:tc>
          <w:tcPr>
            <w:tcW w:w="2389" w:type="pct"/>
            <w:tcBorders>
              <w:top w:val="single" w:sz="4" w:space="0" w:color="auto"/>
              <w:left w:val="single" w:sz="4" w:space="0" w:color="auto"/>
              <w:bottom w:val="single" w:sz="4" w:space="0" w:color="auto"/>
              <w:right w:val="single" w:sz="4" w:space="0" w:color="auto"/>
            </w:tcBorders>
            <w:vAlign w:val="center"/>
          </w:tcPr>
          <w:p w14:paraId="1CEB1115" w14:textId="77777777" w:rsidR="008A1B01" w:rsidRPr="00FC5464" w:rsidRDefault="008A1B01" w:rsidP="009D7E82">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Φ</w:t>
            </w:r>
            <w:r w:rsidRPr="006B1679">
              <w:rPr>
                <w:rFonts w:ascii="Times New Roman" w:hAnsi="Times New Roman" w:cs="Times New Roman"/>
                <w:sz w:val="24"/>
                <w:szCs w:val="24"/>
                <w:lang w:val="el-GR"/>
              </w:rPr>
              <w:t xml:space="preserve">αρμακείο </w:t>
            </w:r>
            <w:r>
              <w:rPr>
                <w:rFonts w:ascii="Times New Roman" w:hAnsi="Times New Roman" w:cs="Times New Roman"/>
                <w:sz w:val="24"/>
                <w:szCs w:val="24"/>
                <w:lang w:val="el-GR"/>
              </w:rPr>
              <w:t>Α’ βοηθειών για ΙΧ</w:t>
            </w:r>
            <w:r w:rsidR="00FC5464">
              <w:rPr>
                <w:rFonts w:ascii="Times New Roman" w:hAnsi="Times New Roman" w:cs="Times New Roman"/>
                <w:sz w:val="24"/>
                <w:szCs w:val="24"/>
                <w:lang w:val="el-GR"/>
              </w:rPr>
              <w:t xml:space="preserve"> κατά </w:t>
            </w:r>
            <w:r w:rsidR="00FC5464">
              <w:rPr>
                <w:rFonts w:ascii="Times New Roman" w:hAnsi="Times New Roman" w:cs="Times New Roman"/>
                <w:sz w:val="24"/>
                <w:szCs w:val="24"/>
              </w:rPr>
              <w:t>DIN</w:t>
            </w:r>
            <w:r w:rsidR="00FC5464" w:rsidRPr="00FC5464">
              <w:rPr>
                <w:rFonts w:ascii="Times New Roman" w:hAnsi="Times New Roman" w:cs="Times New Roman"/>
                <w:sz w:val="24"/>
                <w:szCs w:val="24"/>
                <w:lang w:val="el-GR"/>
              </w:rPr>
              <w:t xml:space="preserve"> 13164</w:t>
            </w:r>
          </w:p>
        </w:tc>
        <w:tc>
          <w:tcPr>
            <w:tcW w:w="729" w:type="pct"/>
            <w:tcBorders>
              <w:top w:val="single" w:sz="4" w:space="0" w:color="auto"/>
              <w:left w:val="single" w:sz="4" w:space="0" w:color="auto"/>
              <w:bottom w:val="single" w:sz="4" w:space="0" w:color="auto"/>
              <w:right w:val="single" w:sz="4" w:space="0" w:color="auto"/>
            </w:tcBorders>
            <w:vAlign w:val="center"/>
          </w:tcPr>
          <w:p w14:paraId="00FB1F66" w14:textId="77777777" w:rsidR="008A1B01" w:rsidRPr="008E7CD0" w:rsidRDefault="008A1B01" w:rsidP="009D7E82">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11</w:t>
            </w:r>
            <w:r w:rsidR="00427AF3">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3CF02FD5" w14:textId="77777777" w:rsidR="008A1B01" w:rsidRPr="001F5A4F" w:rsidRDefault="00366499" w:rsidP="009D7E82">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20</w:t>
            </w:r>
            <w:r w:rsidR="008A1B01" w:rsidRPr="001F5A4F">
              <w:rPr>
                <w:rFonts w:ascii="Times New Roman" w:hAnsi="Times New Roman" w:cs="Times New Roman"/>
                <w:sz w:val="24"/>
                <w:szCs w:val="24"/>
              </w:rPr>
              <w:t>,00</w:t>
            </w:r>
          </w:p>
        </w:tc>
        <w:tc>
          <w:tcPr>
            <w:tcW w:w="701" w:type="pct"/>
            <w:tcBorders>
              <w:top w:val="single" w:sz="4" w:space="0" w:color="auto"/>
              <w:left w:val="single" w:sz="4" w:space="0" w:color="auto"/>
              <w:bottom w:val="single" w:sz="4" w:space="0" w:color="auto"/>
              <w:right w:val="single" w:sz="4" w:space="0" w:color="auto"/>
            </w:tcBorders>
            <w:vAlign w:val="center"/>
          </w:tcPr>
          <w:p w14:paraId="6567E12C" w14:textId="77777777" w:rsidR="008A1B01" w:rsidRPr="001F5A4F"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220</w:t>
            </w:r>
            <w:r w:rsidR="008A1B01" w:rsidRPr="001F5A4F">
              <w:rPr>
                <w:rFonts w:ascii="Times New Roman" w:hAnsi="Times New Roman" w:cs="Times New Roman"/>
                <w:sz w:val="24"/>
                <w:szCs w:val="24"/>
                <w:lang w:val="el-GR"/>
              </w:rPr>
              <w:t>,00</w:t>
            </w:r>
          </w:p>
        </w:tc>
      </w:tr>
      <w:tr w:rsidR="008A1B01" w:rsidRPr="00372D9F" w14:paraId="61F0A205"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045E52EE" w14:textId="77777777" w:rsidR="008A1B01" w:rsidRPr="001C0C77" w:rsidRDefault="00611D07" w:rsidP="009D7E82">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lang w:val="el-GR"/>
              </w:rPr>
              <w:t>12</w:t>
            </w:r>
          </w:p>
        </w:tc>
        <w:tc>
          <w:tcPr>
            <w:tcW w:w="2389" w:type="pct"/>
            <w:tcBorders>
              <w:top w:val="single" w:sz="4" w:space="0" w:color="auto"/>
              <w:left w:val="single" w:sz="4" w:space="0" w:color="auto"/>
              <w:bottom w:val="single" w:sz="4" w:space="0" w:color="auto"/>
              <w:right w:val="single" w:sz="4" w:space="0" w:color="auto"/>
            </w:tcBorders>
            <w:vAlign w:val="center"/>
          </w:tcPr>
          <w:p w14:paraId="31A02324" w14:textId="77777777" w:rsidR="008A1B01" w:rsidRPr="006B1679" w:rsidRDefault="008A1B01" w:rsidP="009D7E82">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Σκηνή για εξωτερικούς χώρους 10 ατόμων</w:t>
            </w:r>
          </w:p>
        </w:tc>
        <w:tc>
          <w:tcPr>
            <w:tcW w:w="729" w:type="pct"/>
            <w:tcBorders>
              <w:top w:val="single" w:sz="4" w:space="0" w:color="auto"/>
              <w:left w:val="single" w:sz="4" w:space="0" w:color="auto"/>
              <w:bottom w:val="single" w:sz="4" w:space="0" w:color="auto"/>
              <w:right w:val="single" w:sz="4" w:space="0" w:color="auto"/>
            </w:tcBorders>
            <w:vAlign w:val="center"/>
          </w:tcPr>
          <w:p w14:paraId="6770FC22" w14:textId="77777777" w:rsidR="008A1B01" w:rsidRPr="00315A36" w:rsidRDefault="008A1B01" w:rsidP="009D7E82">
            <w:pPr>
              <w:tabs>
                <w:tab w:val="center" w:pos="2268"/>
                <w:tab w:val="center" w:pos="7938"/>
              </w:tabs>
              <w:jc w:val="center"/>
              <w:rPr>
                <w:rFonts w:ascii="Times New Roman" w:hAnsi="Times New Roman" w:cs="Times New Roman"/>
                <w:sz w:val="24"/>
                <w:szCs w:val="24"/>
                <w:lang w:val="el-GR"/>
              </w:rPr>
            </w:pPr>
            <w:r w:rsidRPr="00315A36">
              <w:rPr>
                <w:rFonts w:ascii="Times New Roman" w:hAnsi="Times New Roman" w:cs="Times New Roman"/>
                <w:sz w:val="24"/>
                <w:szCs w:val="24"/>
                <w:lang w:val="el-GR"/>
              </w:rPr>
              <w:t>10</w:t>
            </w:r>
            <w:r w:rsidR="002952F5">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74859F4E" w14:textId="77777777" w:rsidR="008A1B01" w:rsidRPr="00315A36"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4</w:t>
            </w:r>
            <w:r>
              <w:rPr>
                <w:rFonts w:ascii="Times New Roman" w:hAnsi="Times New Roman" w:cs="Times New Roman"/>
                <w:sz w:val="24"/>
                <w:szCs w:val="24"/>
              </w:rPr>
              <w:t>50</w:t>
            </w:r>
            <w:r w:rsidR="008A1B01" w:rsidRPr="00315A36">
              <w:rPr>
                <w:rFonts w:ascii="Times New Roman" w:hAnsi="Times New Roman" w:cs="Times New Roman"/>
                <w:sz w:val="24"/>
                <w:szCs w:val="24"/>
                <w:lang w:val="el-GR"/>
              </w:rPr>
              <w:t>,00</w:t>
            </w:r>
          </w:p>
        </w:tc>
        <w:tc>
          <w:tcPr>
            <w:tcW w:w="701" w:type="pct"/>
            <w:tcBorders>
              <w:top w:val="single" w:sz="4" w:space="0" w:color="auto"/>
              <w:left w:val="single" w:sz="4" w:space="0" w:color="auto"/>
              <w:bottom w:val="single" w:sz="4" w:space="0" w:color="auto"/>
              <w:right w:val="single" w:sz="4" w:space="0" w:color="auto"/>
            </w:tcBorders>
            <w:vAlign w:val="center"/>
          </w:tcPr>
          <w:p w14:paraId="453D7650" w14:textId="77777777" w:rsidR="008A1B01" w:rsidRPr="00315A36" w:rsidRDefault="00366499"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4.</w:t>
            </w:r>
            <w:r>
              <w:rPr>
                <w:rFonts w:ascii="Times New Roman" w:hAnsi="Times New Roman" w:cs="Times New Roman"/>
                <w:sz w:val="24"/>
                <w:szCs w:val="24"/>
              </w:rPr>
              <w:t>50</w:t>
            </w:r>
            <w:r w:rsidR="00372D9F">
              <w:rPr>
                <w:rFonts w:ascii="Times New Roman" w:hAnsi="Times New Roman" w:cs="Times New Roman"/>
                <w:sz w:val="24"/>
                <w:szCs w:val="24"/>
                <w:lang w:val="el-GR"/>
              </w:rPr>
              <w:t>0</w:t>
            </w:r>
            <w:r w:rsidR="008A1B01" w:rsidRPr="00315A36">
              <w:rPr>
                <w:rFonts w:ascii="Times New Roman" w:hAnsi="Times New Roman" w:cs="Times New Roman"/>
                <w:sz w:val="24"/>
                <w:szCs w:val="24"/>
                <w:lang w:val="el-GR"/>
              </w:rPr>
              <w:t>,</w:t>
            </w:r>
            <w:r w:rsidR="008A1B01" w:rsidRPr="006B1679">
              <w:rPr>
                <w:rFonts w:ascii="Times New Roman" w:hAnsi="Times New Roman" w:cs="Times New Roman"/>
                <w:sz w:val="24"/>
                <w:szCs w:val="24"/>
                <w:lang w:val="el-GR"/>
              </w:rPr>
              <w:t>0</w:t>
            </w:r>
            <w:r w:rsidR="008A1B01" w:rsidRPr="00315A36">
              <w:rPr>
                <w:rFonts w:ascii="Times New Roman" w:hAnsi="Times New Roman" w:cs="Times New Roman"/>
                <w:sz w:val="24"/>
                <w:szCs w:val="24"/>
                <w:lang w:val="el-GR"/>
              </w:rPr>
              <w:t>0</w:t>
            </w:r>
          </w:p>
        </w:tc>
      </w:tr>
      <w:tr w:rsidR="00CA7C0D" w:rsidRPr="00366499" w14:paraId="36E91BC1"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6784742E" w14:textId="77777777" w:rsidR="00CA7C0D" w:rsidRPr="00CA7C0D" w:rsidRDefault="00CA7C0D" w:rsidP="009D7E82">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13</w:t>
            </w:r>
          </w:p>
        </w:tc>
        <w:tc>
          <w:tcPr>
            <w:tcW w:w="2389" w:type="pct"/>
            <w:tcBorders>
              <w:top w:val="single" w:sz="4" w:space="0" w:color="auto"/>
              <w:left w:val="single" w:sz="4" w:space="0" w:color="auto"/>
              <w:bottom w:val="single" w:sz="4" w:space="0" w:color="auto"/>
              <w:right w:val="single" w:sz="4" w:space="0" w:color="auto"/>
            </w:tcBorders>
            <w:vAlign w:val="center"/>
          </w:tcPr>
          <w:p w14:paraId="5F69E4CC" w14:textId="77777777" w:rsidR="00CA7C0D" w:rsidRPr="00CA7C0D" w:rsidRDefault="00CA7C0D" w:rsidP="00CA7C0D">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Σχοινί χαμηλού τεντώματος, διαμέτρου 10,5</w:t>
            </w:r>
            <w:r>
              <w:rPr>
                <w:rFonts w:ascii="Times New Roman" w:hAnsi="Times New Roman" w:cs="Times New Roman"/>
                <w:sz w:val="24"/>
                <w:szCs w:val="24"/>
              </w:rPr>
              <w:t>mm</w:t>
            </w:r>
          </w:p>
        </w:tc>
        <w:tc>
          <w:tcPr>
            <w:tcW w:w="729" w:type="pct"/>
            <w:tcBorders>
              <w:top w:val="single" w:sz="4" w:space="0" w:color="auto"/>
              <w:left w:val="single" w:sz="4" w:space="0" w:color="auto"/>
              <w:bottom w:val="single" w:sz="4" w:space="0" w:color="auto"/>
              <w:right w:val="single" w:sz="4" w:space="0" w:color="auto"/>
            </w:tcBorders>
            <w:vAlign w:val="center"/>
          </w:tcPr>
          <w:p w14:paraId="7C7B4903" w14:textId="77777777" w:rsidR="00CA7C0D" w:rsidRPr="00315A36" w:rsidRDefault="00AB3C90"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5</w:t>
            </w:r>
            <w:r w:rsidR="00CA7C0D">
              <w:rPr>
                <w:rFonts w:ascii="Times New Roman" w:hAnsi="Times New Roman" w:cs="Times New Roman"/>
                <w:sz w:val="24"/>
                <w:szCs w:val="24"/>
                <w:lang w:val="el-GR"/>
              </w:rPr>
              <w:t>00</w:t>
            </w:r>
            <w:r w:rsidR="002952F5">
              <w:rPr>
                <w:rFonts w:ascii="Times New Roman" w:hAnsi="Times New Roman" w:cs="Times New Roman"/>
                <w:sz w:val="24"/>
                <w:szCs w:val="24"/>
                <w:lang w:val="el-GR"/>
              </w:rPr>
              <w:t xml:space="preserve"> </w:t>
            </w:r>
            <w:r w:rsidR="008E7CD0">
              <w:rPr>
                <w:rFonts w:ascii="Times New Roman" w:hAnsi="Times New Roman" w:cs="Times New Roman"/>
                <w:sz w:val="24"/>
                <w:szCs w:val="24"/>
                <w:lang w:val="el-GR"/>
              </w:rPr>
              <w:t>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20ACEF4E" w14:textId="77777777" w:rsidR="00CA7C0D" w:rsidRPr="00366499" w:rsidRDefault="008E7CD0" w:rsidP="009D7E82">
            <w:pPr>
              <w:tabs>
                <w:tab w:val="center" w:pos="2268"/>
                <w:tab w:val="center" w:pos="7938"/>
              </w:tabs>
              <w:jc w:val="center"/>
              <w:rPr>
                <w:rFonts w:ascii="Times New Roman" w:hAnsi="Times New Roman" w:cs="Times New Roman"/>
                <w:bCs/>
                <w:sz w:val="24"/>
                <w:szCs w:val="24"/>
              </w:rPr>
            </w:pPr>
            <w:r>
              <w:rPr>
                <w:rFonts w:ascii="Times New Roman" w:hAnsi="Times New Roman" w:cs="Times New Roman"/>
                <w:bCs/>
                <w:sz w:val="24"/>
                <w:szCs w:val="24"/>
                <w:lang w:val="el-GR"/>
              </w:rPr>
              <w:t>2,</w:t>
            </w:r>
            <w:r w:rsidR="00366499">
              <w:rPr>
                <w:rFonts w:ascii="Times New Roman" w:hAnsi="Times New Roman" w:cs="Times New Roman"/>
                <w:bCs/>
                <w:sz w:val="24"/>
                <w:szCs w:val="24"/>
              </w:rPr>
              <w:t>5</w:t>
            </w:r>
          </w:p>
        </w:tc>
        <w:tc>
          <w:tcPr>
            <w:tcW w:w="701" w:type="pct"/>
            <w:tcBorders>
              <w:top w:val="single" w:sz="4" w:space="0" w:color="auto"/>
              <w:left w:val="single" w:sz="4" w:space="0" w:color="auto"/>
              <w:bottom w:val="single" w:sz="4" w:space="0" w:color="auto"/>
              <w:right w:val="single" w:sz="4" w:space="0" w:color="auto"/>
            </w:tcBorders>
            <w:vAlign w:val="center"/>
          </w:tcPr>
          <w:p w14:paraId="25653684" w14:textId="77777777" w:rsidR="00CA7C0D" w:rsidRPr="008E7CD0" w:rsidRDefault="00366499" w:rsidP="009D7E82">
            <w:pPr>
              <w:tabs>
                <w:tab w:val="center" w:pos="2268"/>
                <w:tab w:val="center" w:pos="7938"/>
              </w:tabs>
              <w:jc w:val="center"/>
              <w:rPr>
                <w:rFonts w:ascii="Times New Roman" w:hAnsi="Times New Roman" w:cs="Times New Roman"/>
                <w:bCs/>
                <w:sz w:val="24"/>
                <w:szCs w:val="24"/>
                <w:lang w:val="el-GR"/>
              </w:rPr>
            </w:pPr>
            <w:r w:rsidRPr="00366499">
              <w:rPr>
                <w:rFonts w:ascii="Times New Roman" w:hAnsi="Times New Roman" w:cs="Times New Roman"/>
                <w:bCs/>
                <w:sz w:val="24"/>
                <w:szCs w:val="24"/>
                <w:lang w:val="el-GR"/>
              </w:rPr>
              <w:t>1.</w:t>
            </w:r>
            <w:r w:rsidR="00AB3C90">
              <w:rPr>
                <w:rFonts w:ascii="Times New Roman" w:hAnsi="Times New Roman" w:cs="Times New Roman"/>
                <w:bCs/>
                <w:sz w:val="24"/>
                <w:szCs w:val="24"/>
              </w:rPr>
              <w:t>25</w:t>
            </w:r>
            <w:r>
              <w:rPr>
                <w:rFonts w:ascii="Times New Roman" w:hAnsi="Times New Roman" w:cs="Times New Roman"/>
                <w:bCs/>
                <w:sz w:val="24"/>
                <w:szCs w:val="24"/>
              </w:rPr>
              <w:t>0</w:t>
            </w:r>
            <w:r w:rsidR="008E7CD0">
              <w:rPr>
                <w:rFonts w:ascii="Times New Roman" w:hAnsi="Times New Roman" w:cs="Times New Roman"/>
                <w:bCs/>
                <w:sz w:val="24"/>
                <w:szCs w:val="24"/>
                <w:lang w:val="el-GR"/>
              </w:rPr>
              <w:t>,00</w:t>
            </w:r>
          </w:p>
        </w:tc>
      </w:tr>
      <w:tr w:rsidR="00220D7A" w:rsidRPr="00220D7A" w14:paraId="32E928C7" w14:textId="77777777" w:rsidTr="00611D07">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27DA7EA0" w14:textId="77777777" w:rsidR="00220D7A" w:rsidRPr="00315A36" w:rsidRDefault="00220D7A" w:rsidP="009D7E82">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14</w:t>
            </w:r>
          </w:p>
        </w:tc>
        <w:tc>
          <w:tcPr>
            <w:tcW w:w="2389" w:type="pct"/>
            <w:tcBorders>
              <w:top w:val="single" w:sz="4" w:space="0" w:color="auto"/>
              <w:left w:val="single" w:sz="4" w:space="0" w:color="auto"/>
              <w:bottom w:val="single" w:sz="4" w:space="0" w:color="auto"/>
              <w:right w:val="single" w:sz="4" w:space="0" w:color="auto"/>
            </w:tcBorders>
            <w:vAlign w:val="center"/>
          </w:tcPr>
          <w:p w14:paraId="04388CDB" w14:textId="77777777" w:rsidR="00220D7A" w:rsidRPr="00315A36" w:rsidRDefault="00220D7A" w:rsidP="00220D7A">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Ζώνη ασφαλείας 3 σημείων τύπου «Μποντριέ»</w:t>
            </w:r>
          </w:p>
        </w:tc>
        <w:tc>
          <w:tcPr>
            <w:tcW w:w="729" w:type="pct"/>
            <w:tcBorders>
              <w:top w:val="single" w:sz="4" w:space="0" w:color="auto"/>
              <w:left w:val="single" w:sz="4" w:space="0" w:color="auto"/>
              <w:bottom w:val="single" w:sz="4" w:space="0" w:color="auto"/>
              <w:right w:val="single" w:sz="4" w:space="0" w:color="auto"/>
            </w:tcBorders>
            <w:vAlign w:val="center"/>
          </w:tcPr>
          <w:p w14:paraId="0880610A" w14:textId="77777777" w:rsidR="00220D7A" w:rsidRPr="00644DBE" w:rsidRDefault="00644DBE" w:rsidP="002952F5">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6</w:t>
            </w:r>
            <w:r w:rsidR="002952F5">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401767F1" w14:textId="77777777" w:rsidR="00220D7A" w:rsidRPr="00644DBE" w:rsidRDefault="00366499" w:rsidP="009D7E82">
            <w:pPr>
              <w:tabs>
                <w:tab w:val="center" w:pos="2268"/>
                <w:tab w:val="center" w:pos="7938"/>
              </w:tabs>
              <w:jc w:val="center"/>
              <w:rPr>
                <w:rFonts w:ascii="Times New Roman" w:hAnsi="Times New Roman" w:cs="Times New Roman"/>
                <w:bCs/>
                <w:sz w:val="24"/>
                <w:szCs w:val="24"/>
                <w:lang w:val="el-GR"/>
              </w:rPr>
            </w:pPr>
            <w:r>
              <w:rPr>
                <w:rFonts w:ascii="Times New Roman" w:hAnsi="Times New Roman" w:cs="Times New Roman"/>
                <w:bCs/>
                <w:sz w:val="24"/>
                <w:szCs w:val="24"/>
                <w:lang w:val="el-GR"/>
              </w:rPr>
              <w:t>1</w:t>
            </w:r>
            <w:r>
              <w:rPr>
                <w:rFonts w:ascii="Times New Roman" w:hAnsi="Times New Roman" w:cs="Times New Roman"/>
                <w:bCs/>
                <w:sz w:val="24"/>
                <w:szCs w:val="24"/>
              </w:rPr>
              <w:t>70</w:t>
            </w:r>
            <w:r w:rsidR="00644DBE">
              <w:rPr>
                <w:rFonts w:ascii="Times New Roman" w:hAnsi="Times New Roman" w:cs="Times New Roman"/>
                <w:bCs/>
                <w:sz w:val="24"/>
                <w:szCs w:val="24"/>
                <w:lang w:val="el-GR"/>
              </w:rPr>
              <w:t>,00</w:t>
            </w:r>
          </w:p>
        </w:tc>
        <w:tc>
          <w:tcPr>
            <w:tcW w:w="701" w:type="pct"/>
            <w:tcBorders>
              <w:top w:val="single" w:sz="4" w:space="0" w:color="auto"/>
              <w:left w:val="single" w:sz="4" w:space="0" w:color="auto"/>
              <w:bottom w:val="single" w:sz="4" w:space="0" w:color="auto"/>
              <w:right w:val="single" w:sz="4" w:space="0" w:color="auto"/>
            </w:tcBorders>
            <w:vAlign w:val="center"/>
          </w:tcPr>
          <w:p w14:paraId="5CFB61F0" w14:textId="77777777" w:rsidR="00220D7A" w:rsidRPr="00644DBE" w:rsidRDefault="00874827" w:rsidP="009D7E82">
            <w:pPr>
              <w:tabs>
                <w:tab w:val="center" w:pos="2268"/>
                <w:tab w:val="center" w:pos="7938"/>
              </w:tabs>
              <w:jc w:val="center"/>
              <w:rPr>
                <w:rFonts w:ascii="Times New Roman" w:hAnsi="Times New Roman" w:cs="Times New Roman"/>
                <w:bCs/>
                <w:sz w:val="24"/>
                <w:szCs w:val="24"/>
                <w:lang w:val="el-GR"/>
              </w:rPr>
            </w:pPr>
            <w:r w:rsidRPr="00874827">
              <w:rPr>
                <w:rFonts w:ascii="Times New Roman" w:hAnsi="Times New Roman" w:cs="Times New Roman"/>
                <w:bCs/>
                <w:sz w:val="24"/>
                <w:szCs w:val="24"/>
                <w:lang w:val="el-GR"/>
              </w:rPr>
              <w:t>1.</w:t>
            </w:r>
            <w:r>
              <w:rPr>
                <w:rFonts w:ascii="Times New Roman" w:hAnsi="Times New Roman" w:cs="Times New Roman"/>
                <w:bCs/>
                <w:sz w:val="24"/>
                <w:szCs w:val="24"/>
              </w:rPr>
              <w:t>020</w:t>
            </w:r>
            <w:r w:rsidR="00644DBE">
              <w:rPr>
                <w:rFonts w:ascii="Times New Roman" w:hAnsi="Times New Roman" w:cs="Times New Roman"/>
                <w:bCs/>
                <w:sz w:val="24"/>
                <w:szCs w:val="24"/>
                <w:lang w:val="el-GR"/>
              </w:rPr>
              <w:t>,00</w:t>
            </w:r>
          </w:p>
        </w:tc>
      </w:tr>
      <w:tr w:rsidR="00AE016C" w:rsidRPr="00D61A3C" w14:paraId="6BC86315" w14:textId="77777777" w:rsidTr="00AE016C">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35CE260C" w14:textId="77777777" w:rsidR="00AE016C" w:rsidRPr="00315A36" w:rsidRDefault="00AE016C" w:rsidP="009D7E82">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40966656" w14:textId="77777777" w:rsidR="00AE016C" w:rsidRPr="00315A36" w:rsidRDefault="00AE016C" w:rsidP="009D7E82">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64E0D21F" w14:textId="77777777" w:rsidR="00AE016C" w:rsidRPr="00372CBD" w:rsidRDefault="00AE016C" w:rsidP="00AE016C">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ΣΥΝΟΛΟ ΧΩΡΙΣ ΦΠΑ</w:t>
            </w:r>
          </w:p>
        </w:tc>
        <w:tc>
          <w:tcPr>
            <w:tcW w:w="701" w:type="pct"/>
            <w:tcBorders>
              <w:top w:val="single" w:sz="4" w:space="0" w:color="auto"/>
              <w:left w:val="single" w:sz="4" w:space="0" w:color="auto"/>
              <w:bottom w:val="single" w:sz="4" w:space="0" w:color="auto"/>
              <w:right w:val="single" w:sz="4" w:space="0" w:color="auto"/>
            </w:tcBorders>
            <w:vAlign w:val="center"/>
          </w:tcPr>
          <w:p w14:paraId="1FE9EA25" w14:textId="77777777" w:rsidR="00AE016C" w:rsidRPr="001849EC" w:rsidRDefault="00AE016C" w:rsidP="009D7E82">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4</w:t>
            </w:r>
            <w:r>
              <w:rPr>
                <w:rFonts w:ascii="Times New Roman" w:hAnsi="Times New Roman" w:cs="Times New Roman"/>
                <w:b/>
                <w:bCs/>
                <w:sz w:val="24"/>
                <w:szCs w:val="24"/>
              </w:rPr>
              <w:t>2.020</w:t>
            </w:r>
            <w:r>
              <w:rPr>
                <w:rFonts w:ascii="Times New Roman" w:hAnsi="Times New Roman" w:cs="Times New Roman"/>
                <w:b/>
                <w:bCs/>
                <w:sz w:val="24"/>
                <w:szCs w:val="24"/>
                <w:lang w:val="el-GR"/>
              </w:rPr>
              <w:t>,00</w:t>
            </w:r>
          </w:p>
        </w:tc>
      </w:tr>
      <w:tr w:rsidR="00E374DF" w:rsidRPr="00D61A3C" w14:paraId="7E9E3C84" w14:textId="77777777" w:rsidTr="00AE016C">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018E0E13" w14:textId="77777777" w:rsidR="00E374DF" w:rsidRPr="00315A36" w:rsidRDefault="00E374DF" w:rsidP="009D7E82">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41BEA2AE" w14:textId="77777777" w:rsidR="00E374DF" w:rsidRPr="00315A36" w:rsidRDefault="00E374DF" w:rsidP="009D7E82">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4973B465" w14:textId="77777777" w:rsidR="00E374DF" w:rsidRPr="00372CBD" w:rsidRDefault="00E374DF" w:rsidP="00AE016C">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ΦΠΑ 17%</w:t>
            </w:r>
          </w:p>
        </w:tc>
        <w:tc>
          <w:tcPr>
            <w:tcW w:w="701" w:type="pct"/>
            <w:tcBorders>
              <w:top w:val="single" w:sz="4" w:space="0" w:color="auto"/>
              <w:left w:val="single" w:sz="4" w:space="0" w:color="auto"/>
              <w:bottom w:val="single" w:sz="4" w:space="0" w:color="auto"/>
              <w:right w:val="single" w:sz="4" w:space="0" w:color="auto"/>
            </w:tcBorders>
            <w:vAlign w:val="center"/>
          </w:tcPr>
          <w:p w14:paraId="76DC5B0F" w14:textId="77777777" w:rsidR="00E374DF" w:rsidRDefault="00E374DF" w:rsidP="00BE21CF">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7.143,40</w:t>
            </w:r>
          </w:p>
        </w:tc>
      </w:tr>
      <w:tr w:rsidR="00AE016C" w:rsidRPr="00D61A3C" w14:paraId="4D7151E6" w14:textId="77777777" w:rsidTr="00AE016C">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17848DB7" w14:textId="77777777" w:rsidR="00AE016C" w:rsidRPr="00315A36" w:rsidRDefault="00AE016C" w:rsidP="009D7E82">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533D5F66" w14:textId="77777777" w:rsidR="00AE016C" w:rsidRPr="00315A36" w:rsidRDefault="00AE016C" w:rsidP="009D7E82">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7481B58D" w14:textId="77777777" w:rsidR="00AE016C" w:rsidRPr="00372CBD" w:rsidRDefault="00AE016C" w:rsidP="00AE016C">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ΣΥΝΟΛΟ (ΜΕ ΦΠΑ 17%)</w:t>
            </w:r>
          </w:p>
        </w:tc>
        <w:tc>
          <w:tcPr>
            <w:tcW w:w="701" w:type="pct"/>
            <w:tcBorders>
              <w:top w:val="single" w:sz="4" w:space="0" w:color="auto"/>
              <w:left w:val="single" w:sz="4" w:space="0" w:color="auto"/>
              <w:bottom w:val="single" w:sz="4" w:space="0" w:color="auto"/>
              <w:right w:val="single" w:sz="4" w:space="0" w:color="auto"/>
            </w:tcBorders>
            <w:vAlign w:val="center"/>
          </w:tcPr>
          <w:p w14:paraId="2F1ED8D6" w14:textId="77777777" w:rsidR="00AE016C" w:rsidRPr="00517F21" w:rsidRDefault="00AE016C" w:rsidP="00BE21CF">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49.</w:t>
            </w:r>
            <w:r>
              <w:rPr>
                <w:rFonts w:ascii="Times New Roman" w:hAnsi="Times New Roman" w:cs="Times New Roman"/>
                <w:b/>
                <w:bCs/>
                <w:sz w:val="24"/>
                <w:szCs w:val="24"/>
              </w:rPr>
              <w:t>16</w:t>
            </w:r>
            <w:r>
              <w:rPr>
                <w:rFonts w:ascii="Times New Roman" w:hAnsi="Times New Roman" w:cs="Times New Roman"/>
                <w:b/>
                <w:bCs/>
                <w:sz w:val="24"/>
                <w:szCs w:val="24"/>
                <w:lang w:val="el-GR"/>
              </w:rPr>
              <w:t>3,</w:t>
            </w:r>
            <w:r>
              <w:rPr>
                <w:rFonts w:ascii="Times New Roman" w:hAnsi="Times New Roman" w:cs="Times New Roman"/>
                <w:b/>
                <w:bCs/>
                <w:sz w:val="24"/>
                <w:szCs w:val="24"/>
              </w:rPr>
              <w:t>4</w:t>
            </w:r>
            <w:r w:rsidRPr="00517F21">
              <w:rPr>
                <w:rFonts w:ascii="Times New Roman" w:hAnsi="Times New Roman" w:cs="Times New Roman"/>
                <w:b/>
                <w:bCs/>
                <w:sz w:val="24"/>
                <w:szCs w:val="24"/>
                <w:lang w:val="el-GR"/>
              </w:rPr>
              <w:t>0</w:t>
            </w:r>
          </w:p>
        </w:tc>
      </w:tr>
      <w:tr w:rsidR="00AE016C" w:rsidRPr="00D61A3C" w14:paraId="11D10343" w14:textId="77777777" w:rsidTr="00AE016C">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0F5FBB53" w14:textId="77777777" w:rsidR="00AE016C" w:rsidRPr="00315A36" w:rsidRDefault="00AE016C" w:rsidP="009D7E82">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66A21FAA" w14:textId="77777777" w:rsidR="00AE016C" w:rsidRPr="00372CBD" w:rsidRDefault="00AE016C" w:rsidP="00372CBD">
            <w:pPr>
              <w:tabs>
                <w:tab w:val="center" w:pos="2268"/>
                <w:tab w:val="center" w:pos="7938"/>
              </w:tabs>
              <w:jc w:val="right"/>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ΓΕΝΙΚΟ ΣΥΝΟΛΟ (ΟΜΑΔΑ Α </w:t>
            </w:r>
            <w:r w:rsidR="00372CBD">
              <w:rPr>
                <w:rFonts w:ascii="Times New Roman" w:hAnsi="Times New Roman" w:cs="Times New Roman"/>
                <w:b/>
                <w:bCs/>
                <w:sz w:val="20"/>
                <w:szCs w:val="20"/>
                <w:lang w:val="el-GR"/>
              </w:rPr>
              <w:t>&amp;</w:t>
            </w:r>
            <w:r w:rsidRPr="00372CBD">
              <w:rPr>
                <w:rFonts w:ascii="Times New Roman" w:hAnsi="Times New Roman" w:cs="Times New Roman"/>
                <w:b/>
                <w:bCs/>
                <w:sz w:val="20"/>
                <w:szCs w:val="20"/>
                <w:lang w:val="el-GR"/>
              </w:rPr>
              <w:t xml:space="preserve"> Β) ΧΩΡΙΣ ΦΠΑ:</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4A5A5A8" w14:textId="77777777" w:rsidR="00AE016C" w:rsidRPr="006B1679" w:rsidRDefault="00AE016C" w:rsidP="009D7E82">
            <w:pPr>
              <w:tabs>
                <w:tab w:val="center" w:pos="2268"/>
                <w:tab w:val="center" w:pos="7938"/>
              </w:tabs>
              <w:jc w:val="center"/>
              <w:rPr>
                <w:rFonts w:ascii="Times New Roman" w:hAnsi="Times New Roman" w:cs="Times New Roman"/>
                <w:b/>
                <w:bCs/>
                <w:sz w:val="24"/>
                <w:szCs w:val="24"/>
                <w:lang w:val="el-GR"/>
              </w:rPr>
            </w:pPr>
            <w:r w:rsidRPr="001366D1">
              <w:rPr>
                <w:rFonts w:ascii="Times New Roman" w:hAnsi="Times New Roman" w:cs="Times New Roman"/>
                <w:b/>
                <w:bCs/>
                <w:sz w:val="24"/>
                <w:szCs w:val="24"/>
                <w:lang w:val="el-GR"/>
              </w:rPr>
              <w:t>57.</w:t>
            </w:r>
            <w:r>
              <w:rPr>
                <w:rFonts w:ascii="Times New Roman" w:hAnsi="Times New Roman" w:cs="Times New Roman"/>
                <w:b/>
                <w:bCs/>
                <w:sz w:val="24"/>
                <w:szCs w:val="24"/>
              </w:rPr>
              <w:t>97</w:t>
            </w:r>
            <w:r w:rsidRPr="00D96F56">
              <w:rPr>
                <w:rFonts w:ascii="Times New Roman" w:hAnsi="Times New Roman" w:cs="Times New Roman"/>
                <w:b/>
                <w:bCs/>
                <w:sz w:val="24"/>
                <w:szCs w:val="24"/>
                <w:lang w:val="el-GR"/>
              </w:rPr>
              <w:t>0</w:t>
            </w:r>
            <w:r>
              <w:rPr>
                <w:rFonts w:ascii="Times New Roman" w:hAnsi="Times New Roman" w:cs="Times New Roman"/>
                <w:b/>
                <w:bCs/>
                <w:sz w:val="24"/>
                <w:szCs w:val="24"/>
                <w:lang w:val="el-GR"/>
              </w:rPr>
              <w:t>,00</w:t>
            </w:r>
          </w:p>
        </w:tc>
      </w:tr>
      <w:tr w:rsidR="00372CBD" w:rsidRPr="00D61A3C" w14:paraId="05D5950D" w14:textId="77777777" w:rsidTr="00AE016C">
        <w:trPr>
          <w:trHeight w:val="538"/>
        </w:trPr>
        <w:tc>
          <w:tcPr>
            <w:tcW w:w="250" w:type="pct"/>
            <w:tcBorders>
              <w:top w:val="single" w:sz="4" w:space="0" w:color="auto"/>
              <w:left w:val="single" w:sz="4" w:space="0" w:color="auto"/>
              <w:bottom w:val="single" w:sz="4" w:space="0" w:color="auto"/>
              <w:right w:val="single" w:sz="4" w:space="0" w:color="auto"/>
            </w:tcBorders>
            <w:vAlign w:val="center"/>
          </w:tcPr>
          <w:p w14:paraId="1A76E41B" w14:textId="77777777" w:rsidR="00372CBD" w:rsidRPr="0017230F" w:rsidRDefault="00372CBD" w:rsidP="009D7E82">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5E198D37" w14:textId="77777777" w:rsidR="00372CBD" w:rsidRPr="00372CBD" w:rsidRDefault="00372CBD" w:rsidP="00372CBD">
            <w:pPr>
              <w:tabs>
                <w:tab w:val="center" w:pos="2268"/>
                <w:tab w:val="center" w:pos="7938"/>
              </w:tabs>
              <w:jc w:val="right"/>
              <w:rPr>
                <w:rFonts w:ascii="Times New Roman" w:hAnsi="Times New Roman" w:cs="Times New Roman"/>
                <w:b/>
                <w:bCs/>
                <w:sz w:val="20"/>
                <w:szCs w:val="20"/>
                <w:lang w:val="el-GR"/>
              </w:rPr>
            </w:pPr>
            <w:r>
              <w:rPr>
                <w:rFonts w:ascii="Times New Roman" w:hAnsi="Times New Roman" w:cs="Times New Roman"/>
                <w:b/>
                <w:bCs/>
                <w:sz w:val="20"/>
                <w:szCs w:val="20"/>
                <w:lang w:val="el-GR"/>
              </w:rPr>
              <w:t>ΦΠΑ  17% (ΟΜΑΔΑ Α &amp; 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154B53AB" w14:textId="77777777" w:rsidR="00372CBD" w:rsidRDefault="00372CBD" w:rsidP="009D7E82">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 xml:space="preserve"> 9.854,90</w:t>
            </w:r>
          </w:p>
        </w:tc>
      </w:tr>
      <w:tr w:rsidR="00AE016C" w:rsidRPr="00D61A3C" w14:paraId="635FAD9A" w14:textId="77777777" w:rsidTr="00AE016C">
        <w:trPr>
          <w:trHeight w:val="538"/>
        </w:trPr>
        <w:tc>
          <w:tcPr>
            <w:tcW w:w="250" w:type="pct"/>
            <w:tcBorders>
              <w:top w:val="single" w:sz="4" w:space="0" w:color="auto"/>
              <w:left w:val="single" w:sz="4" w:space="0" w:color="auto"/>
              <w:bottom w:val="single" w:sz="4" w:space="0" w:color="auto"/>
              <w:right w:val="single" w:sz="4" w:space="0" w:color="auto"/>
            </w:tcBorders>
            <w:vAlign w:val="center"/>
          </w:tcPr>
          <w:p w14:paraId="6DC3C399" w14:textId="77777777" w:rsidR="00AE016C" w:rsidRPr="0017230F" w:rsidRDefault="00AE016C" w:rsidP="009D7E82">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0A33C769" w14:textId="77777777" w:rsidR="00AE016C" w:rsidRPr="00372CBD" w:rsidRDefault="00AE016C" w:rsidP="00372CBD">
            <w:pPr>
              <w:tabs>
                <w:tab w:val="center" w:pos="2268"/>
                <w:tab w:val="center" w:pos="7938"/>
              </w:tabs>
              <w:jc w:val="right"/>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ΓΕΝΙΚΟ ΣΥΝΟΛΟ (ΟΜΑΔΑ Α </w:t>
            </w:r>
            <w:r w:rsidR="00372CBD">
              <w:rPr>
                <w:rFonts w:ascii="Times New Roman" w:hAnsi="Times New Roman" w:cs="Times New Roman"/>
                <w:b/>
                <w:bCs/>
                <w:sz w:val="20"/>
                <w:szCs w:val="20"/>
                <w:lang w:val="el-GR"/>
              </w:rPr>
              <w:t xml:space="preserve">&amp; </w:t>
            </w:r>
            <w:r w:rsidRPr="00372CBD">
              <w:rPr>
                <w:rFonts w:ascii="Times New Roman" w:hAnsi="Times New Roman" w:cs="Times New Roman"/>
                <w:b/>
                <w:bCs/>
                <w:sz w:val="20"/>
                <w:szCs w:val="20"/>
                <w:lang w:val="el-GR"/>
              </w:rPr>
              <w:t>Β) ΜΕ ΦΠΑ 17%: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7F75C050" w14:textId="77777777" w:rsidR="00AE016C" w:rsidRPr="00D96F56" w:rsidRDefault="00AE016C" w:rsidP="009D7E82">
            <w:pPr>
              <w:tabs>
                <w:tab w:val="center" w:pos="2268"/>
                <w:tab w:val="center" w:pos="7938"/>
              </w:tabs>
              <w:jc w:val="center"/>
              <w:rPr>
                <w:rFonts w:ascii="Times New Roman" w:hAnsi="Times New Roman" w:cs="Times New Roman"/>
                <w:b/>
                <w:bCs/>
                <w:sz w:val="24"/>
                <w:szCs w:val="24"/>
                <w:lang w:val="el-GR"/>
              </w:rPr>
            </w:pPr>
            <w:r>
              <w:rPr>
                <w:rFonts w:ascii="Times New Roman" w:hAnsi="Times New Roman" w:cs="Times New Roman"/>
                <w:b/>
                <w:bCs/>
                <w:sz w:val="24"/>
                <w:szCs w:val="24"/>
                <w:lang w:val="el-GR"/>
              </w:rPr>
              <w:t>6</w:t>
            </w:r>
            <w:r w:rsidRPr="00D96F56">
              <w:rPr>
                <w:rFonts w:ascii="Times New Roman" w:hAnsi="Times New Roman" w:cs="Times New Roman"/>
                <w:b/>
                <w:bCs/>
                <w:sz w:val="24"/>
                <w:szCs w:val="24"/>
                <w:lang w:val="el-GR"/>
              </w:rPr>
              <w:t>7.</w:t>
            </w:r>
            <w:r>
              <w:rPr>
                <w:rFonts w:ascii="Times New Roman" w:hAnsi="Times New Roman" w:cs="Times New Roman"/>
                <w:b/>
                <w:bCs/>
                <w:sz w:val="24"/>
                <w:szCs w:val="24"/>
              </w:rPr>
              <w:t>824</w:t>
            </w:r>
            <w:r>
              <w:rPr>
                <w:rFonts w:ascii="Times New Roman" w:hAnsi="Times New Roman" w:cs="Times New Roman"/>
                <w:b/>
                <w:bCs/>
                <w:sz w:val="24"/>
                <w:szCs w:val="24"/>
                <w:lang w:val="el-GR"/>
              </w:rPr>
              <w:t>,</w:t>
            </w:r>
            <w:r>
              <w:rPr>
                <w:rFonts w:ascii="Times New Roman" w:hAnsi="Times New Roman" w:cs="Times New Roman"/>
                <w:b/>
                <w:bCs/>
                <w:sz w:val="24"/>
                <w:szCs w:val="24"/>
              </w:rPr>
              <w:t>9</w:t>
            </w:r>
            <w:r w:rsidRPr="00D96F56">
              <w:rPr>
                <w:rFonts w:ascii="Times New Roman" w:hAnsi="Times New Roman" w:cs="Times New Roman"/>
                <w:b/>
                <w:bCs/>
                <w:sz w:val="24"/>
                <w:szCs w:val="24"/>
                <w:lang w:val="el-GR"/>
              </w:rPr>
              <w:t>0</w:t>
            </w:r>
          </w:p>
        </w:tc>
      </w:tr>
      <w:bookmarkEnd w:id="2"/>
    </w:tbl>
    <w:p w14:paraId="6893E68D" w14:textId="77777777" w:rsidR="00273A33" w:rsidRDefault="00273A33" w:rsidP="006E1C95">
      <w:pPr>
        <w:pStyle w:val="ListParagraph"/>
        <w:ind w:left="1080" w:right="543" w:firstLine="0"/>
        <w:jc w:val="both"/>
        <w:rPr>
          <w:rFonts w:ascii="Times New Roman" w:eastAsia="Arial" w:hAnsi="Times New Roman" w:cs="Times New Roman"/>
          <w:sz w:val="24"/>
          <w:szCs w:val="24"/>
          <w:lang w:val="el-GR"/>
        </w:rPr>
      </w:pPr>
    </w:p>
    <w:p w14:paraId="0D00A7DC" w14:textId="77777777" w:rsidR="00044B5C" w:rsidRDefault="00044B5C" w:rsidP="00044B5C">
      <w:pPr>
        <w:pStyle w:val="NoSpacing"/>
        <w:jc w:val="center"/>
        <w:rPr>
          <w:rFonts w:ascii="Times New Roman" w:hAnsi="Times New Roman"/>
          <w:sz w:val="24"/>
          <w:szCs w:val="24"/>
        </w:rPr>
      </w:pPr>
      <w:r>
        <w:rPr>
          <w:rFonts w:ascii="Times New Roman" w:hAnsi="Times New Roman"/>
          <w:sz w:val="24"/>
          <w:szCs w:val="24"/>
        </w:rPr>
        <w:t>Κ</w:t>
      </w:r>
      <w:r w:rsidRPr="006B1679">
        <w:rPr>
          <w:rFonts w:ascii="Times New Roman" w:hAnsi="Times New Roman"/>
          <w:sz w:val="24"/>
          <w:szCs w:val="24"/>
        </w:rPr>
        <w:t>ως,</w:t>
      </w:r>
      <w:r>
        <w:rPr>
          <w:rFonts w:ascii="Times New Roman" w:hAnsi="Times New Roman"/>
          <w:sz w:val="24"/>
          <w:szCs w:val="24"/>
        </w:rPr>
        <w:t xml:space="preserve">    03/02/2022    </w:t>
      </w:r>
    </w:p>
    <w:p w14:paraId="6D346754" w14:textId="77777777" w:rsidR="00044B5C" w:rsidRDefault="00044B5C" w:rsidP="00044B5C">
      <w:pPr>
        <w:pStyle w:val="NoSpacing"/>
        <w:jc w:val="center"/>
        <w:rPr>
          <w:rFonts w:ascii="Times New Roman" w:hAnsi="Times New Roman"/>
          <w:sz w:val="24"/>
          <w:szCs w:val="24"/>
        </w:rPr>
      </w:pPr>
    </w:p>
    <w:p w14:paraId="0E6CFB81" w14:textId="77777777" w:rsidR="00044B5C" w:rsidRPr="006B1679" w:rsidRDefault="00044B5C" w:rsidP="00044B5C">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14:paraId="05F92C41" w14:textId="77777777" w:rsidR="00044B5C" w:rsidRPr="006B1679" w:rsidRDefault="00044B5C" w:rsidP="00044B5C">
      <w:pPr>
        <w:pStyle w:val="NoSpacing"/>
        <w:jc w:val="center"/>
        <w:rPr>
          <w:rFonts w:ascii="Times New Roman" w:hAnsi="Times New Roman"/>
          <w:sz w:val="24"/>
          <w:szCs w:val="24"/>
        </w:rPr>
      </w:pPr>
    </w:p>
    <w:p w14:paraId="4323696B" w14:textId="77777777" w:rsidR="00044B5C" w:rsidRPr="006B1679" w:rsidRDefault="00044B5C" w:rsidP="00044B5C">
      <w:pPr>
        <w:pStyle w:val="NoSpacing"/>
        <w:rPr>
          <w:rFonts w:ascii="Times New Roman" w:hAnsi="Times New Roman"/>
          <w:sz w:val="24"/>
          <w:szCs w:val="24"/>
        </w:rPr>
      </w:pPr>
    </w:p>
    <w:p w14:paraId="4090035D" w14:textId="77777777" w:rsidR="00044B5C" w:rsidRPr="006B1679" w:rsidRDefault="00044B5C" w:rsidP="00044B5C">
      <w:pPr>
        <w:pStyle w:val="NoSpacing"/>
        <w:ind w:left="720" w:firstLine="720"/>
        <w:rPr>
          <w:rFonts w:ascii="Times New Roman" w:hAnsi="Times New Roman"/>
          <w:sz w:val="24"/>
          <w:szCs w:val="24"/>
        </w:rPr>
      </w:pPr>
      <w:r w:rsidRPr="006B1679">
        <w:rPr>
          <w:rFonts w:ascii="Times New Roman" w:hAnsi="Times New Roman"/>
          <w:sz w:val="24"/>
          <w:szCs w:val="24"/>
        </w:rPr>
        <w:t xml:space="preserve">Ο Συντάξας:                                                     </w:t>
      </w:r>
      <w:r>
        <w:rPr>
          <w:rFonts w:ascii="Times New Roman" w:hAnsi="Times New Roman"/>
          <w:sz w:val="24"/>
          <w:szCs w:val="24"/>
        </w:rPr>
        <w:t xml:space="preserve">                </w:t>
      </w:r>
      <w:r w:rsidRPr="006B1679">
        <w:rPr>
          <w:rFonts w:ascii="Times New Roman" w:hAnsi="Times New Roman"/>
          <w:sz w:val="24"/>
          <w:szCs w:val="24"/>
        </w:rPr>
        <w:t>ΘΕΩΡΗΘΗΚΕ:</w:t>
      </w:r>
    </w:p>
    <w:p w14:paraId="6FDDEA4A" w14:textId="77777777" w:rsidR="00044B5C" w:rsidRPr="006B1679" w:rsidRDefault="00044B5C" w:rsidP="00044B5C">
      <w:pPr>
        <w:pStyle w:val="NoSpacing"/>
        <w:ind w:left="7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1679">
        <w:rPr>
          <w:rFonts w:ascii="Times New Roman" w:hAnsi="Times New Roman"/>
          <w:sz w:val="24"/>
          <w:szCs w:val="24"/>
        </w:rPr>
        <w:t>Ο Προϊστάμενος Δ/σης</w:t>
      </w:r>
    </w:p>
    <w:p w14:paraId="2F71FB1D" w14:textId="77777777" w:rsidR="00044B5C" w:rsidRPr="006B1679" w:rsidRDefault="00044B5C" w:rsidP="00044B5C">
      <w:pPr>
        <w:pStyle w:val="NoSpacing"/>
        <w:ind w:left="720" w:firstLine="720"/>
        <w:rPr>
          <w:rFonts w:ascii="Times New Roman" w:hAnsi="Times New Roman"/>
          <w:sz w:val="24"/>
          <w:szCs w:val="24"/>
        </w:rPr>
      </w:pP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Pr>
          <w:rFonts w:ascii="Times New Roman" w:hAnsi="Times New Roman"/>
          <w:sz w:val="24"/>
          <w:szCs w:val="24"/>
        </w:rPr>
        <w:tab/>
        <w:t xml:space="preserve">  </w:t>
      </w:r>
      <w:r w:rsidRPr="006B1679">
        <w:rPr>
          <w:rFonts w:ascii="Times New Roman" w:hAnsi="Times New Roman"/>
          <w:sz w:val="24"/>
          <w:szCs w:val="24"/>
        </w:rPr>
        <w:t>Τεχνικών Υπηρεσιών</w:t>
      </w:r>
    </w:p>
    <w:p w14:paraId="42BB6678" w14:textId="77777777" w:rsidR="00044B5C" w:rsidRPr="006B1679" w:rsidRDefault="00044B5C" w:rsidP="00044B5C">
      <w:pPr>
        <w:pStyle w:val="NoSpacing"/>
        <w:rPr>
          <w:rFonts w:ascii="Times New Roman" w:hAnsi="Times New Roman"/>
          <w:sz w:val="24"/>
          <w:szCs w:val="24"/>
        </w:rPr>
      </w:pPr>
    </w:p>
    <w:p w14:paraId="2A56E8C1" w14:textId="77777777" w:rsidR="00044B5C" w:rsidRPr="006B1679" w:rsidRDefault="00044B5C" w:rsidP="00044B5C">
      <w:pPr>
        <w:pStyle w:val="NoSpacing"/>
        <w:ind w:firstLine="720"/>
        <w:rPr>
          <w:rFonts w:ascii="Times New Roman" w:hAnsi="Times New Roman"/>
          <w:sz w:val="24"/>
          <w:szCs w:val="24"/>
        </w:rPr>
      </w:pPr>
    </w:p>
    <w:p w14:paraId="632C01D0" w14:textId="77777777" w:rsidR="00044B5C" w:rsidRPr="006B1679" w:rsidRDefault="00044B5C" w:rsidP="00044B5C">
      <w:pPr>
        <w:pStyle w:val="NoSpacing"/>
        <w:ind w:firstLine="720"/>
        <w:rPr>
          <w:rFonts w:ascii="Times New Roman" w:hAnsi="Times New Roman"/>
          <w:sz w:val="24"/>
          <w:szCs w:val="24"/>
        </w:rPr>
      </w:pPr>
    </w:p>
    <w:p w14:paraId="2A4E7044" w14:textId="77777777" w:rsidR="00044B5C" w:rsidRPr="006B1679" w:rsidRDefault="00044B5C" w:rsidP="00044B5C">
      <w:pPr>
        <w:pStyle w:val="NoSpacing"/>
        <w:ind w:firstLine="720"/>
        <w:rPr>
          <w:rFonts w:ascii="Times New Roman" w:hAnsi="Times New Roman"/>
          <w:sz w:val="24"/>
          <w:szCs w:val="24"/>
        </w:rPr>
      </w:pPr>
      <w:r>
        <w:rPr>
          <w:rFonts w:ascii="Times New Roman" w:hAnsi="Times New Roman"/>
          <w:sz w:val="24"/>
          <w:szCs w:val="24"/>
        </w:rPr>
        <w:t xml:space="preserve">  </w:t>
      </w:r>
      <w:r w:rsidRPr="006B1679">
        <w:rPr>
          <w:rFonts w:ascii="Times New Roman" w:hAnsi="Times New Roman"/>
          <w:sz w:val="24"/>
          <w:szCs w:val="24"/>
        </w:rPr>
        <w:t>Παπαδόπουλος Γεώργιος</w:t>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sidRPr="006B1679">
        <w:rPr>
          <w:rFonts w:ascii="Times New Roman" w:hAnsi="Times New Roman"/>
          <w:sz w:val="24"/>
          <w:szCs w:val="24"/>
        </w:rPr>
        <w:tab/>
      </w:r>
      <w:r>
        <w:rPr>
          <w:rFonts w:ascii="Times New Roman" w:hAnsi="Times New Roman"/>
          <w:sz w:val="24"/>
          <w:szCs w:val="24"/>
        </w:rPr>
        <w:tab/>
      </w:r>
      <w:r w:rsidRPr="006B1679">
        <w:rPr>
          <w:rFonts w:ascii="Times New Roman" w:hAnsi="Times New Roman"/>
          <w:sz w:val="24"/>
          <w:szCs w:val="24"/>
        </w:rPr>
        <w:t xml:space="preserve">Νεκτάριος Γεωργαντής </w:t>
      </w:r>
    </w:p>
    <w:p w14:paraId="1E35A32B" w14:textId="77777777" w:rsidR="00044B5C" w:rsidRDefault="00044B5C" w:rsidP="00044B5C">
      <w:pPr>
        <w:pStyle w:val="NoSpacing"/>
        <w:tabs>
          <w:tab w:val="left" w:pos="5010"/>
        </w:tabs>
        <w:rPr>
          <w:rFonts w:ascii="Times New Roman" w:hAnsi="Times New Roman"/>
          <w:sz w:val="24"/>
          <w:szCs w:val="24"/>
        </w:rPr>
      </w:pPr>
      <w:r w:rsidRPr="006B1679">
        <w:rPr>
          <w:rFonts w:ascii="Times New Roman" w:hAnsi="Times New Roman"/>
          <w:sz w:val="24"/>
          <w:szCs w:val="24"/>
        </w:rPr>
        <w:t xml:space="preserve">             </w:t>
      </w:r>
      <w:r>
        <w:rPr>
          <w:rFonts w:ascii="Times New Roman" w:hAnsi="Times New Roman"/>
          <w:sz w:val="24"/>
          <w:szCs w:val="24"/>
        </w:rPr>
        <w:t xml:space="preserve">  </w:t>
      </w:r>
      <w:r w:rsidRPr="006B1679">
        <w:rPr>
          <w:rFonts w:ascii="Times New Roman" w:hAnsi="Times New Roman"/>
          <w:sz w:val="24"/>
          <w:szCs w:val="24"/>
        </w:rPr>
        <w:t xml:space="preserve"> Ηλ/γος Μηχανικός Τ.Ε.</w:t>
      </w:r>
      <w:r w:rsidRPr="006B167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6B1679">
        <w:rPr>
          <w:rFonts w:ascii="Times New Roman" w:hAnsi="Times New Roman"/>
          <w:sz w:val="24"/>
          <w:szCs w:val="24"/>
          <w:lang w:val="en-US"/>
        </w:rPr>
        <w:t>Msc</w:t>
      </w:r>
      <w:proofErr w:type="spellEnd"/>
      <w:r w:rsidRPr="006B1679">
        <w:rPr>
          <w:rFonts w:ascii="Times New Roman" w:hAnsi="Times New Roman"/>
          <w:sz w:val="24"/>
          <w:szCs w:val="24"/>
        </w:rPr>
        <w:t xml:space="preserve"> Μηχανικός Πληροφορικής &amp; Η/Υ</w:t>
      </w:r>
    </w:p>
    <w:p w14:paraId="0AC16085" w14:textId="77777777" w:rsidR="00044B5C" w:rsidRDefault="00044B5C">
      <w:pPr>
        <w:widowControl/>
        <w:autoSpaceDE/>
        <w:autoSpaceDN/>
        <w:rPr>
          <w:rFonts w:ascii="Times New Roman" w:eastAsia="Calibri" w:hAnsi="Times New Roman" w:cs="Times New Roman"/>
          <w:sz w:val="24"/>
          <w:szCs w:val="24"/>
          <w:lang w:val="el-GR"/>
        </w:rPr>
      </w:pPr>
      <w:r>
        <w:rPr>
          <w:rFonts w:ascii="Times New Roman" w:hAnsi="Times New Roman"/>
          <w:sz w:val="24"/>
          <w:szCs w:val="24"/>
        </w:rPr>
        <w:br w:type="page"/>
      </w:r>
    </w:p>
    <w:p w14:paraId="37A09520" w14:textId="77777777" w:rsidR="00044B5C" w:rsidRPr="006B1679" w:rsidRDefault="00044B5C" w:rsidP="00044B5C">
      <w:pPr>
        <w:pStyle w:val="NoSpacing"/>
        <w:tabs>
          <w:tab w:val="left" w:pos="5010"/>
        </w:tabs>
        <w:rPr>
          <w:rFonts w:ascii="Times New Roman" w:hAnsi="Times New Roman"/>
          <w:sz w:val="24"/>
          <w:szCs w:val="24"/>
        </w:rPr>
      </w:pPr>
    </w:p>
    <w:p w14:paraId="2685B90E" w14:textId="77777777" w:rsidR="00273A33" w:rsidRDefault="00273A33">
      <w:pPr>
        <w:widowControl/>
        <w:autoSpaceDE/>
        <w:autoSpaceDN/>
        <w:rPr>
          <w:rFonts w:ascii="Times New Roman" w:eastAsia="Arial" w:hAnsi="Times New Roman" w:cs="Times New Roman"/>
          <w:sz w:val="24"/>
          <w:szCs w:val="24"/>
          <w:lang w:val="el-GR"/>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76"/>
        <w:gridCol w:w="4762"/>
      </w:tblGrid>
      <w:tr w:rsidR="00C549C8" w14:paraId="76545F8A" w14:textId="77777777" w:rsidTr="00FE0B46">
        <w:trPr>
          <w:trHeight w:val="416"/>
        </w:trPr>
        <w:tc>
          <w:tcPr>
            <w:tcW w:w="4394" w:type="dxa"/>
          </w:tcPr>
          <w:p w14:paraId="73190C0D" w14:textId="77777777" w:rsidR="00C549C8" w:rsidRPr="00421593" w:rsidRDefault="00C549C8"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ΔΗΜΟΣ ΚΩ</w:t>
            </w:r>
          </w:p>
        </w:tc>
        <w:tc>
          <w:tcPr>
            <w:tcW w:w="1276" w:type="dxa"/>
          </w:tcPr>
          <w:p w14:paraId="22F030E1" w14:textId="77777777" w:rsidR="00C549C8" w:rsidRPr="00421593" w:rsidRDefault="00C549C8" w:rsidP="00FE0B46">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ΑΡ.ΠΡΟΜ.:</w:t>
            </w:r>
          </w:p>
        </w:tc>
        <w:tc>
          <w:tcPr>
            <w:tcW w:w="4762" w:type="dxa"/>
          </w:tcPr>
          <w:p w14:paraId="738FFFC7" w14:textId="77777777" w:rsidR="00C549C8" w:rsidRPr="00421593" w:rsidRDefault="00C549C8" w:rsidP="00FE0B46">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48/2021</w:t>
            </w:r>
          </w:p>
        </w:tc>
      </w:tr>
      <w:tr w:rsidR="00C549C8" w:rsidRPr="003B213C" w14:paraId="6CB6DF8F" w14:textId="77777777" w:rsidTr="00FE0B46">
        <w:tc>
          <w:tcPr>
            <w:tcW w:w="4394" w:type="dxa"/>
          </w:tcPr>
          <w:p w14:paraId="1DE220DA" w14:textId="77777777" w:rsidR="00C549C8" w:rsidRPr="00421593" w:rsidRDefault="00C549C8"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14:paraId="07131E72" w14:textId="77777777" w:rsidR="00C549C8" w:rsidRPr="00421593" w:rsidRDefault="00C549C8" w:rsidP="00FE0B46">
            <w:pPr>
              <w:jc w:val="center"/>
              <w:rPr>
                <w:rFonts w:ascii="Times New Roman" w:hAnsi="Times New Roman" w:cs="Times New Roman"/>
                <w:color w:val="0F243E"/>
                <w:sz w:val="20"/>
                <w:szCs w:val="20"/>
                <w:lang w:val="el-GR"/>
              </w:rPr>
            </w:pPr>
          </w:p>
        </w:tc>
        <w:tc>
          <w:tcPr>
            <w:tcW w:w="4762" w:type="dxa"/>
          </w:tcPr>
          <w:p w14:paraId="0383A753" w14:textId="77777777" w:rsidR="00C549C8" w:rsidRPr="00421593" w:rsidRDefault="00C549C8" w:rsidP="00FE0B46">
            <w:pPr>
              <w:rPr>
                <w:rFonts w:ascii="Times New Roman" w:hAnsi="Times New Roman" w:cs="Times New Roman"/>
                <w:color w:val="0F243E"/>
                <w:sz w:val="20"/>
                <w:szCs w:val="20"/>
                <w:lang w:val="el-GR"/>
              </w:rPr>
            </w:pPr>
            <w:r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p>
        </w:tc>
      </w:tr>
    </w:tbl>
    <w:p w14:paraId="3EAB6AEF" w14:textId="77777777" w:rsidR="006E1C95" w:rsidRDefault="006E1C95" w:rsidP="006E1C95">
      <w:pPr>
        <w:pStyle w:val="ListParagraph"/>
        <w:ind w:left="1080" w:right="543" w:firstLine="0"/>
        <w:jc w:val="both"/>
        <w:rPr>
          <w:rFonts w:ascii="Times New Roman" w:eastAsia="Arial" w:hAnsi="Times New Roman" w:cs="Times New Roman"/>
          <w:sz w:val="24"/>
          <w:szCs w:val="24"/>
          <w:lang w:val="el-GR"/>
        </w:rPr>
      </w:pPr>
    </w:p>
    <w:p w14:paraId="51322193" w14:textId="77777777" w:rsidR="00C549C8" w:rsidRPr="00292094" w:rsidRDefault="00C549C8" w:rsidP="006E1C95">
      <w:pPr>
        <w:pStyle w:val="ListParagraph"/>
        <w:ind w:left="1080" w:right="543" w:firstLine="0"/>
        <w:jc w:val="both"/>
        <w:rPr>
          <w:rFonts w:ascii="Times New Roman" w:eastAsia="Arial" w:hAnsi="Times New Roman" w:cs="Times New Roman"/>
          <w:sz w:val="24"/>
          <w:szCs w:val="24"/>
          <w:lang w:val="el-GR"/>
        </w:rPr>
      </w:pPr>
    </w:p>
    <w:p w14:paraId="0B3EDA93" w14:textId="77777777" w:rsidR="006E1C95" w:rsidRPr="00C549C8" w:rsidRDefault="00C549C8" w:rsidP="00C549C8">
      <w:pPr>
        <w:pStyle w:val="ListParagraph"/>
        <w:ind w:left="1080" w:right="543" w:firstLine="0"/>
        <w:jc w:val="center"/>
        <w:rPr>
          <w:rFonts w:ascii="Times New Roman" w:eastAsia="Arial" w:hAnsi="Times New Roman" w:cs="Times New Roman"/>
          <w:b/>
          <w:sz w:val="24"/>
          <w:szCs w:val="24"/>
          <w:u w:val="single"/>
          <w:lang w:val="el-GR"/>
        </w:rPr>
      </w:pPr>
      <w:r w:rsidRPr="00C549C8">
        <w:rPr>
          <w:rFonts w:ascii="Times New Roman" w:eastAsia="Arial" w:hAnsi="Times New Roman" w:cs="Times New Roman"/>
          <w:b/>
          <w:sz w:val="24"/>
          <w:szCs w:val="24"/>
          <w:u w:val="single"/>
          <w:lang w:val="el-GR"/>
        </w:rPr>
        <w:t>3. ΤΕΧΝΙΚΕΣ ΠΡΟΔΙΑΓΡΑΦΕΣ</w:t>
      </w:r>
    </w:p>
    <w:p w14:paraId="0553E889" w14:textId="77777777" w:rsidR="00C549C8" w:rsidRPr="0017230F" w:rsidRDefault="00C549C8" w:rsidP="006E1C95">
      <w:pPr>
        <w:pStyle w:val="ListParagraph"/>
        <w:ind w:left="1080" w:right="543" w:firstLine="0"/>
        <w:jc w:val="both"/>
        <w:rPr>
          <w:rFonts w:ascii="Times New Roman" w:eastAsia="Arial" w:hAnsi="Times New Roman" w:cs="Times New Roman"/>
          <w:sz w:val="24"/>
          <w:szCs w:val="24"/>
          <w:lang w:val="el-GR"/>
        </w:rPr>
      </w:pPr>
    </w:p>
    <w:p w14:paraId="7F0C8CE8" w14:textId="77777777" w:rsidR="003F4614" w:rsidRPr="003F4614" w:rsidRDefault="003F4614" w:rsidP="00733132">
      <w:pPr>
        <w:pStyle w:val="ListParagraph"/>
        <w:numPr>
          <w:ilvl w:val="0"/>
          <w:numId w:val="3"/>
        </w:numPr>
        <w:ind w:right="543"/>
        <w:jc w:val="both"/>
        <w:rPr>
          <w:rStyle w:val="markedcontent"/>
          <w:rFonts w:ascii="Times New Roman" w:hAnsi="Times New Roman" w:cs="Times New Roman"/>
          <w:sz w:val="24"/>
          <w:szCs w:val="24"/>
          <w:lang w:val="el-GR"/>
        </w:rPr>
      </w:pPr>
      <w:r w:rsidRPr="003F4614">
        <w:rPr>
          <w:rStyle w:val="markedcontent"/>
          <w:rFonts w:ascii="Times New Roman" w:hAnsi="Times New Roman" w:cs="Times New Roman"/>
          <w:b/>
          <w:sz w:val="24"/>
          <w:szCs w:val="24"/>
          <w:lang w:val="el-GR"/>
        </w:rPr>
        <w:t>Γενικές Απαιτήσεις</w:t>
      </w:r>
    </w:p>
    <w:p w14:paraId="1F86A8E1" w14:textId="77777777" w:rsidR="003F4614" w:rsidRPr="003F4614" w:rsidRDefault="003F4614" w:rsidP="00FF48D1">
      <w:pPr>
        <w:ind w:left="567" w:right="543"/>
        <w:jc w:val="both"/>
        <w:rPr>
          <w:rFonts w:ascii="Times New Roman" w:hAnsi="Times New Roman" w:cs="Times New Roman"/>
          <w:sz w:val="24"/>
          <w:szCs w:val="24"/>
          <w:lang w:val="el-GR"/>
        </w:rPr>
      </w:pPr>
    </w:p>
    <w:p w14:paraId="0C097850" w14:textId="77777777" w:rsidR="003F4614" w:rsidRPr="003F4614" w:rsidRDefault="003F4614" w:rsidP="00733132">
      <w:pPr>
        <w:pStyle w:val="ListParagraph"/>
        <w:numPr>
          <w:ilvl w:val="0"/>
          <w:numId w:val="4"/>
        </w:numPr>
        <w:ind w:right="543"/>
        <w:jc w:val="both"/>
        <w:rPr>
          <w:rFonts w:ascii="Times New Roman" w:eastAsia="Arial" w:hAnsi="Times New Roman" w:cs="Times New Roman"/>
          <w:lang w:val="el-GR"/>
        </w:rPr>
      </w:pPr>
      <w:r w:rsidRPr="003F4614">
        <w:rPr>
          <w:rFonts w:ascii="Times New Roman" w:eastAsia="Arial" w:hAnsi="Times New Roman" w:cs="Times New Roman"/>
          <w:sz w:val="24"/>
          <w:szCs w:val="24"/>
          <w:lang w:val="el-GR"/>
        </w:rPr>
        <w:t xml:space="preserve">Οι τιμές μονάδας για κάθε είδος στον ενδεικτικό προϋπολογισμό της παρούσας μελέτης εκτιμήθηκαν µε βάση έρευνα αγοράς από το ελεύθερο εμπόριο. </w:t>
      </w:r>
      <w:r w:rsidRPr="003F4614">
        <w:rPr>
          <w:rFonts w:ascii="Times New Roman" w:hAnsi="Times New Roman" w:cs="Times New Roman"/>
          <w:sz w:val="24"/>
          <w:szCs w:val="24"/>
          <w:lang w:val="el-GR"/>
        </w:rPr>
        <w:t>Τα υπό προμήθεια είδη είναι κοινά υλικά</w:t>
      </w:r>
      <w:r w:rsidR="00AA31C7">
        <w:rPr>
          <w:rFonts w:ascii="Times New Roman" w:hAnsi="Times New Roman" w:cs="Times New Roman"/>
          <w:sz w:val="24"/>
          <w:szCs w:val="24"/>
          <w:lang w:val="el-GR"/>
        </w:rPr>
        <w:t xml:space="preserve"> ή εργαλεία</w:t>
      </w:r>
      <w:r w:rsidRPr="003F4614">
        <w:rPr>
          <w:rFonts w:ascii="Times New Roman" w:hAnsi="Times New Roman" w:cs="Times New Roman"/>
          <w:sz w:val="24"/>
          <w:szCs w:val="24"/>
          <w:lang w:val="el-GR"/>
        </w:rPr>
        <w:t xml:space="preserve"> τα οποία αναγνωρίζονται από την ονομασία τους, με πληθώρα κατασκευαστών να τα αναφέρουν με το ίδιο όνομα.</w:t>
      </w:r>
    </w:p>
    <w:p w14:paraId="62594DDB" w14:textId="77777777" w:rsidR="003F4614" w:rsidRPr="003F4614" w:rsidRDefault="003F4614" w:rsidP="00733132">
      <w:pPr>
        <w:pStyle w:val="ListParagraph"/>
        <w:numPr>
          <w:ilvl w:val="0"/>
          <w:numId w:val="4"/>
        </w:numPr>
        <w:ind w:right="543"/>
        <w:jc w:val="both"/>
        <w:rPr>
          <w:rFonts w:ascii="Times New Roman" w:eastAsia="Arial" w:hAnsi="Times New Roman" w:cs="Times New Roman"/>
          <w:lang w:val="el-GR"/>
        </w:rPr>
      </w:pPr>
      <w:r w:rsidRPr="003F4614">
        <w:rPr>
          <w:rStyle w:val="markedcontent"/>
          <w:rFonts w:ascii="Times New Roman" w:hAnsi="Times New Roman" w:cs="Times New Roman"/>
          <w:sz w:val="24"/>
          <w:szCs w:val="24"/>
          <w:lang w:val="el-GR"/>
        </w:rPr>
        <w:t xml:space="preserve">Τα υπό προμήθεια υλικά θα πρέπει να πληρούν </w:t>
      </w:r>
      <w:r w:rsidRPr="003F4614">
        <w:rPr>
          <w:rFonts w:ascii="Times New Roman" w:eastAsia="CIDFont+F2" w:hAnsi="Times New Roman" w:cs="Times New Roman"/>
          <w:color w:val="000000"/>
          <w:sz w:val="24"/>
          <w:szCs w:val="24"/>
          <w:lang w:val="el-GR" w:eastAsia="el-GR"/>
        </w:rPr>
        <w:t xml:space="preserve">τους Εθνικούς Κανονισμούς (πρότυπα ΕΛΟΤ) και τα Διεθνή Πρότυπα κατά ΕΝ, </w:t>
      </w:r>
      <w:r w:rsidRPr="003F4614">
        <w:rPr>
          <w:rFonts w:ascii="Times New Roman" w:eastAsia="CIDFont+F2" w:hAnsi="Times New Roman" w:cs="Times New Roman"/>
          <w:color w:val="000000"/>
          <w:sz w:val="24"/>
          <w:szCs w:val="24"/>
          <w:lang w:eastAsia="el-GR"/>
        </w:rPr>
        <w:t>VDE</w:t>
      </w:r>
      <w:r w:rsidRPr="003F4614">
        <w:rPr>
          <w:rFonts w:ascii="Times New Roman" w:eastAsia="CIDFont+F2" w:hAnsi="Times New Roman" w:cs="Times New Roman"/>
          <w:color w:val="000000"/>
          <w:sz w:val="24"/>
          <w:szCs w:val="24"/>
          <w:lang w:val="el-GR" w:eastAsia="el-GR"/>
        </w:rPr>
        <w:t xml:space="preserve">, </w:t>
      </w:r>
      <w:r w:rsidRPr="003F4614">
        <w:rPr>
          <w:rFonts w:ascii="Times New Roman" w:eastAsia="CIDFont+F2" w:hAnsi="Times New Roman" w:cs="Times New Roman"/>
          <w:color w:val="000000"/>
          <w:sz w:val="24"/>
          <w:szCs w:val="24"/>
          <w:lang w:eastAsia="el-GR"/>
        </w:rPr>
        <w:t>CEN</w:t>
      </w:r>
      <w:r w:rsidRPr="003F4614">
        <w:rPr>
          <w:rFonts w:ascii="Times New Roman" w:eastAsia="CIDFont+F2" w:hAnsi="Times New Roman" w:cs="Times New Roman"/>
          <w:color w:val="000000"/>
          <w:sz w:val="24"/>
          <w:szCs w:val="24"/>
          <w:lang w:val="el-GR" w:eastAsia="el-GR"/>
        </w:rPr>
        <w:t xml:space="preserve">, </w:t>
      </w:r>
      <w:r w:rsidRPr="003F4614">
        <w:rPr>
          <w:rFonts w:ascii="Times New Roman" w:eastAsia="CIDFont+F2" w:hAnsi="Times New Roman" w:cs="Times New Roman"/>
          <w:color w:val="000000"/>
          <w:sz w:val="24"/>
          <w:szCs w:val="24"/>
          <w:lang w:eastAsia="el-GR"/>
        </w:rPr>
        <w:t>BSI</w:t>
      </w:r>
      <w:r w:rsidRPr="003F4614">
        <w:rPr>
          <w:rFonts w:ascii="Times New Roman" w:eastAsia="CIDFont+F2" w:hAnsi="Times New Roman" w:cs="Times New Roman"/>
          <w:color w:val="000000"/>
          <w:sz w:val="24"/>
          <w:szCs w:val="24"/>
          <w:lang w:val="el-GR" w:eastAsia="el-GR"/>
        </w:rPr>
        <w:t>, για τα είδη κατηγορίας τους. Συγκεκριμένα θα πρέπει να πληρούν κατ΄ελάχιστο τα εξής:</w:t>
      </w:r>
    </w:p>
    <w:p w14:paraId="170CBEA0" w14:textId="77777777" w:rsidR="003F4614" w:rsidRPr="00F51776" w:rsidRDefault="0039643B"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39643B">
        <w:rPr>
          <w:rStyle w:val="markedcontent"/>
          <w:rFonts w:ascii="Times New Roman" w:hAnsi="Times New Roman" w:cs="Times New Roman"/>
          <w:sz w:val="24"/>
          <w:szCs w:val="24"/>
        </w:rPr>
        <w:t>ΚΑΝΟΝΙΣΜΟΣ (ΕΕ) αριθ. 305/2011</w:t>
      </w:r>
    </w:p>
    <w:p w14:paraId="5EF9C176" w14:textId="77777777" w:rsidR="00F51776" w:rsidRPr="00290838" w:rsidRDefault="00F51776" w:rsidP="00733132">
      <w:pPr>
        <w:pStyle w:val="ListParagraph"/>
        <w:numPr>
          <w:ilvl w:val="0"/>
          <w:numId w:val="2"/>
        </w:numPr>
        <w:ind w:right="543"/>
        <w:jc w:val="both"/>
        <w:rPr>
          <w:rFonts w:ascii="Times New Roman" w:eastAsia="Arial" w:hAnsi="Times New Roman" w:cs="Times New Roman"/>
          <w:sz w:val="24"/>
          <w:szCs w:val="24"/>
          <w:lang w:val="el-GR"/>
        </w:rPr>
      </w:pPr>
      <w:r w:rsidRPr="00DD09F4">
        <w:rPr>
          <w:rFonts w:ascii="Times New Roman" w:hAnsi="Times New Roman" w:cs="Times New Roman"/>
          <w:sz w:val="24"/>
          <w:szCs w:val="24"/>
          <w:lang w:val="el-GR"/>
        </w:rPr>
        <w:t>Ο∆ΗΓΙΑ 2000/14/ΕΚ για την προσέγγιση των νομοθεσιών των κρατών μελών σχετικά με την εκπομπή θορύβου στο περιβάλλον από εξοπλισμό προς χρήση σε εξωτερικούς χώρους.</w:t>
      </w:r>
    </w:p>
    <w:p w14:paraId="2E7FB4B1" w14:textId="77777777" w:rsidR="00290838" w:rsidRPr="00290838" w:rsidRDefault="00290838" w:rsidP="00733132">
      <w:pPr>
        <w:pStyle w:val="ListParagraph"/>
        <w:numPr>
          <w:ilvl w:val="0"/>
          <w:numId w:val="2"/>
        </w:numPr>
        <w:ind w:right="543"/>
        <w:jc w:val="both"/>
        <w:rPr>
          <w:rFonts w:ascii="Times New Roman" w:eastAsia="Arial" w:hAnsi="Times New Roman" w:cs="Times New Roman"/>
          <w:sz w:val="24"/>
          <w:szCs w:val="24"/>
          <w:lang w:val="el-GR"/>
        </w:rPr>
      </w:pPr>
      <w:r w:rsidRPr="004108FB">
        <w:rPr>
          <w:rFonts w:ascii="Times New Roman" w:hAnsi="Times New Roman" w:cs="Times New Roman"/>
          <w:sz w:val="24"/>
          <w:szCs w:val="24"/>
          <w:lang w:val="el-GR"/>
        </w:rPr>
        <w:t>Ο∆ΗΓΙΑ 2006/42/ΕΚ σχετικά με τα μηχανήματα</w:t>
      </w:r>
      <w:r>
        <w:rPr>
          <w:rFonts w:ascii="Times New Roman" w:hAnsi="Times New Roman" w:cs="Times New Roman"/>
          <w:sz w:val="24"/>
          <w:szCs w:val="24"/>
          <w:lang w:val="el-GR"/>
        </w:rPr>
        <w:t>.</w:t>
      </w:r>
    </w:p>
    <w:p w14:paraId="7443C88F" w14:textId="77777777" w:rsidR="00F51776" w:rsidRPr="002221FF" w:rsidRDefault="00F51776"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2221FF">
        <w:rPr>
          <w:rStyle w:val="markedcontent"/>
          <w:rFonts w:ascii="Times New Roman" w:hAnsi="Times New Roman" w:cs="Times New Roman"/>
          <w:sz w:val="24"/>
          <w:szCs w:val="24"/>
          <w:lang w:val="el-GR"/>
        </w:rPr>
        <w:t>ΟΔΗΓΙΑ 2011/65/ΕΕ για τον περιορισμό της χρήσης ορισμένων επικίνδυνων ουσιών σε ηλεκτρικό και ηλεκτρονικό εξοπλισμό</w:t>
      </w:r>
      <w:r>
        <w:rPr>
          <w:rStyle w:val="markedcontent"/>
          <w:rFonts w:ascii="Times New Roman" w:hAnsi="Times New Roman" w:cs="Times New Roman"/>
          <w:sz w:val="24"/>
          <w:szCs w:val="24"/>
          <w:lang w:val="el-GR"/>
        </w:rPr>
        <w:t>.</w:t>
      </w:r>
    </w:p>
    <w:p w14:paraId="6772031E" w14:textId="77777777" w:rsidR="00F51776" w:rsidRPr="00F51776" w:rsidRDefault="00F51776"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2221FF">
        <w:rPr>
          <w:rStyle w:val="markedcontent"/>
          <w:rFonts w:ascii="Times New Roman" w:hAnsi="Times New Roman" w:cs="Times New Roman"/>
          <w:sz w:val="24"/>
          <w:szCs w:val="24"/>
          <w:lang w:val="el-GR"/>
        </w:rPr>
        <w:t>ΟΔΗΓΙΑ 2014/30/ΕΕ για την εναρμόνιση των νομοθεσιών των κρατών μελών σχετικά με την ηλεκτρομαγνητική συμβατότητα</w:t>
      </w:r>
      <w:r>
        <w:rPr>
          <w:rStyle w:val="markedcontent"/>
          <w:rFonts w:ascii="Times New Roman" w:hAnsi="Times New Roman" w:cs="Times New Roman"/>
          <w:sz w:val="24"/>
          <w:szCs w:val="24"/>
          <w:lang w:val="el-GR"/>
        </w:rPr>
        <w:t>.</w:t>
      </w:r>
    </w:p>
    <w:p w14:paraId="1BEE88C4" w14:textId="77777777" w:rsidR="00A25BF3" w:rsidRPr="00A25BF3" w:rsidRDefault="00A25BF3"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A25BF3">
        <w:rPr>
          <w:rStyle w:val="markedcontent"/>
          <w:rFonts w:ascii="Times New Roman" w:hAnsi="Times New Roman" w:cs="Times New Roman"/>
          <w:sz w:val="24"/>
          <w:szCs w:val="24"/>
          <w:lang w:val="el-GR"/>
        </w:rPr>
        <w:t xml:space="preserve">ΚΑΝΟΝΙΣΜΟΣ (ΕΕ) 2016/425 </w:t>
      </w:r>
      <w:r>
        <w:rPr>
          <w:rStyle w:val="markedcontent"/>
          <w:rFonts w:ascii="Times New Roman" w:hAnsi="Times New Roman" w:cs="Times New Roman"/>
          <w:sz w:val="24"/>
          <w:szCs w:val="24"/>
          <w:lang w:val="el-GR"/>
        </w:rPr>
        <w:t>σχετικά με τα μέσα ατομικής προστασίας.</w:t>
      </w:r>
    </w:p>
    <w:p w14:paraId="29018C24" w14:textId="77777777" w:rsidR="00E32358" w:rsidRPr="006B0C21" w:rsidRDefault="006B0C21"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6B0C21">
        <w:rPr>
          <w:rStyle w:val="markedcontent"/>
          <w:rFonts w:ascii="Times New Roman" w:hAnsi="Times New Roman" w:cs="Times New Roman"/>
          <w:sz w:val="24"/>
          <w:szCs w:val="24"/>
          <w:lang w:val="el-GR"/>
        </w:rPr>
        <w:t>ΚΑΝΟΝΙΣΜΟΣ (ΕΕ) 2017/745 για τα ιατροτεχνολογικά προϊόντα</w:t>
      </w:r>
    </w:p>
    <w:p w14:paraId="3B69F8C0" w14:textId="77777777" w:rsidR="006B0C21" w:rsidRPr="006B0C21" w:rsidRDefault="006B0C21" w:rsidP="00733132">
      <w:pPr>
        <w:pStyle w:val="ListParagraph"/>
        <w:numPr>
          <w:ilvl w:val="0"/>
          <w:numId w:val="2"/>
        </w:numPr>
        <w:ind w:right="543"/>
        <w:jc w:val="both"/>
        <w:rPr>
          <w:rStyle w:val="markedcontent"/>
          <w:rFonts w:ascii="Times New Roman" w:eastAsia="Arial" w:hAnsi="Times New Roman" w:cs="Times New Roman"/>
          <w:sz w:val="24"/>
          <w:szCs w:val="24"/>
          <w:lang w:val="el-GR"/>
        </w:rPr>
      </w:pPr>
      <w:r w:rsidRPr="006B0C21">
        <w:rPr>
          <w:rStyle w:val="markedcontent"/>
          <w:rFonts w:ascii="Times New Roman" w:hAnsi="Times New Roman" w:cs="Times New Roman"/>
          <w:sz w:val="24"/>
          <w:szCs w:val="24"/>
          <w:lang w:val="el-GR"/>
        </w:rPr>
        <w:t>ΚΑΝΟΝΙΣΜΟΣ (ΕΕ) 2020/561 για την τροποποίηση του κανονισμού (ΕΕ) 2017/745 για τα ιατροτεχνολογικά προϊόντα, όσον αφορά τις</w:t>
      </w:r>
      <w:r w:rsidRPr="006B0C21">
        <w:rPr>
          <w:rFonts w:ascii="Times New Roman" w:hAnsi="Times New Roman" w:cs="Times New Roman"/>
          <w:sz w:val="24"/>
          <w:szCs w:val="24"/>
          <w:lang w:val="el-GR"/>
        </w:rPr>
        <w:t xml:space="preserve"> </w:t>
      </w:r>
      <w:r w:rsidRPr="006B0C21">
        <w:rPr>
          <w:rStyle w:val="markedcontent"/>
          <w:rFonts w:ascii="Times New Roman" w:hAnsi="Times New Roman" w:cs="Times New Roman"/>
          <w:sz w:val="24"/>
          <w:szCs w:val="24"/>
          <w:lang w:val="el-GR"/>
        </w:rPr>
        <w:t>ημερομηνίες εφαρμογής ορισμένων διατάξεών του</w:t>
      </w:r>
    </w:p>
    <w:p w14:paraId="6B78B603" w14:textId="77777777" w:rsidR="00F51776" w:rsidRPr="00FF48D1"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342</w:t>
      </w:r>
      <w:r w:rsidRPr="00C81DA0">
        <w:rPr>
          <w:rFonts w:ascii="Times New Roman" w:hAnsi="Times New Roman" w:cs="Times New Roman"/>
        </w:rPr>
        <w:t>/</w:t>
      </w:r>
      <w:r w:rsidR="00F51776" w:rsidRPr="00FF48D1">
        <w:rPr>
          <w:rFonts w:ascii="Times New Roman" w:hAnsi="Times New Roman" w:cs="Times New Roman"/>
        </w:rPr>
        <w:t xml:space="preserve">Ε2: Προστατευτική ενδυμασία - Σύνολα και ενδύματα προστασίας έναντι του κρύου </w:t>
      </w:r>
    </w:p>
    <w:p w14:paraId="10EB903F" w14:textId="77777777" w:rsidR="00220D7A" w:rsidRDefault="00C81DA0" w:rsidP="00220D7A">
      <w:pPr>
        <w:pStyle w:val="Default"/>
        <w:numPr>
          <w:ilvl w:val="0"/>
          <w:numId w:val="2"/>
        </w:numPr>
        <w:ind w:right="543"/>
        <w:jc w:val="both"/>
        <w:rPr>
          <w:rFonts w:ascii="Times New Roman" w:hAnsi="Times New Roman" w:cs="Times New Roman"/>
        </w:rPr>
      </w:pPr>
      <w:r>
        <w:rPr>
          <w:rFonts w:ascii="Times New Roman" w:hAnsi="Times New Roman" w:cs="Times New Roman"/>
        </w:rPr>
        <w:t>ΕΛΟΤ EN 343</w:t>
      </w:r>
      <w:r w:rsidRPr="00C81DA0">
        <w:rPr>
          <w:rFonts w:ascii="Times New Roman" w:hAnsi="Times New Roman" w:cs="Times New Roman"/>
        </w:rPr>
        <w:t>/</w:t>
      </w:r>
      <w:r w:rsidR="00F51776" w:rsidRPr="00FF48D1">
        <w:rPr>
          <w:rFonts w:ascii="Times New Roman" w:hAnsi="Times New Roman" w:cs="Times New Roman"/>
        </w:rPr>
        <w:t>Ε2: Προστατευτική ενδυμασία - Προστασία έναντι βροχής</w:t>
      </w:r>
      <w:r w:rsidR="00220D7A">
        <w:rPr>
          <w:rFonts w:ascii="Times New Roman" w:hAnsi="Times New Roman" w:cs="Times New Roman"/>
        </w:rPr>
        <w:t>.</w:t>
      </w:r>
    </w:p>
    <w:p w14:paraId="38097DCE" w14:textId="77777777" w:rsidR="00220D7A" w:rsidRPr="00220D7A" w:rsidRDefault="00220D7A" w:rsidP="00220D7A">
      <w:pPr>
        <w:pStyle w:val="Default"/>
        <w:numPr>
          <w:ilvl w:val="0"/>
          <w:numId w:val="2"/>
        </w:numPr>
        <w:ind w:right="543"/>
        <w:jc w:val="both"/>
        <w:rPr>
          <w:rFonts w:ascii="Times New Roman" w:hAnsi="Times New Roman" w:cs="Times New Roman"/>
        </w:rPr>
      </w:pPr>
      <w:r w:rsidRPr="00220D7A">
        <w:rPr>
          <w:rFonts w:ascii="Times New Roman" w:hAnsi="Times New Roman" w:cs="Times New Roman"/>
        </w:rPr>
        <w:t>ΕΛΟΤ ΕΝ 358/Ε3: Μέσα ατομικής προστασίας για συγκράτηση κατά την εργασία και πρόληψη πτώσεων από ύψος - Ζώνες και αναδέτες για συγκράτηση και περιορισμό στη θέση εργασίας</w:t>
      </w:r>
      <w:r>
        <w:rPr>
          <w:sz w:val="20"/>
          <w:szCs w:val="20"/>
        </w:rPr>
        <w:t>.</w:t>
      </w:r>
    </w:p>
    <w:p w14:paraId="5F2C1529" w14:textId="77777777" w:rsidR="00C81DA0" w:rsidRPr="00C81DA0"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ΕΝ 388+Α1</w:t>
      </w:r>
      <w:r w:rsidRPr="00C81DA0">
        <w:rPr>
          <w:rFonts w:ascii="Times New Roman" w:hAnsi="Times New Roman" w:cs="Times New Roman"/>
        </w:rPr>
        <w:t>:</w:t>
      </w:r>
      <w:r>
        <w:rPr>
          <w:rFonts w:ascii="Times New Roman" w:hAnsi="Times New Roman" w:cs="Times New Roman"/>
        </w:rPr>
        <w:t xml:space="preserve"> Γάντια προστασίας έναντι μηχανικών κινδύνων.</w:t>
      </w:r>
    </w:p>
    <w:p w14:paraId="3934B11E" w14:textId="77777777" w:rsidR="00C81DA0" w:rsidRPr="00C81DA0" w:rsidRDefault="00C81DA0" w:rsidP="00733132">
      <w:pPr>
        <w:pStyle w:val="Default"/>
        <w:numPr>
          <w:ilvl w:val="0"/>
          <w:numId w:val="2"/>
        </w:numPr>
        <w:ind w:right="543"/>
        <w:jc w:val="both"/>
        <w:rPr>
          <w:rFonts w:ascii="Times New Roman" w:hAnsi="Times New Roman" w:cs="Times New Roman"/>
        </w:rPr>
      </w:pPr>
      <w:r w:rsidRPr="00C81DA0">
        <w:rPr>
          <w:rFonts w:ascii="Times New Roman" w:hAnsi="Times New Roman" w:cs="Times New Roman"/>
        </w:rPr>
        <w:t>ΕΛΟΤ EN 407/Ε3: Γάντια προστασίας και προστατευτικός εξοπλισμός χεριών έναντι θερμικών κινδύνων (θερμότητα ή/και φλόγα).</w:t>
      </w:r>
    </w:p>
    <w:p w14:paraId="357BA2F7" w14:textId="77777777" w:rsidR="00B913ED" w:rsidRPr="00B913ED"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455-1</w:t>
      </w:r>
      <w:r w:rsidRPr="00C81DA0">
        <w:rPr>
          <w:rFonts w:ascii="Times New Roman" w:hAnsi="Times New Roman" w:cs="Times New Roman"/>
        </w:rPr>
        <w:t>/</w:t>
      </w:r>
      <w:r w:rsidR="00B913ED" w:rsidRPr="0037002A">
        <w:rPr>
          <w:rFonts w:ascii="Times New Roman" w:hAnsi="Times New Roman" w:cs="Times New Roman"/>
        </w:rPr>
        <w:t>Ε3: Ιατρικά γάντια μιας χρήσης - Μέρος 1 : Απαιτήσεις και δοκιμές απουσίας οπών</w:t>
      </w:r>
      <w:r w:rsidR="00B913ED">
        <w:rPr>
          <w:rFonts w:ascii="Times New Roman" w:hAnsi="Times New Roman" w:cs="Times New Roman"/>
        </w:rPr>
        <w:t>.</w:t>
      </w:r>
    </w:p>
    <w:p w14:paraId="6327BA1D" w14:textId="77777777" w:rsidR="00E902E6"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469</w:t>
      </w:r>
      <w:r w:rsidRPr="00C81DA0">
        <w:rPr>
          <w:rFonts w:ascii="Times New Roman" w:hAnsi="Times New Roman" w:cs="Times New Roman"/>
        </w:rPr>
        <w:t>/</w:t>
      </w:r>
      <w:r w:rsidR="00F51776" w:rsidRPr="00FF48D1">
        <w:rPr>
          <w:rFonts w:ascii="Times New Roman" w:hAnsi="Times New Roman" w:cs="Times New Roman"/>
        </w:rPr>
        <w:t>Ε4: Προστατευτική ενδυμασία για πυροσβέστες - Απαιτήσεις επίδοσης προστατε</w:t>
      </w:r>
      <w:r w:rsidR="008E43F1">
        <w:rPr>
          <w:rFonts w:ascii="Times New Roman" w:hAnsi="Times New Roman" w:cs="Times New Roman"/>
        </w:rPr>
        <w:t>υτικής ενδυμασίας για πυρόσβεση.</w:t>
      </w:r>
    </w:p>
    <w:p w14:paraId="061BE951" w14:textId="77777777" w:rsidR="00E902E6" w:rsidRDefault="00E902E6" w:rsidP="00733132">
      <w:pPr>
        <w:pStyle w:val="Default"/>
        <w:numPr>
          <w:ilvl w:val="0"/>
          <w:numId w:val="2"/>
        </w:numPr>
        <w:ind w:right="543"/>
        <w:jc w:val="both"/>
        <w:rPr>
          <w:rFonts w:ascii="Times New Roman" w:hAnsi="Times New Roman" w:cs="Times New Roman"/>
        </w:rPr>
      </w:pPr>
      <w:r w:rsidRPr="00E902E6">
        <w:rPr>
          <w:rFonts w:ascii="Times New Roman" w:hAnsi="Times New Roman" w:cs="Times New Roman"/>
        </w:rPr>
        <w:t>ΕΛΟΤ 471: Κλωστοϋφαντουργικά προϊόντα - Διμερή μίγματα ινών - Ποσοτική χημική ανάλυση - Μίγματα χλωριοϊνών (ομοπολυμερή βινυλοχλωριδίου) και ορισμένων άλλων ινών.</w:t>
      </w:r>
    </w:p>
    <w:p w14:paraId="77D288C9" w14:textId="77777777" w:rsidR="00C81DA0"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ΕΝ 659+Α1</w:t>
      </w:r>
      <w:r w:rsidRPr="00C81DA0">
        <w:rPr>
          <w:rFonts w:ascii="Times New Roman" w:hAnsi="Times New Roman" w:cs="Times New Roman"/>
        </w:rPr>
        <w:t>:</w:t>
      </w:r>
      <w:r>
        <w:rPr>
          <w:rFonts w:ascii="Times New Roman" w:hAnsi="Times New Roman" w:cs="Times New Roman"/>
        </w:rPr>
        <w:t xml:space="preserve"> Γάντια προστασία για πυροσβέστες.</w:t>
      </w:r>
    </w:p>
    <w:p w14:paraId="62D68858" w14:textId="77777777" w:rsidR="00220D7A" w:rsidRPr="00E902E6" w:rsidRDefault="00220D7A"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ΕΝ 813/Ε2</w:t>
      </w:r>
      <w:r w:rsidRPr="00220D7A">
        <w:rPr>
          <w:rFonts w:ascii="Times New Roman" w:hAnsi="Times New Roman" w:cs="Times New Roman"/>
        </w:rPr>
        <w:t xml:space="preserve">: </w:t>
      </w:r>
      <w:r>
        <w:rPr>
          <w:rFonts w:ascii="Times New Roman" w:hAnsi="Times New Roman" w:cs="Times New Roman"/>
        </w:rPr>
        <w:t>Μέσα ατομικής προστασίας για πρόληψη από πτώση – Εξαρτήσεις σε καθιστή θέση.</w:t>
      </w:r>
    </w:p>
    <w:p w14:paraId="5B398596" w14:textId="77777777" w:rsidR="00B913ED" w:rsidRPr="00FF48D1" w:rsidRDefault="00B913ED"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EN </w:t>
      </w:r>
      <w:r w:rsidR="00C81DA0">
        <w:rPr>
          <w:rFonts w:ascii="Times New Roman" w:hAnsi="Times New Roman" w:cs="Times New Roman"/>
        </w:rPr>
        <w:t>1149-01</w:t>
      </w:r>
      <w:r w:rsidR="00C81DA0" w:rsidRPr="00C81DA0">
        <w:rPr>
          <w:rFonts w:ascii="Times New Roman" w:hAnsi="Times New Roman" w:cs="Times New Roman"/>
        </w:rPr>
        <w:t>/</w:t>
      </w:r>
      <w:r w:rsidRPr="00FF48D1">
        <w:rPr>
          <w:rFonts w:ascii="Times New Roman" w:hAnsi="Times New Roman" w:cs="Times New Roman"/>
        </w:rPr>
        <w:t xml:space="preserve">E2: Προστατευτική ενδυμασία - Ηλεκτροστατικές ιδιότητες - Μέρος 1: Μέθοδος δοκιμής για τη μέτρηση της επιφανειακής ειδικής αντίστασης </w:t>
      </w:r>
    </w:p>
    <w:p w14:paraId="48C6C1BB" w14:textId="77777777" w:rsidR="00B913ED" w:rsidRPr="00FF48D1" w:rsidRDefault="00B913ED"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lastRenderedPageBreak/>
        <w:t xml:space="preserve">ΕΛΟΤ EN 1149-02: Προστατευτική ενδυμασία - Ηλεκτροστατικές ιδιότητες - Μέρος 2: Μέθοδος δοκιμής για την μέτρηση της ηλεκτρικής αντίστασης δια μέσου ενός υλικού (αντίσταση διέλευσης) </w:t>
      </w:r>
    </w:p>
    <w:p w14:paraId="0C02EE8A" w14:textId="77777777" w:rsidR="00B913ED" w:rsidRPr="00FF48D1" w:rsidRDefault="00B913ED"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EN 1149-03: Προστατευτική ενδυμασία - Ηλεκτροστατικές ιδιότητες - Μέρος 3: Μέθοδοι δοκιμής για μέτρηση της εκφόρτισης </w:t>
      </w:r>
    </w:p>
    <w:p w14:paraId="6785E22C" w14:textId="77777777" w:rsidR="00B913ED"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1149-05</w:t>
      </w:r>
      <w:r w:rsidRPr="00C81DA0">
        <w:rPr>
          <w:rFonts w:ascii="Times New Roman" w:hAnsi="Times New Roman" w:cs="Times New Roman"/>
        </w:rPr>
        <w:t>/</w:t>
      </w:r>
      <w:r w:rsidR="00B913ED" w:rsidRPr="00FF48D1">
        <w:rPr>
          <w:rFonts w:ascii="Times New Roman" w:hAnsi="Times New Roman" w:cs="Times New Roman"/>
        </w:rPr>
        <w:t>E2: Προστατευτική ενδυμασία - Ηλεκτροστατικές ιδιότητες - Μέρος 5: Επίδοση υλικών και απαιτήσεις σχεδιασμού</w:t>
      </w:r>
    </w:p>
    <w:p w14:paraId="16429B1D" w14:textId="77777777" w:rsidR="00960353" w:rsidRDefault="00B913ED" w:rsidP="00960353">
      <w:pPr>
        <w:pStyle w:val="Default"/>
        <w:numPr>
          <w:ilvl w:val="0"/>
          <w:numId w:val="2"/>
        </w:numPr>
        <w:ind w:right="543"/>
        <w:jc w:val="both"/>
        <w:rPr>
          <w:rFonts w:ascii="Times New Roman" w:hAnsi="Times New Roman" w:cs="Times New Roman"/>
        </w:rPr>
      </w:pPr>
      <w:r w:rsidRPr="00E814C8">
        <w:rPr>
          <w:rFonts w:ascii="Times New Roman" w:hAnsi="Times New Roman" w:cs="Times New Roman"/>
        </w:rPr>
        <w:t>ΕΛΟΤ EN 1865-1+A1: Εξοπλισμός διαχείρισης ασθενών που χρησιμοποιείται σε ασθενοφόρα - Μέρος 1: Γενικά συστήματα φορείων και</w:t>
      </w:r>
      <w:r>
        <w:rPr>
          <w:rFonts w:ascii="Times New Roman" w:hAnsi="Times New Roman" w:cs="Times New Roman"/>
        </w:rPr>
        <w:t xml:space="preserve"> εξοπλισμός διαχείρισης ασθενών.</w:t>
      </w:r>
    </w:p>
    <w:p w14:paraId="144554F2" w14:textId="77777777" w:rsidR="00960353" w:rsidRPr="00960353" w:rsidRDefault="00960353" w:rsidP="00960353">
      <w:pPr>
        <w:pStyle w:val="Default"/>
        <w:numPr>
          <w:ilvl w:val="0"/>
          <w:numId w:val="2"/>
        </w:numPr>
        <w:ind w:right="543"/>
        <w:jc w:val="both"/>
        <w:rPr>
          <w:rFonts w:ascii="Times New Roman" w:hAnsi="Times New Roman" w:cs="Times New Roman"/>
        </w:rPr>
      </w:pPr>
      <w:r w:rsidRPr="00960353">
        <w:rPr>
          <w:rFonts w:ascii="Times New Roman" w:hAnsi="Times New Roman" w:cs="Times New Roman"/>
        </w:rPr>
        <w:t>ΕΛΟΤ ΕΝ 1891: Μέσα ατομικής προστασίας για πρόληψη πτώσεων από ύψος - Σχοινιά με επενδυμένο πυρήνα μικρού συντελεστή επιμήκυνσης</w:t>
      </w:r>
      <w:r>
        <w:rPr>
          <w:sz w:val="20"/>
          <w:szCs w:val="20"/>
        </w:rPr>
        <w:t>.</w:t>
      </w:r>
    </w:p>
    <w:p w14:paraId="42D87E3D" w14:textId="77777777" w:rsidR="00F54032" w:rsidRPr="00F54032" w:rsidRDefault="00F54032" w:rsidP="00733132">
      <w:pPr>
        <w:pStyle w:val="Default"/>
        <w:numPr>
          <w:ilvl w:val="0"/>
          <w:numId w:val="2"/>
        </w:numPr>
        <w:ind w:right="543"/>
        <w:jc w:val="both"/>
        <w:rPr>
          <w:rFonts w:ascii="Times New Roman" w:hAnsi="Times New Roman" w:cs="Times New Roman"/>
        </w:rPr>
      </w:pPr>
      <w:r w:rsidRPr="00F54032">
        <w:rPr>
          <w:rFonts w:ascii="Times New Roman" w:hAnsi="Times New Roman" w:cs="Times New Roman"/>
        </w:rPr>
        <w:t>ΕΛΟΤ EN ISO 3071: Κλωστοϋφαντουργικά προϊόντα - Προσδιορισμός του pH υδατικού εκχυλίσματος.</w:t>
      </w:r>
    </w:p>
    <w:p w14:paraId="066FB817" w14:textId="77777777" w:rsidR="00B913ED" w:rsidRPr="00B913ED"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3744</w:t>
      </w:r>
      <w:r w:rsidRPr="00C81DA0">
        <w:rPr>
          <w:rFonts w:ascii="Times New Roman" w:hAnsi="Times New Roman" w:cs="Times New Roman"/>
        </w:rPr>
        <w:t>/</w:t>
      </w:r>
      <w:r w:rsidR="00B913ED" w:rsidRPr="002221FF">
        <w:rPr>
          <w:rFonts w:ascii="Times New Roman" w:hAnsi="Times New Roman" w:cs="Times New Roman"/>
        </w:rPr>
        <w:t>E3: Ακουστική - Προσδιορισμός της στάθμης ηχητικής ισχύος και της στάθμης ηχητικής ενέργειας πηγών θορύβου με χρησιμοποίηση της ηχητικής πίεσης - Τεχνικές μέθοδοι για συνθήκες ελεύθερου ηχητικού πεδίου πάνω από ηχοανακλαστικό επίπεδο.</w:t>
      </w:r>
    </w:p>
    <w:p w14:paraId="06F5FA3D" w14:textId="77777777" w:rsidR="00B913ED" w:rsidRPr="00B913ED" w:rsidRDefault="00B913ED" w:rsidP="00733132">
      <w:pPr>
        <w:pStyle w:val="Default"/>
        <w:numPr>
          <w:ilvl w:val="0"/>
          <w:numId w:val="2"/>
        </w:numPr>
        <w:ind w:right="543"/>
        <w:jc w:val="both"/>
        <w:rPr>
          <w:rFonts w:ascii="Times New Roman" w:hAnsi="Times New Roman" w:cs="Times New Roman"/>
        </w:rPr>
      </w:pPr>
      <w:r w:rsidRPr="00CE6B4E">
        <w:rPr>
          <w:rFonts w:ascii="Times New Roman" w:hAnsi="Times New Roman" w:cs="Times New Roman"/>
        </w:rPr>
        <w:t xml:space="preserve">ΕΛΟΤ EN ISO 5077: Κλωστοϋφαντουργικά προϊόντα - Προσδιορισμός της μεταβολής των διαστάσεων στο πλύσιμο και στέγνωμα </w:t>
      </w:r>
    </w:p>
    <w:p w14:paraId="258DAC43" w14:textId="77777777" w:rsidR="00B913ED" w:rsidRDefault="00B913ED"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EN ISO 6530: Προστατευτική ενδυμασία - Προστασία έναντι υγρών χημικών ουσιών - Μέθοδος δοκιμής για την αντίσταση των υλικών στη διαπερατότητα από υγρά </w:t>
      </w:r>
    </w:p>
    <w:p w14:paraId="47163F5C" w14:textId="77777777" w:rsidR="00B913ED" w:rsidRDefault="00B913ED" w:rsidP="00733132">
      <w:pPr>
        <w:pStyle w:val="Default"/>
        <w:numPr>
          <w:ilvl w:val="0"/>
          <w:numId w:val="2"/>
        </w:numPr>
        <w:ind w:right="543"/>
        <w:jc w:val="both"/>
        <w:rPr>
          <w:rFonts w:ascii="Times New Roman" w:hAnsi="Times New Roman" w:cs="Times New Roman"/>
        </w:rPr>
      </w:pPr>
      <w:r w:rsidRPr="00CE6B4E">
        <w:rPr>
          <w:rFonts w:ascii="Times New Roman" w:hAnsi="Times New Roman" w:cs="Times New Roman"/>
        </w:rPr>
        <w:t xml:space="preserve">ΕΛΟΤ EN ISO 6942: Προστατευτική ενδυμασία - Προστασία από θερμότητα και φωτιά - Μέθοδος δοκιμής: Αξιολόγηση υλικών και συναρμοσμένων υλικών κατά την έκθεση σε πηγή ακτινοβολούμενης θερμότητας </w:t>
      </w:r>
    </w:p>
    <w:p w14:paraId="3B898F07" w14:textId="77777777" w:rsidR="00B913ED" w:rsidRDefault="00B913ED" w:rsidP="00733132">
      <w:pPr>
        <w:pStyle w:val="Default"/>
        <w:numPr>
          <w:ilvl w:val="0"/>
          <w:numId w:val="2"/>
        </w:numPr>
        <w:ind w:right="543"/>
        <w:jc w:val="both"/>
        <w:rPr>
          <w:rStyle w:val="markedcontent"/>
          <w:rFonts w:ascii="Times New Roman" w:hAnsi="Times New Roman" w:cs="Times New Roman"/>
          <w:lang w:val="en-US"/>
        </w:rPr>
      </w:pPr>
      <w:r w:rsidRPr="008A2EF5">
        <w:rPr>
          <w:rFonts w:ascii="Times New Roman" w:hAnsi="Times New Roman" w:cs="Times New Roman"/>
          <w:lang w:val="en-US"/>
        </w:rPr>
        <w:t>ISO 7293: Forestry machinery — Portable chain-saws — Engine performance and fuel consumption</w:t>
      </w:r>
      <w:r w:rsidRPr="00B913ED">
        <w:rPr>
          <w:rStyle w:val="markedcontent"/>
          <w:rFonts w:ascii="Times New Roman" w:hAnsi="Times New Roman" w:cs="Times New Roman"/>
          <w:lang w:val="en-US"/>
        </w:rPr>
        <w:t>.</w:t>
      </w:r>
    </w:p>
    <w:p w14:paraId="2740DAE2" w14:textId="77777777" w:rsidR="0079446D" w:rsidRPr="0079446D" w:rsidRDefault="0079446D" w:rsidP="00733132">
      <w:pPr>
        <w:pStyle w:val="Default"/>
        <w:numPr>
          <w:ilvl w:val="0"/>
          <w:numId w:val="2"/>
        </w:numPr>
        <w:ind w:right="543"/>
        <w:jc w:val="both"/>
        <w:rPr>
          <w:rFonts w:ascii="Times New Roman" w:hAnsi="Times New Roman" w:cs="Times New Roman"/>
          <w:lang w:val="en-US"/>
        </w:rPr>
      </w:pPr>
      <w:r>
        <w:rPr>
          <w:rFonts w:ascii="Times New Roman" w:hAnsi="Times New Roman" w:cs="Times New Roman"/>
          <w:lang w:val="en-US"/>
        </w:rPr>
        <w:t xml:space="preserve">EN </w:t>
      </w:r>
      <w:r w:rsidRPr="0079446D">
        <w:rPr>
          <w:rFonts w:ascii="Times New Roman" w:hAnsi="Times New Roman" w:cs="Times New Roman"/>
          <w:lang w:val="en-US"/>
        </w:rPr>
        <w:t>ISO 9150: Protective Clothing - Determination of Behaviour of Materials on Impact of Small Splashes of Molten Metal First Edition</w:t>
      </w:r>
    </w:p>
    <w:p w14:paraId="7E19D3AF" w14:textId="77777777" w:rsidR="00B913ED" w:rsidRPr="00CE6B4E" w:rsidRDefault="00B913ED" w:rsidP="00733132">
      <w:pPr>
        <w:pStyle w:val="Default"/>
        <w:numPr>
          <w:ilvl w:val="0"/>
          <w:numId w:val="2"/>
        </w:numPr>
        <w:ind w:right="543"/>
        <w:jc w:val="both"/>
        <w:rPr>
          <w:rFonts w:ascii="Times New Roman" w:hAnsi="Times New Roman" w:cs="Times New Roman"/>
        </w:rPr>
      </w:pPr>
      <w:r w:rsidRPr="00CE6B4E">
        <w:rPr>
          <w:rFonts w:ascii="Times New Roman" w:hAnsi="Times New Roman" w:cs="Times New Roman"/>
        </w:rPr>
        <w:t xml:space="preserve">ΕΛΟΤ EN ISO 9151: Προστατευτική ενδυμασία έναντι θερμότητας και φλόγας - Προσδιορισμός της μετάδοσης θερμότητας κατά την έκθεση σε φλόγα </w:t>
      </w:r>
    </w:p>
    <w:p w14:paraId="3FDADAA2" w14:textId="77777777" w:rsidR="000C086A" w:rsidRDefault="00B913ED" w:rsidP="00733132">
      <w:pPr>
        <w:pStyle w:val="Default"/>
        <w:numPr>
          <w:ilvl w:val="0"/>
          <w:numId w:val="2"/>
        </w:numPr>
        <w:ind w:right="543"/>
        <w:jc w:val="both"/>
        <w:rPr>
          <w:rFonts w:ascii="Times New Roman" w:hAnsi="Times New Roman" w:cs="Times New Roman"/>
        </w:rPr>
      </w:pPr>
      <w:r w:rsidRPr="00CE6B4E">
        <w:rPr>
          <w:rFonts w:ascii="Times New Roman" w:hAnsi="Times New Roman" w:cs="Times New Roman"/>
        </w:rPr>
        <w:t>ΕΛΟΤ EN ISO 9185: Προστατευτική ενδυμασία - Αξιολόγηση της αντίστασης των υλικών στην εκτίναξη τετηγμένου μετάλλου</w:t>
      </w:r>
      <w:r w:rsidR="000C086A">
        <w:rPr>
          <w:rFonts w:ascii="Times New Roman" w:hAnsi="Times New Roman" w:cs="Times New Roman"/>
        </w:rPr>
        <w:t>.</w:t>
      </w:r>
    </w:p>
    <w:p w14:paraId="4A024EA5" w14:textId="77777777" w:rsidR="000C086A" w:rsidRPr="000C086A" w:rsidRDefault="000C086A" w:rsidP="00733132">
      <w:pPr>
        <w:pStyle w:val="Default"/>
        <w:numPr>
          <w:ilvl w:val="0"/>
          <w:numId w:val="2"/>
        </w:numPr>
        <w:ind w:right="543"/>
        <w:jc w:val="both"/>
        <w:rPr>
          <w:rFonts w:ascii="Times New Roman" w:hAnsi="Times New Roman" w:cs="Times New Roman"/>
        </w:rPr>
      </w:pPr>
      <w:r w:rsidRPr="000C086A">
        <w:rPr>
          <w:rFonts w:ascii="Times New Roman" w:hAnsi="Times New Roman" w:cs="Times New Roman"/>
        </w:rPr>
        <w:t>ΕΛΟΤ EN ISO 11092: Κλωστοϋφαντουργικά προϊόντα - Φυσιολογία - Μέτρηση της θερμικής ανθεκτικότητας και της ανθεκτικότητας σε υδρατμούς υπό σταθερές συνθήκες (δοκιμή θερμής πλάκας εφίδρωσης).</w:t>
      </w:r>
    </w:p>
    <w:p w14:paraId="558FE8F5" w14:textId="77777777" w:rsidR="007B41AE" w:rsidRPr="00FF48D1" w:rsidRDefault="00B50B0C" w:rsidP="00733132">
      <w:pPr>
        <w:pStyle w:val="Default"/>
        <w:numPr>
          <w:ilvl w:val="0"/>
          <w:numId w:val="2"/>
        </w:numPr>
        <w:ind w:right="543"/>
        <w:jc w:val="both"/>
        <w:rPr>
          <w:rFonts w:ascii="Times New Roman" w:hAnsi="Times New Roman" w:cs="Times New Roman"/>
        </w:rPr>
      </w:pPr>
      <w:r w:rsidRPr="00FF48D1">
        <w:rPr>
          <w:rStyle w:val="markedcontent"/>
          <w:rFonts w:ascii="Times New Roman" w:hAnsi="Times New Roman" w:cs="Times New Roman"/>
        </w:rPr>
        <w:t xml:space="preserve">ΕΛΟΤ ΕΝ ISO </w:t>
      </w:r>
      <w:r w:rsidR="00C81DA0">
        <w:rPr>
          <w:rStyle w:val="markedcontent"/>
          <w:rFonts w:ascii="Times New Roman" w:hAnsi="Times New Roman" w:cs="Times New Roman"/>
        </w:rPr>
        <w:t>11611</w:t>
      </w:r>
      <w:r w:rsidR="00C81DA0" w:rsidRPr="00C81DA0">
        <w:rPr>
          <w:rStyle w:val="markedcontent"/>
          <w:rFonts w:ascii="Times New Roman" w:hAnsi="Times New Roman" w:cs="Times New Roman"/>
        </w:rPr>
        <w:t>/</w:t>
      </w:r>
      <w:r w:rsidR="007B41AE" w:rsidRPr="00FF48D1">
        <w:rPr>
          <w:rStyle w:val="markedcontent"/>
          <w:rFonts w:ascii="Times New Roman" w:hAnsi="Times New Roman" w:cs="Times New Roman"/>
        </w:rPr>
        <w:t xml:space="preserve">Ε2: </w:t>
      </w:r>
      <w:r w:rsidR="007B41AE" w:rsidRPr="00FF48D1">
        <w:rPr>
          <w:rFonts w:ascii="Times New Roman" w:hAnsi="Times New Roman" w:cs="Times New Roman"/>
        </w:rPr>
        <w:t>Προστατευτική ενδυμασία για χρήση σε συγκολλήσεις και συνα</w:t>
      </w:r>
      <w:r w:rsidR="002221FF">
        <w:rPr>
          <w:rFonts w:ascii="Times New Roman" w:hAnsi="Times New Roman" w:cs="Times New Roman"/>
        </w:rPr>
        <w:t>φείς εργασίες.</w:t>
      </w:r>
    </w:p>
    <w:p w14:paraId="0CE8D0C1" w14:textId="77777777" w:rsidR="007B41AE"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11612</w:t>
      </w:r>
      <w:r w:rsidRPr="00C81DA0">
        <w:rPr>
          <w:rFonts w:ascii="Times New Roman" w:hAnsi="Times New Roman" w:cs="Times New Roman"/>
        </w:rPr>
        <w:t>/</w:t>
      </w:r>
      <w:r w:rsidR="007B41AE" w:rsidRPr="00FF48D1">
        <w:rPr>
          <w:rFonts w:ascii="Times New Roman" w:hAnsi="Times New Roman" w:cs="Times New Roman"/>
        </w:rPr>
        <w:t xml:space="preserve">Ε2: Προστατευτική ενδυμασία - Ενδυμασία για προστασία έναντι θερμότητας και φλόγας </w:t>
      </w:r>
      <w:r w:rsidR="00245438">
        <w:rPr>
          <w:rFonts w:ascii="Times New Roman" w:hAnsi="Times New Roman" w:cs="Times New Roman"/>
        </w:rPr>
        <w:t>- Ελάχιστες απαιτήσεις επίδοσης.</w:t>
      </w:r>
    </w:p>
    <w:p w14:paraId="5A9D361B" w14:textId="77777777" w:rsidR="002F504D" w:rsidRDefault="002F504D" w:rsidP="00733132">
      <w:pPr>
        <w:pStyle w:val="Default"/>
        <w:numPr>
          <w:ilvl w:val="0"/>
          <w:numId w:val="2"/>
        </w:numPr>
        <w:ind w:right="543"/>
        <w:jc w:val="both"/>
        <w:rPr>
          <w:rFonts w:ascii="Times New Roman" w:hAnsi="Times New Roman" w:cs="Times New Roman"/>
        </w:rPr>
      </w:pPr>
      <w:r w:rsidRPr="00DE1999">
        <w:rPr>
          <w:rFonts w:ascii="Times New Roman" w:hAnsi="Times New Roman" w:cs="Times New Roman"/>
        </w:rPr>
        <w:t>ΕΛΟΤ EN ISO 12100: Ασφάλεια μηχανών - Γενικές αρχές σχεδιασμού - Αξιολόγηση διακινδύνευσης και μείωση διακινδύνευσης</w:t>
      </w:r>
      <w:r>
        <w:rPr>
          <w:rFonts w:ascii="Times New Roman" w:hAnsi="Times New Roman" w:cs="Times New Roman"/>
        </w:rPr>
        <w:t>.</w:t>
      </w:r>
    </w:p>
    <w:p w14:paraId="5C319A46" w14:textId="77777777" w:rsidR="00245438" w:rsidRPr="00FF48D1"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sidRPr="00FF48D1">
        <w:rPr>
          <w:rFonts w:ascii="Times New Roman" w:hAnsi="Times New Roman" w:cs="Times New Roman"/>
        </w:rPr>
        <w:t xml:space="preserve"> 12127-1: Ενδυμασία για προστασία από θερμότητα και φλόγα - Προσδιορισμός της μεταφερόμενης θερμότητας με επαφή δια μέσου της προστατευτικής ενδυμασίας ή των συστατικών υλικών της - Μέρος 1: Θερμότητα με επαφή που παρ</w:t>
      </w:r>
      <w:r>
        <w:rPr>
          <w:rFonts w:ascii="Times New Roman" w:hAnsi="Times New Roman" w:cs="Times New Roman"/>
        </w:rPr>
        <w:t>άγεται από κυλίνδρους θέρμανσης.</w:t>
      </w:r>
    </w:p>
    <w:p w14:paraId="75F861EB" w14:textId="77777777" w:rsidR="00245438"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sidRPr="00FF48D1">
        <w:rPr>
          <w:rFonts w:ascii="Times New Roman" w:hAnsi="Times New Roman" w:cs="Times New Roman"/>
        </w:rPr>
        <w:t xml:space="preserve"> 12127-2: Ενδυμασία για προστασία από θερμότητα και φλόγα - Προσδιορισμός της μεταφερόμενης θερμότητας με επαφή δια μέσου της προστατευτικής ενδυμασίας ή των συστατικών υλικών τους - Μέρος 2 : Μέθοδος δοκιμής χρησιμοποιώντας τη θερμότητα με επαφή </w:t>
      </w:r>
      <w:r>
        <w:rPr>
          <w:rFonts w:ascii="Times New Roman" w:hAnsi="Times New Roman" w:cs="Times New Roman"/>
        </w:rPr>
        <w:t>που παράγεται από κατερχόμενους.</w:t>
      </w:r>
    </w:p>
    <w:p w14:paraId="54D16330" w14:textId="77777777" w:rsidR="00245438"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ΕΛΟΤ EN 13034+A1: Προστατευτική ενδυμασία έναντι υγρών χημικών ουσιών - Απαιτήσεις απόδοσης για προστατευτική ενδυμασία από χημικά που παρέχουν περιορισμένη προστασία έναντι υγρών χημικών (εξοπλ</w:t>
      </w:r>
      <w:r>
        <w:rPr>
          <w:rFonts w:ascii="Times New Roman" w:hAnsi="Times New Roman" w:cs="Times New Roman"/>
        </w:rPr>
        <w:t>ισμός Τύπου 6 και Τύπου ΡΒ [6]).</w:t>
      </w:r>
    </w:p>
    <w:p w14:paraId="7FD71B26" w14:textId="77777777" w:rsidR="000F3B87" w:rsidRPr="000F3B87" w:rsidRDefault="002F504D" w:rsidP="00733132">
      <w:pPr>
        <w:pStyle w:val="Default"/>
        <w:numPr>
          <w:ilvl w:val="0"/>
          <w:numId w:val="2"/>
        </w:numPr>
        <w:ind w:right="543"/>
        <w:jc w:val="both"/>
        <w:rPr>
          <w:rFonts w:ascii="Times New Roman" w:hAnsi="Times New Roman" w:cs="Times New Roman"/>
          <w:lang w:val="en-US"/>
        </w:rPr>
      </w:pPr>
      <w:r>
        <w:rPr>
          <w:rFonts w:ascii="Times New Roman" w:hAnsi="Times New Roman" w:cs="Times New Roman"/>
          <w:lang w:val="en-US"/>
        </w:rPr>
        <w:t>DIN 13164: First aid material – First aid box B</w:t>
      </w:r>
      <w:r w:rsidRPr="002F504D">
        <w:rPr>
          <w:rFonts w:ascii="Times New Roman" w:hAnsi="Times New Roman" w:cs="Times New Roman"/>
          <w:lang w:val="en-US"/>
        </w:rPr>
        <w:t>.</w:t>
      </w:r>
    </w:p>
    <w:p w14:paraId="7A398487" w14:textId="77777777" w:rsidR="000F3B87" w:rsidRPr="000F3B87" w:rsidRDefault="000F3B87" w:rsidP="00733132">
      <w:pPr>
        <w:pStyle w:val="Default"/>
        <w:numPr>
          <w:ilvl w:val="0"/>
          <w:numId w:val="2"/>
        </w:numPr>
        <w:ind w:right="543"/>
        <w:jc w:val="both"/>
        <w:rPr>
          <w:rFonts w:ascii="Times New Roman" w:hAnsi="Times New Roman" w:cs="Times New Roman"/>
        </w:rPr>
      </w:pPr>
      <w:r w:rsidRPr="000F3B87">
        <w:rPr>
          <w:rFonts w:ascii="Times New Roman" w:hAnsi="Times New Roman" w:cs="Times New Roman"/>
        </w:rPr>
        <w:lastRenderedPageBreak/>
        <w:t>ΕΛΟΤ EN ISO 13506-1: Προστατευτική ενδυμασία έναντι θερμότητας και φλόγας - Μέρος 1: Μέθοδος δοκιμής για ολόκληρη ενδυμασία - Μέτρηση της μεταφερθείσας ενέργειας με χρήση ανθρώπινου ομοιώματος με αισθητήρες.</w:t>
      </w:r>
    </w:p>
    <w:p w14:paraId="0B9E1579" w14:textId="77777777" w:rsidR="00C07FC7" w:rsidRDefault="007B41AE"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ΕΛΟΤ EN ISO 13688: Προστατευτική ενδυμασία - Γενικές απαιτήσεις</w:t>
      </w:r>
      <w:r w:rsidR="00245438">
        <w:rPr>
          <w:rFonts w:ascii="Times New Roman" w:hAnsi="Times New Roman" w:cs="Times New Roman"/>
        </w:rPr>
        <w:t>.</w:t>
      </w:r>
    </w:p>
    <w:p w14:paraId="4AAA821F" w14:textId="77777777" w:rsidR="00245438"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13934-1</w:t>
      </w:r>
      <w:r w:rsidRPr="00C81DA0">
        <w:rPr>
          <w:rFonts w:ascii="Times New Roman" w:hAnsi="Times New Roman" w:cs="Times New Roman"/>
        </w:rPr>
        <w:t>/</w:t>
      </w:r>
      <w:r w:rsidR="00245438" w:rsidRPr="00FF48D1">
        <w:rPr>
          <w:rFonts w:ascii="Times New Roman" w:hAnsi="Times New Roman" w:cs="Times New Roman"/>
        </w:rPr>
        <w:t>Ε2: Κλωστοϋφαντουργικά προϊόντα - Ιδιότητες τάνυσης των υφασμάτων - Μέρος 1: Προσδιορισμός της μέγιστης δύναμης και της επιμήκυνσης στη μέγιστη δύναμη με</w:t>
      </w:r>
      <w:r w:rsidR="00245438">
        <w:rPr>
          <w:rFonts w:ascii="Times New Roman" w:hAnsi="Times New Roman" w:cs="Times New Roman"/>
        </w:rPr>
        <w:t xml:space="preserve"> τη μέθοδο αποκόλλησης λωρίδας.</w:t>
      </w:r>
    </w:p>
    <w:p w14:paraId="0A4EBDD3" w14:textId="77777777" w:rsidR="00245438" w:rsidRDefault="00C81DA0" w:rsidP="00733132">
      <w:pPr>
        <w:pStyle w:val="Default"/>
        <w:numPr>
          <w:ilvl w:val="0"/>
          <w:numId w:val="2"/>
        </w:numPr>
        <w:ind w:right="543"/>
        <w:jc w:val="both"/>
        <w:rPr>
          <w:sz w:val="20"/>
          <w:szCs w:val="20"/>
        </w:rPr>
      </w:pPr>
      <w:r>
        <w:rPr>
          <w:rFonts w:ascii="Times New Roman" w:hAnsi="Times New Roman" w:cs="Times New Roman"/>
        </w:rPr>
        <w:t>ΕΛΟΤ EN ISO 13934-2</w:t>
      </w:r>
      <w:r w:rsidRPr="00C81DA0">
        <w:rPr>
          <w:rFonts w:ascii="Times New Roman" w:hAnsi="Times New Roman" w:cs="Times New Roman"/>
        </w:rPr>
        <w:t>/</w:t>
      </w:r>
      <w:r w:rsidR="00245438" w:rsidRPr="00FF48D1">
        <w:rPr>
          <w:rFonts w:ascii="Times New Roman" w:hAnsi="Times New Roman" w:cs="Times New Roman"/>
        </w:rPr>
        <w:t>Ε2: Κλωστοϋφαντουργικά προϊόντα - Ιδιότητες τάνυσης των υφασμάτων - Μέρος 2: Προσδιορισμός της μέγιστης δύναμης με τη μέθοδο grab</w:t>
      </w:r>
      <w:r w:rsidR="00245438">
        <w:rPr>
          <w:rFonts w:ascii="Times New Roman" w:hAnsi="Times New Roman" w:cs="Times New Roman"/>
        </w:rPr>
        <w:t>.</w:t>
      </w:r>
    </w:p>
    <w:p w14:paraId="09D503F9" w14:textId="77777777" w:rsidR="00245438"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Pr>
          <w:rFonts w:ascii="Times New Roman" w:hAnsi="Times New Roman" w:cs="Times New Roman"/>
        </w:rPr>
        <w:t xml:space="preserve"> 13937-</w:t>
      </w:r>
      <w:r w:rsidRPr="00FF48D1">
        <w:rPr>
          <w:rFonts w:ascii="Times New Roman" w:hAnsi="Times New Roman" w:cs="Times New Roman"/>
        </w:rPr>
        <w:t>1: Κλωστοϋφαντουργικά προϊόντα - Ιδιότητες σχισίματος υφασμάτων - Μέρος 1: Προσδιορισμός της δύναμης σχισίματος χρησιμοποιώντας τη μέθοδο βα</w:t>
      </w:r>
      <w:r>
        <w:rPr>
          <w:rFonts w:ascii="Times New Roman" w:hAnsi="Times New Roman" w:cs="Times New Roman"/>
        </w:rPr>
        <w:t>λλιστικού εκκρεμούς (Elmendorf).</w:t>
      </w:r>
    </w:p>
    <w:p w14:paraId="4C062366" w14:textId="77777777" w:rsidR="00245438" w:rsidRPr="00FF48D1"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Pr>
          <w:rFonts w:ascii="Times New Roman" w:hAnsi="Times New Roman" w:cs="Times New Roman"/>
        </w:rPr>
        <w:t xml:space="preserve"> 13937-</w:t>
      </w:r>
      <w:r w:rsidRPr="00FF48D1">
        <w:rPr>
          <w:rFonts w:ascii="Times New Roman" w:hAnsi="Times New Roman" w:cs="Times New Roman"/>
        </w:rPr>
        <w:t>2: Κλωστοϋφαντουργικά προϊόντα - Ιδιότητες σχισίματος υφασμάτων - Μέρος 2: Προσδιορισμός της δύναμης σχισίματος δοκιμίων σχήματος παντελο</w:t>
      </w:r>
      <w:r>
        <w:rPr>
          <w:rFonts w:ascii="Times New Roman" w:hAnsi="Times New Roman" w:cs="Times New Roman"/>
        </w:rPr>
        <w:t>νιού (Μέθοδος μονού σχισίματος).</w:t>
      </w:r>
    </w:p>
    <w:p w14:paraId="2288E5E2" w14:textId="77777777" w:rsidR="00245438" w:rsidRPr="00FF48D1"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Pr>
          <w:rFonts w:ascii="Times New Roman" w:hAnsi="Times New Roman" w:cs="Times New Roman"/>
        </w:rPr>
        <w:t xml:space="preserve"> 13937-</w:t>
      </w:r>
      <w:r w:rsidRPr="00FF48D1">
        <w:rPr>
          <w:rFonts w:ascii="Times New Roman" w:hAnsi="Times New Roman" w:cs="Times New Roman"/>
        </w:rPr>
        <w:t>3: Κλωστοϋφαντουργικά προϊόντα - Ιδιότητες σχισίματος υφασμάτων - Μέρος 3: Προσδιορισμός της δύναμης σχισίματος δοκιμίων σχήματος πτερυ</w:t>
      </w:r>
      <w:r>
        <w:rPr>
          <w:rFonts w:ascii="Times New Roman" w:hAnsi="Times New Roman" w:cs="Times New Roman"/>
        </w:rPr>
        <w:t>γίου (Μέθοδος μονού σχισίματος).</w:t>
      </w:r>
    </w:p>
    <w:p w14:paraId="78E7E32B" w14:textId="77777777" w:rsidR="00245438" w:rsidRPr="00FF48D1"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 xml:space="preserve">ΕΛΟΤ </w:t>
      </w:r>
      <w:r w:rsidRPr="00FF48D1">
        <w:rPr>
          <w:rFonts w:ascii="Times New Roman" w:hAnsi="Times New Roman" w:cs="Times New Roman"/>
          <w:lang w:val="en-US"/>
        </w:rPr>
        <w:t>EN</w:t>
      </w:r>
      <w:r w:rsidRPr="00FF48D1">
        <w:rPr>
          <w:rFonts w:ascii="Times New Roman" w:hAnsi="Times New Roman" w:cs="Times New Roman"/>
        </w:rPr>
        <w:t xml:space="preserve"> </w:t>
      </w:r>
      <w:r w:rsidRPr="00FF48D1">
        <w:rPr>
          <w:rFonts w:ascii="Times New Roman" w:hAnsi="Times New Roman" w:cs="Times New Roman"/>
          <w:lang w:val="en-US"/>
        </w:rPr>
        <w:t>ISO</w:t>
      </w:r>
      <w:r w:rsidRPr="00FF48D1">
        <w:rPr>
          <w:rFonts w:ascii="Times New Roman" w:hAnsi="Times New Roman" w:cs="Times New Roman"/>
        </w:rPr>
        <w:t xml:space="preserve"> 13937</w:t>
      </w:r>
      <w:r>
        <w:rPr>
          <w:rFonts w:ascii="Times New Roman" w:hAnsi="Times New Roman" w:cs="Times New Roman"/>
        </w:rPr>
        <w:t>-</w:t>
      </w:r>
      <w:r w:rsidRPr="00FF48D1">
        <w:rPr>
          <w:rFonts w:ascii="Times New Roman" w:hAnsi="Times New Roman" w:cs="Times New Roman"/>
        </w:rPr>
        <w:t>4: Κλωστοϋφαντουργικά προϊόντα - Ιδιότητες σχισίματος υφασμάτων - Μέρος 4: Προσδιορισμός της δύναμης σχισίματος δοκιμίων σχήματος γλώ</w:t>
      </w:r>
      <w:r>
        <w:rPr>
          <w:rFonts w:ascii="Times New Roman" w:hAnsi="Times New Roman" w:cs="Times New Roman"/>
        </w:rPr>
        <w:t>σσας (δοκιμή διπλού σχισίματος).</w:t>
      </w:r>
    </w:p>
    <w:p w14:paraId="7302E12E" w14:textId="77777777" w:rsidR="00245438" w:rsidRPr="00CE6B4E" w:rsidRDefault="00C81DA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13938-1</w:t>
      </w:r>
      <w:r w:rsidRPr="00C81DA0">
        <w:rPr>
          <w:rFonts w:ascii="Times New Roman" w:hAnsi="Times New Roman" w:cs="Times New Roman"/>
        </w:rPr>
        <w:t>/</w:t>
      </w:r>
      <w:r w:rsidR="00245438" w:rsidRPr="00CE6B4E">
        <w:rPr>
          <w:rFonts w:ascii="Times New Roman" w:hAnsi="Times New Roman" w:cs="Times New Roman"/>
        </w:rPr>
        <w:t>Ε2: Κλωστοϋφαντουργικά προϊόντα - Ιδιότητες θραύσεως των υφασμάτων - Μέρος 1: Υδραυλική μέθοδος προσδιορισμού της αντοχής στη διάρρηξη κα</w:t>
      </w:r>
      <w:r w:rsidR="00245438">
        <w:rPr>
          <w:rFonts w:ascii="Times New Roman" w:hAnsi="Times New Roman" w:cs="Times New Roman"/>
        </w:rPr>
        <w:t>ι παραμόρφωσης κατά τη διάρρηξη.</w:t>
      </w:r>
    </w:p>
    <w:p w14:paraId="50858597" w14:textId="77777777" w:rsidR="00245438" w:rsidRDefault="00245438" w:rsidP="00733132">
      <w:pPr>
        <w:pStyle w:val="Default"/>
        <w:numPr>
          <w:ilvl w:val="0"/>
          <w:numId w:val="2"/>
        </w:numPr>
        <w:ind w:right="543"/>
        <w:jc w:val="both"/>
        <w:rPr>
          <w:rFonts w:ascii="Times New Roman" w:hAnsi="Times New Roman" w:cs="Times New Roman"/>
        </w:rPr>
      </w:pPr>
      <w:r w:rsidRPr="00CE6B4E">
        <w:rPr>
          <w:rFonts w:ascii="Times New Roman" w:hAnsi="Times New Roman" w:cs="Times New Roman"/>
        </w:rPr>
        <w:t>ΕΛΟΤ EN ISO 13938-2: Κλωστοϋφαντουργικά προϊόντα - Ιδιότητες θραύσεως των υφασμάτων - Μέρος 2: Μέθοδος πεπιεσμένου αέρα για προσδιορισμό της αντοχής στη διάρρηξη κα</w:t>
      </w:r>
      <w:r>
        <w:rPr>
          <w:rFonts w:ascii="Times New Roman" w:hAnsi="Times New Roman" w:cs="Times New Roman"/>
        </w:rPr>
        <w:t>ι παραμόρφωσης κατά τη διάρρηξη.</w:t>
      </w:r>
    </w:p>
    <w:p w14:paraId="2D62D0A4" w14:textId="77777777" w:rsidR="00245438"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14058/</w:t>
      </w:r>
      <w:r w:rsidR="00245438" w:rsidRPr="00FF48D1">
        <w:rPr>
          <w:rFonts w:ascii="Times New Roman" w:hAnsi="Times New Roman" w:cs="Times New Roman"/>
        </w:rPr>
        <w:t xml:space="preserve">Ε2: Προστατευτική ενδυμασία - Ενδύματα για την </w:t>
      </w:r>
      <w:r w:rsidR="00245438">
        <w:rPr>
          <w:rFonts w:ascii="Times New Roman" w:hAnsi="Times New Roman" w:cs="Times New Roman"/>
        </w:rPr>
        <w:t>προστασία από κρύα περιβάλλοντα.</w:t>
      </w:r>
    </w:p>
    <w:p w14:paraId="42EAF4CD" w14:textId="77777777" w:rsidR="00245438"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14116/</w:t>
      </w:r>
      <w:r w:rsidR="00245438" w:rsidRPr="00FF48D1">
        <w:rPr>
          <w:rFonts w:ascii="Times New Roman" w:hAnsi="Times New Roman" w:cs="Times New Roman"/>
        </w:rPr>
        <w:t xml:space="preserve">Ε2: Προστατευτική ενδυμασία - Προστασία έναντι φλόγας - Υλικά, συνδυασμοί υλικών και ενδυμασία </w:t>
      </w:r>
      <w:r w:rsidR="00245438">
        <w:rPr>
          <w:rFonts w:ascii="Times New Roman" w:hAnsi="Times New Roman" w:cs="Times New Roman"/>
        </w:rPr>
        <w:t>περιορισμού διάδοσης της φλόγας.</w:t>
      </w:r>
    </w:p>
    <w:p w14:paraId="4ABE326A" w14:textId="77777777" w:rsidR="009346B0" w:rsidRDefault="002F504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14155/</w:t>
      </w:r>
      <w:r w:rsidRPr="003136AA">
        <w:rPr>
          <w:rFonts w:ascii="Times New Roman" w:hAnsi="Times New Roman" w:cs="Times New Roman"/>
        </w:rPr>
        <w:t>Ε2: Κλινικές έρευνες προϊόντων για ιατρική χρήση στον άνθρωπο - Ορθή κλινική πρακτική</w:t>
      </w:r>
      <w:r>
        <w:rPr>
          <w:rFonts w:ascii="Times New Roman" w:hAnsi="Times New Roman" w:cs="Times New Roman"/>
        </w:rPr>
        <w:t>.</w:t>
      </w:r>
    </w:p>
    <w:p w14:paraId="7DA0F375" w14:textId="77777777" w:rsidR="009346B0" w:rsidRPr="009346B0"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14325/</w:t>
      </w:r>
      <w:r w:rsidR="009346B0" w:rsidRPr="009346B0">
        <w:rPr>
          <w:rFonts w:ascii="Times New Roman" w:hAnsi="Times New Roman" w:cs="Times New Roman"/>
        </w:rPr>
        <w:t xml:space="preserve">Ε2: Προστατευτική ενδυμασία έναντι χημικών ουσιών - Μέθοδοι δοκιμής και ταξινόμηση της επίδοσης των υλικών, ραφών ενώσεων και </w:t>
      </w:r>
      <w:r w:rsidR="00960353" w:rsidRPr="009346B0">
        <w:rPr>
          <w:rFonts w:ascii="Times New Roman" w:hAnsi="Times New Roman" w:cs="Times New Roman"/>
        </w:rPr>
        <w:t>παρελκόμενων</w:t>
      </w:r>
      <w:r w:rsidR="009346B0" w:rsidRPr="009346B0">
        <w:rPr>
          <w:rFonts w:ascii="Times New Roman" w:hAnsi="Times New Roman" w:cs="Times New Roman"/>
        </w:rPr>
        <w:t xml:space="preserve"> για την προστατευτική ενδυμασία έναντι χημικών ουσιών.</w:t>
      </w:r>
    </w:p>
    <w:p w14:paraId="22A8BF60" w14:textId="77777777" w:rsidR="002F504D"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14971/</w:t>
      </w:r>
      <w:r w:rsidR="002F504D" w:rsidRPr="003136AA">
        <w:rPr>
          <w:rFonts w:ascii="Times New Roman" w:hAnsi="Times New Roman" w:cs="Times New Roman"/>
        </w:rPr>
        <w:t>E5: Προϊόντα για ιατρική χρήση - Εφαρμογή της διαχείρισης διακινδύνευσης σε προϊόν</w:t>
      </w:r>
      <w:r w:rsidR="002F504D">
        <w:rPr>
          <w:rFonts w:ascii="Times New Roman" w:hAnsi="Times New Roman" w:cs="Times New Roman"/>
        </w:rPr>
        <w:t>τα για ιατρική χρήση.</w:t>
      </w:r>
    </w:p>
    <w:p w14:paraId="3EC280B2" w14:textId="77777777" w:rsidR="00245438" w:rsidRPr="001A73DD"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15025/</w:t>
      </w:r>
      <w:r w:rsidR="00245438" w:rsidRPr="00CE6B4E">
        <w:rPr>
          <w:rFonts w:ascii="Times New Roman" w:hAnsi="Times New Roman" w:cs="Times New Roman"/>
        </w:rPr>
        <w:t xml:space="preserve">E2: Προστατευτική ενδυμασία - Προστασία έναντι φλόγας - Μέθοδος δοκιμής </w:t>
      </w:r>
      <w:r w:rsidR="00245438">
        <w:rPr>
          <w:rFonts w:ascii="Times New Roman" w:hAnsi="Times New Roman" w:cs="Times New Roman"/>
        </w:rPr>
        <w:t>για περιορισμένη διάδοση φλόγας.</w:t>
      </w:r>
    </w:p>
    <w:p w14:paraId="46CFF6B1" w14:textId="77777777" w:rsidR="001A73DD" w:rsidRDefault="001A73D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ΕΝ 15090/Ε2</w:t>
      </w:r>
      <w:r w:rsidRPr="001A73DD">
        <w:rPr>
          <w:rFonts w:ascii="Times New Roman" w:hAnsi="Times New Roman" w:cs="Times New Roman"/>
        </w:rPr>
        <w:t>:</w:t>
      </w:r>
      <w:r>
        <w:rPr>
          <w:rFonts w:ascii="Times New Roman" w:hAnsi="Times New Roman" w:cs="Times New Roman"/>
        </w:rPr>
        <w:t xml:space="preserve"> Υποδήματα για πυροσβέστες.</w:t>
      </w:r>
    </w:p>
    <w:p w14:paraId="3337CFD3" w14:textId="77777777" w:rsidR="00245438" w:rsidRDefault="00245438" w:rsidP="00733132">
      <w:pPr>
        <w:pStyle w:val="Default"/>
        <w:numPr>
          <w:ilvl w:val="0"/>
          <w:numId w:val="2"/>
        </w:numPr>
        <w:ind w:right="543"/>
        <w:jc w:val="both"/>
        <w:rPr>
          <w:rFonts w:ascii="Times New Roman" w:hAnsi="Times New Roman" w:cs="Times New Roman"/>
        </w:rPr>
      </w:pPr>
      <w:r w:rsidRPr="007B4B9F">
        <w:rPr>
          <w:rFonts w:ascii="Times New Roman" w:hAnsi="Times New Roman" w:cs="Times New Roman"/>
        </w:rPr>
        <w:t>ΕΛΟΤ EN 15182-1+A1: Αυλοί χειρός για χρήση της πυροσβεστικής υπηρεσίας - Μέρ</w:t>
      </w:r>
      <w:r>
        <w:rPr>
          <w:rFonts w:ascii="Times New Roman" w:hAnsi="Times New Roman" w:cs="Times New Roman"/>
        </w:rPr>
        <w:t>ος 1: Κοινές απαιτήσεις.</w:t>
      </w:r>
    </w:p>
    <w:p w14:paraId="7F2C9E3A" w14:textId="77777777" w:rsidR="00C44305" w:rsidRDefault="00C44305" w:rsidP="00733132">
      <w:pPr>
        <w:pStyle w:val="Default"/>
        <w:numPr>
          <w:ilvl w:val="0"/>
          <w:numId w:val="2"/>
        </w:numPr>
        <w:ind w:right="543"/>
        <w:jc w:val="both"/>
        <w:rPr>
          <w:rFonts w:ascii="Times New Roman" w:hAnsi="Times New Roman" w:cs="Times New Roman"/>
        </w:rPr>
      </w:pPr>
      <w:r w:rsidRPr="007B4B9F">
        <w:rPr>
          <w:rFonts w:ascii="Times New Roman" w:hAnsi="Times New Roman" w:cs="Times New Roman"/>
        </w:rPr>
        <w:t>ΕΛΟΤ EN 15182-2+A1: Αυλοί χειρός για χρήση της πυροσβεστικής υπηρεσίας - Μέρος 2: Αυλοί ρυθμι</w:t>
      </w:r>
      <w:r>
        <w:rPr>
          <w:rFonts w:ascii="Times New Roman" w:hAnsi="Times New Roman" w:cs="Times New Roman"/>
        </w:rPr>
        <w:t>ζόμενης παροχής και βολής PN 16.</w:t>
      </w:r>
    </w:p>
    <w:p w14:paraId="6DBF0955" w14:textId="77777777" w:rsidR="002F504D" w:rsidRDefault="00DF164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ISO 15223-1</w:t>
      </w:r>
      <w:r w:rsidRPr="00DF1640">
        <w:rPr>
          <w:rFonts w:ascii="Times New Roman" w:hAnsi="Times New Roman" w:cs="Times New Roman"/>
        </w:rPr>
        <w:t>/</w:t>
      </w:r>
      <w:r w:rsidR="002F504D" w:rsidRPr="003136AA">
        <w:rPr>
          <w:rFonts w:ascii="Times New Roman" w:hAnsi="Times New Roman" w:cs="Times New Roman"/>
        </w:rPr>
        <w:t>Ε2: Προϊόντα για ιατρική χρήση - Σύμβολα που πρέπει να χρησιμοποιούνται με τις ετικέτες, την επισήμανση και τις πληροφορίες που πρέπει να παρέχονται για τα προϊόντα για ιατρική χρήσ</w:t>
      </w:r>
      <w:r w:rsidR="002F504D">
        <w:rPr>
          <w:rFonts w:ascii="Times New Roman" w:hAnsi="Times New Roman" w:cs="Times New Roman"/>
        </w:rPr>
        <w:t>η - Μέρος 1: Γενικές απαιτήσεις.</w:t>
      </w:r>
    </w:p>
    <w:p w14:paraId="54D6023B" w14:textId="77777777" w:rsidR="00245438" w:rsidRDefault="00245438"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ΕΛΟΤ EN ISO 15384: Προστατευτική ενδυμασία για πυροσβέστες - Εργαστηριακές μέθοδοι δοκιμής και απαιτήσεις επίδο</w:t>
      </w:r>
      <w:r>
        <w:rPr>
          <w:rFonts w:ascii="Times New Roman" w:hAnsi="Times New Roman" w:cs="Times New Roman"/>
        </w:rPr>
        <w:t>σης για ενδυμασία πυρόσβεσης στην ύπαιθρο.</w:t>
      </w:r>
    </w:p>
    <w:p w14:paraId="3120711E" w14:textId="77777777" w:rsidR="00C44305" w:rsidRDefault="00C44305" w:rsidP="00733132">
      <w:pPr>
        <w:pStyle w:val="Default"/>
        <w:numPr>
          <w:ilvl w:val="0"/>
          <w:numId w:val="2"/>
        </w:numPr>
        <w:ind w:right="543"/>
        <w:jc w:val="both"/>
        <w:rPr>
          <w:rFonts w:ascii="Times New Roman" w:hAnsi="Times New Roman" w:cs="Times New Roman"/>
        </w:rPr>
      </w:pPr>
      <w:r w:rsidRPr="007B4B9F">
        <w:rPr>
          <w:rFonts w:ascii="Times New Roman" w:hAnsi="Times New Roman" w:cs="Times New Roman"/>
        </w:rPr>
        <w:t>ΕΛΟΤ EN 15767-1: Φορητός εξοπλισμός για σύνδεση με πυροσβεστικές αντλίες για εκτόξευση μέσων κατάσβεσης - Φορητές συσκευές παρακολούθησης - Μέρος 1: Γενικές απαιτήσεις για συγκροτήματα φορητών συσκευών παρακολούθησης</w:t>
      </w:r>
      <w:r>
        <w:rPr>
          <w:rFonts w:ascii="Times New Roman" w:hAnsi="Times New Roman" w:cs="Times New Roman"/>
        </w:rPr>
        <w:t>.</w:t>
      </w:r>
    </w:p>
    <w:p w14:paraId="44A06404" w14:textId="77777777" w:rsidR="000D2EBF" w:rsidRDefault="000D2EBF" w:rsidP="00733132">
      <w:pPr>
        <w:pStyle w:val="Default"/>
        <w:numPr>
          <w:ilvl w:val="0"/>
          <w:numId w:val="2"/>
        </w:numPr>
        <w:ind w:right="543"/>
        <w:jc w:val="both"/>
        <w:rPr>
          <w:rFonts w:ascii="Times New Roman" w:hAnsi="Times New Roman" w:cs="Times New Roman"/>
        </w:rPr>
      </w:pPr>
      <w:r>
        <w:rPr>
          <w:rFonts w:ascii="Times New Roman" w:hAnsi="Times New Roman" w:cs="Times New Roman"/>
        </w:rPr>
        <w:lastRenderedPageBreak/>
        <w:t>ΕΛΟΤ ΕΝ 16689</w:t>
      </w:r>
      <w:r w:rsidRPr="000D2EBF">
        <w:rPr>
          <w:rFonts w:ascii="Times New Roman" w:hAnsi="Times New Roman" w:cs="Times New Roman"/>
        </w:rPr>
        <w:t>:</w:t>
      </w:r>
      <w:r>
        <w:rPr>
          <w:rFonts w:ascii="Times New Roman" w:hAnsi="Times New Roman" w:cs="Times New Roman"/>
        </w:rPr>
        <w:t xml:space="preserve"> Προστατευτική ενδυμασία για πυροσβέστες – Απαιτήσεις επίδοσης</w:t>
      </w:r>
      <w:r w:rsidR="000B5370">
        <w:rPr>
          <w:rFonts w:ascii="Times New Roman" w:hAnsi="Times New Roman" w:cs="Times New Roman"/>
        </w:rPr>
        <w:t xml:space="preserve"> </w:t>
      </w:r>
      <w:r w:rsidR="000B5370" w:rsidRPr="000B5370">
        <w:rPr>
          <w:rFonts w:ascii="Times New Roman" w:hAnsi="Times New Roman" w:cs="Times New Roman"/>
        </w:rPr>
        <w:t>προστατευτικής ενδυμασίας για τεχνικές διασώσεις</w:t>
      </w:r>
      <w:r w:rsidR="000B5370">
        <w:rPr>
          <w:rFonts w:ascii="Times New Roman" w:hAnsi="Times New Roman" w:cs="Times New Roman"/>
        </w:rPr>
        <w:t>.</w:t>
      </w:r>
    </w:p>
    <w:p w14:paraId="5829B84E" w14:textId="77777777" w:rsidR="002F504D" w:rsidRPr="00AD1EB8" w:rsidRDefault="002F504D" w:rsidP="00733132">
      <w:pPr>
        <w:pStyle w:val="Default"/>
        <w:numPr>
          <w:ilvl w:val="0"/>
          <w:numId w:val="2"/>
        </w:numPr>
        <w:ind w:right="543"/>
        <w:jc w:val="both"/>
        <w:rPr>
          <w:rFonts w:ascii="Times New Roman" w:hAnsi="Times New Roman" w:cs="Times New Roman"/>
        </w:rPr>
      </w:pPr>
      <w:r w:rsidRPr="008A2EF5">
        <w:rPr>
          <w:rFonts w:ascii="Times New Roman" w:hAnsi="Times New Roman" w:cs="Times New Roman"/>
        </w:rPr>
        <w:t>ΕΛΟΤ EN ISO 19432-1: Μηχανήματα και εξοπλισμός κατασκευής κτιρίων - Φορητές, χειροκατευθυνόμενες , εσωτερικής καύσης για λειαντικές κοπτικές μηχανές - Μέρος 1: Απαιτήσεις ασφαλείας για μηχανές κοπής με κεντρικούς περισ</w:t>
      </w:r>
      <w:r>
        <w:rPr>
          <w:rFonts w:ascii="Times New Roman" w:hAnsi="Times New Roman" w:cs="Times New Roman"/>
        </w:rPr>
        <w:t>τρεφόμενους λειαντικούς τροχούς.</w:t>
      </w:r>
    </w:p>
    <w:p w14:paraId="539073C8" w14:textId="77777777" w:rsidR="00AD1EB8" w:rsidRPr="00245438" w:rsidRDefault="00AD1EB8"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ΕΝ Ι</w:t>
      </w:r>
      <w:r>
        <w:rPr>
          <w:rFonts w:ascii="Times New Roman" w:hAnsi="Times New Roman" w:cs="Times New Roman"/>
          <w:lang w:val="en-US"/>
        </w:rPr>
        <w:t>SO</w:t>
      </w:r>
      <w:r w:rsidRPr="00AD1EB8">
        <w:rPr>
          <w:rFonts w:ascii="Times New Roman" w:hAnsi="Times New Roman" w:cs="Times New Roman"/>
        </w:rPr>
        <w:t xml:space="preserve"> 20345/</w:t>
      </w:r>
      <w:r>
        <w:rPr>
          <w:rFonts w:ascii="Times New Roman" w:hAnsi="Times New Roman" w:cs="Times New Roman"/>
          <w:lang w:val="en-US"/>
        </w:rPr>
        <w:t>E</w:t>
      </w:r>
      <w:r w:rsidRPr="00AD1EB8">
        <w:rPr>
          <w:rFonts w:ascii="Times New Roman" w:hAnsi="Times New Roman" w:cs="Times New Roman"/>
        </w:rPr>
        <w:t>2:</w:t>
      </w:r>
      <w:r>
        <w:rPr>
          <w:rFonts w:ascii="Times New Roman" w:hAnsi="Times New Roman" w:cs="Times New Roman"/>
        </w:rPr>
        <w:t xml:space="preserve"> Μέσα ατομικής προστασίας – Υποδήματα τύπου ασφαλείας.</w:t>
      </w:r>
    </w:p>
    <w:p w14:paraId="67B6ABA0" w14:textId="77777777" w:rsidR="00C07FC7" w:rsidRDefault="00C07FC7"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ΕΛΟΤ EN ISO 20471/A1: Ενδυμασία υψηλής διακριτότητας-</w:t>
      </w:r>
      <w:r w:rsidR="002F504D">
        <w:rPr>
          <w:rFonts w:ascii="Times New Roman" w:hAnsi="Times New Roman" w:cs="Times New Roman"/>
        </w:rPr>
        <w:t xml:space="preserve"> Μέθοδοι δοκιμής και απαιτήσεις.</w:t>
      </w:r>
    </w:p>
    <w:p w14:paraId="65E30F82" w14:textId="77777777" w:rsidR="002F504D" w:rsidRDefault="002F504D" w:rsidP="00733132">
      <w:pPr>
        <w:pStyle w:val="Default"/>
        <w:numPr>
          <w:ilvl w:val="0"/>
          <w:numId w:val="2"/>
        </w:numPr>
        <w:ind w:right="543"/>
        <w:jc w:val="both"/>
        <w:rPr>
          <w:rFonts w:ascii="Times New Roman" w:hAnsi="Times New Roman" w:cs="Times New Roman"/>
        </w:rPr>
      </w:pPr>
      <w:r w:rsidRPr="002221FF">
        <w:rPr>
          <w:rFonts w:ascii="Times New Roman" w:hAnsi="Times New Roman" w:cs="Times New Roman"/>
        </w:rPr>
        <w:t>ΕΛΟΤ EN 55012/A1: Οχήματα ,σκάφη και εσωτερικής καύσης μηχανοκίνητες συσκευές - Χαρακτηριστικά ραδιοπαρεμβολής - Όρια και μέθοδοι μετρήσεων για την π</w:t>
      </w:r>
      <w:r>
        <w:rPr>
          <w:rFonts w:ascii="Times New Roman" w:hAnsi="Times New Roman" w:cs="Times New Roman"/>
        </w:rPr>
        <w:t>ροστασία των μη επινήιων δεκτών.</w:t>
      </w:r>
    </w:p>
    <w:p w14:paraId="52D6EE21" w14:textId="77777777" w:rsidR="002F504D" w:rsidRDefault="002F504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IEC 60079-0/</w:t>
      </w:r>
      <w:r w:rsidRPr="007B4B9F">
        <w:rPr>
          <w:rFonts w:ascii="Times New Roman" w:hAnsi="Times New Roman" w:cs="Times New Roman"/>
        </w:rPr>
        <w:t xml:space="preserve">Ε5: Εκρήξιμες ατμόσφαιρες - Μέρος 0: </w:t>
      </w:r>
      <w:r>
        <w:rPr>
          <w:rFonts w:ascii="Times New Roman" w:hAnsi="Times New Roman" w:cs="Times New Roman"/>
        </w:rPr>
        <w:t>Εξοπλισμός - Γενικές απαιτήσεις.</w:t>
      </w:r>
    </w:p>
    <w:p w14:paraId="1A7A4427" w14:textId="77777777" w:rsidR="002F504D" w:rsidRDefault="00DF1640"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IEC 60079-15</w:t>
      </w:r>
      <w:r w:rsidRPr="00DF1640">
        <w:rPr>
          <w:rFonts w:ascii="Times New Roman" w:hAnsi="Times New Roman" w:cs="Times New Roman"/>
        </w:rPr>
        <w:t>/</w:t>
      </w:r>
      <w:r w:rsidR="002F504D" w:rsidRPr="007B4B9F">
        <w:rPr>
          <w:rFonts w:ascii="Times New Roman" w:hAnsi="Times New Roman" w:cs="Times New Roman"/>
        </w:rPr>
        <w:t>Ε4: Εκρήξιμες ατμόσφαιρες - Μέρος 15: Προστασία εξοπλισμού μέσω τύπου προστασίας "n"</w:t>
      </w:r>
      <w:r w:rsidR="002F504D">
        <w:rPr>
          <w:rFonts w:ascii="Times New Roman" w:hAnsi="Times New Roman" w:cs="Times New Roman"/>
        </w:rPr>
        <w:t>.</w:t>
      </w:r>
    </w:p>
    <w:p w14:paraId="5F954FAD" w14:textId="77777777" w:rsidR="00FE5EB5" w:rsidRDefault="002F504D" w:rsidP="00733132">
      <w:pPr>
        <w:pStyle w:val="Default"/>
        <w:numPr>
          <w:ilvl w:val="0"/>
          <w:numId w:val="2"/>
        </w:numPr>
        <w:ind w:right="543"/>
        <w:jc w:val="both"/>
        <w:rPr>
          <w:rFonts w:ascii="Times New Roman" w:hAnsi="Times New Roman" w:cs="Times New Roman"/>
        </w:rPr>
      </w:pPr>
      <w:r>
        <w:rPr>
          <w:rFonts w:ascii="Times New Roman" w:hAnsi="Times New Roman" w:cs="Times New Roman"/>
        </w:rPr>
        <w:t>ΕΛΟΤ EN 61000-6-</w:t>
      </w:r>
      <w:r w:rsidR="00DF1640">
        <w:rPr>
          <w:rFonts w:ascii="Times New Roman" w:hAnsi="Times New Roman" w:cs="Times New Roman"/>
        </w:rPr>
        <w:t>1</w:t>
      </w:r>
      <w:r w:rsidR="00DF1640" w:rsidRPr="00DF1640">
        <w:rPr>
          <w:rFonts w:ascii="Times New Roman" w:hAnsi="Times New Roman" w:cs="Times New Roman"/>
        </w:rPr>
        <w:t>/</w:t>
      </w:r>
      <w:r w:rsidRPr="002221FF">
        <w:rPr>
          <w:rFonts w:ascii="Times New Roman" w:hAnsi="Times New Roman" w:cs="Times New Roman"/>
        </w:rPr>
        <w:t>Ε2: Ηλεκτρομαγνητική συ</w:t>
      </w:r>
      <w:r>
        <w:rPr>
          <w:rFonts w:ascii="Times New Roman" w:hAnsi="Times New Roman" w:cs="Times New Roman"/>
        </w:rPr>
        <w:t>μβατότητα (ΕΜC)- Μέρος 6-1: Γενικά πρότυπα -Ατρωσία για κατοικίες</w:t>
      </w:r>
      <w:r w:rsidRPr="002221FF">
        <w:rPr>
          <w:rFonts w:ascii="Times New Roman" w:hAnsi="Times New Roman" w:cs="Times New Roman"/>
        </w:rPr>
        <w:t xml:space="preserve"> , εμπορικά και βιοτ</w:t>
      </w:r>
      <w:r>
        <w:rPr>
          <w:rFonts w:ascii="Times New Roman" w:hAnsi="Times New Roman" w:cs="Times New Roman"/>
        </w:rPr>
        <w:t>εχνικά περιβάλλοντα.</w:t>
      </w:r>
    </w:p>
    <w:p w14:paraId="7E1E92EF" w14:textId="77777777" w:rsidR="00FE5EB5" w:rsidRPr="00FE5EB5" w:rsidRDefault="00FE5EB5" w:rsidP="00733132">
      <w:pPr>
        <w:pStyle w:val="Default"/>
        <w:numPr>
          <w:ilvl w:val="0"/>
          <w:numId w:val="2"/>
        </w:numPr>
        <w:ind w:right="543"/>
        <w:jc w:val="both"/>
        <w:rPr>
          <w:rFonts w:ascii="Times New Roman" w:hAnsi="Times New Roman" w:cs="Times New Roman"/>
        </w:rPr>
      </w:pPr>
      <w:r w:rsidRPr="00FE5EB5">
        <w:rPr>
          <w:rFonts w:ascii="Times New Roman" w:hAnsi="Times New Roman" w:cs="Times New Roman"/>
        </w:rPr>
        <w:t xml:space="preserve">ΕΛΟΤ ΕΝ </w:t>
      </w:r>
      <w:r w:rsidRPr="00FE5EB5">
        <w:rPr>
          <w:rFonts w:ascii="Times New Roman" w:hAnsi="Times New Roman" w:cs="Times New Roman"/>
          <w:lang w:val="en-US"/>
        </w:rPr>
        <w:t>IEC</w:t>
      </w:r>
      <w:r w:rsidRPr="00FE5EB5">
        <w:rPr>
          <w:rFonts w:ascii="Times New Roman" w:hAnsi="Times New Roman" w:cs="Times New Roman"/>
        </w:rPr>
        <w:t xml:space="preserve"> 61340-4-3/</w:t>
      </w:r>
      <w:r w:rsidRPr="00FE5EB5">
        <w:rPr>
          <w:rFonts w:ascii="Times New Roman" w:hAnsi="Times New Roman" w:cs="Times New Roman"/>
          <w:lang w:val="en-US"/>
        </w:rPr>
        <w:t>E</w:t>
      </w:r>
      <w:r w:rsidRPr="00FE5EB5">
        <w:rPr>
          <w:rFonts w:ascii="Times New Roman" w:hAnsi="Times New Roman" w:cs="Times New Roman"/>
        </w:rPr>
        <w:t xml:space="preserve">2: </w:t>
      </w:r>
      <w:r w:rsidR="00960353" w:rsidRPr="00FE5EB5">
        <w:rPr>
          <w:rFonts w:ascii="Times New Roman" w:hAnsi="Times New Roman" w:cs="Times New Roman"/>
        </w:rPr>
        <w:t>Ηλεκτροστατική</w:t>
      </w:r>
      <w:r w:rsidRPr="00FE5EB5">
        <w:rPr>
          <w:rFonts w:ascii="Times New Roman" w:hAnsi="Times New Roman" w:cs="Times New Roman"/>
        </w:rPr>
        <w:t xml:space="preserve"> - Μέρος 4-3: Τυποποιημένες μέθοδοι δοκιμής για ειδικές εφαρμογές –Υπόδηση.</w:t>
      </w:r>
    </w:p>
    <w:p w14:paraId="75F7DB06" w14:textId="77777777" w:rsidR="002754A1" w:rsidRPr="002754A1" w:rsidRDefault="002754A1" w:rsidP="00733132">
      <w:pPr>
        <w:pStyle w:val="Default"/>
        <w:numPr>
          <w:ilvl w:val="0"/>
          <w:numId w:val="2"/>
        </w:numPr>
        <w:ind w:right="543"/>
        <w:jc w:val="both"/>
        <w:rPr>
          <w:rFonts w:ascii="Times New Roman" w:hAnsi="Times New Roman" w:cs="Times New Roman"/>
        </w:rPr>
      </w:pPr>
      <w:r w:rsidRPr="002754A1">
        <w:rPr>
          <w:rFonts w:ascii="Times New Roman" w:hAnsi="Times New Roman" w:cs="Times New Roman"/>
        </w:rPr>
        <w:t>ΕΛΟΤ EN IEC 61482-1-1/Ε2: Εργασίες υπό τάση - Ρουχισμός προστασίας έναντι θερμικών κινδύνων από ηλεκτρικό τόξο - Μέρος 1-1: Μέθοδοι δοκιμής - Μέθοδος 1: Προσδιορισμός της χαρακτηριστικής του τόξου (ELIM, ATPV ή/και EBT) υλικών ρουχισμού και προστατευτικού ρουχισμού με χρήση ενός ανοικτού τόξου.</w:t>
      </w:r>
    </w:p>
    <w:p w14:paraId="409A6D4A" w14:textId="77777777" w:rsidR="005C7243" w:rsidRPr="005C7243" w:rsidRDefault="005C7243" w:rsidP="00733132">
      <w:pPr>
        <w:pStyle w:val="Default"/>
        <w:numPr>
          <w:ilvl w:val="0"/>
          <w:numId w:val="2"/>
        </w:numPr>
        <w:ind w:right="543"/>
        <w:jc w:val="both"/>
        <w:rPr>
          <w:sz w:val="20"/>
          <w:szCs w:val="20"/>
        </w:rPr>
      </w:pPr>
      <w:r>
        <w:rPr>
          <w:rFonts w:ascii="Times New Roman" w:hAnsi="Times New Roman" w:cs="Times New Roman"/>
        </w:rPr>
        <w:t>ΕΛΟΤ ΕΝ 61482-1-2/Ε2</w:t>
      </w:r>
      <w:r w:rsidRPr="005C7243">
        <w:rPr>
          <w:rFonts w:ascii="Times New Roman" w:hAnsi="Times New Roman" w:cs="Times New Roman"/>
        </w:rPr>
        <w:t>:</w:t>
      </w:r>
      <w:r>
        <w:rPr>
          <w:rFonts w:ascii="Times New Roman" w:hAnsi="Times New Roman" w:cs="Times New Roman"/>
        </w:rPr>
        <w:t xml:space="preserve"> </w:t>
      </w:r>
      <w:r w:rsidRPr="005C7243">
        <w:rPr>
          <w:rFonts w:ascii="Times New Roman" w:hAnsi="Times New Roman" w:cs="Times New Roman"/>
        </w:rPr>
        <w:t>Εργασίες υπό τάση - Ρουχισμός προστασίας έναντι θερμικών κινδύνων από ηλεκτρικό τόξο - Μέρος 1-2: Μέθοδοι δοκιμής - Μέθοδος 2: Προσδιορισμός τάξης προστασίας από τόξο υλικού και ρουχισμού με χρήση περιορισμένου και κατευθυνόμενου τόξου (κιβώτιο δοκιμής)</w:t>
      </w:r>
      <w:r>
        <w:rPr>
          <w:sz w:val="20"/>
          <w:szCs w:val="20"/>
        </w:rPr>
        <w:t xml:space="preserve"> </w:t>
      </w:r>
    </w:p>
    <w:p w14:paraId="7F5F9050" w14:textId="77777777" w:rsidR="00670EB5" w:rsidRPr="002F504D" w:rsidRDefault="00C07FC7" w:rsidP="00733132">
      <w:pPr>
        <w:pStyle w:val="Default"/>
        <w:numPr>
          <w:ilvl w:val="0"/>
          <w:numId w:val="2"/>
        </w:numPr>
        <w:ind w:right="543"/>
        <w:jc w:val="both"/>
        <w:rPr>
          <w:rFonts w:ascii="Times New Roman" w:hAnsi="Times New Roman" w:cs="Times New Roman"/>
        </w:rPr>
      </w:pPr>
      <w:r w:rsidRPr="00FF48D1">
        <w:rPr>
          <w:rFonts w:ascii="Times New Roman" w:hAnsi="Times New Roman" w:cs="Times New Roman"/>
        </w:rPr>
        <w:t>ΕΛΟΤ EN 61482-2: Εργασίες υπό τάση - Ρουχισμός προστασίας έναντι θερμικών κινδύνων από ηλεκτρικό τόξο - Μέρος 2: Απαιτήσεις</w:t>
      </w:r>
      <w:r w:rsidR="00245438">
        <w:rPr>
          <w:rFonts w:ascii="Times New Roman" w:hAnsi="Times New Roman" w:cs="Times New Roman"/>
        </w:rPr>
        <w:t>.</w:t>
      </w:r>
    </w:p>
    <w:p w14:paraId="10304480" w14:textId="77777777" w:rsidR="007B4B9F" w:rsidRPr="002F504D" w:rsidRDefault="002F504D" w:rsidP="00733132">
      <w:pPr>
        <w:pStyle w:val="Default"/>
        <w:numPr>
          <w:ilvl w:val="0"/>
          <w:numId w:val="2"/>
        </w:numPr>
        <w:ind w:right="543"/>
        <w:jc w:val="both"/>
        <w:rPr>
          <w:rFonts w:ascii="Times New Roman" w:hAnsi="Times New Roman" w:cs="Times New Roman"/>
        </w:rPr>
      </w:pPr>
      <w:r w:rsidRPr="003136AA">
        <w:rPr>
          <w:rFonts w:ascii="Times New Roman" w:hAnsi="Times New Roman" w:cs="Times New Roman"/>
        </w:rPr>
        <w:t>ΕΛΟΤ EN 62366-1/A1: Ιατρικές συσκευές - Μέρος 1: Εφαρμογή της μηχανίκευσης δυνατότη</w:t>
      </w:r>
      <w:r>
        <w:rPr>
          <w:rFonts w:ascii="Times New Roman" w:hAnsi="Times New Roman" w:cs="Times New Roman"/>
        </w:rPr>
        <w:t>τας χρήσης σε ιατρικές συσκευές.</w:t>
      </w:r>
    </w:p>
    <w:p w14:paraId="26C0AAA8" w14:textId="77777777" w:rsidR="006B0C21" w:rsidRPr="002F504D" w:rsidRDefault="007B4B9F" w:rsidP="00733132">
      <w:pPr>
        <w:pStyle w:val="Default"/>
        <w:numPr>
          <w:ilvl w:val="0"/>
          <w:numId w:val="2"/>
        </w:numPr>
        <w:ind w:right="543"/>
        <w:jc w:val="both"/>
        <w:rPr>
          <w:sz w:val="20"/>
          <w:szCs w:val="20"/>
          <w:lang w:val="en-US"/>
        </w:rPr>
      </w:pPr>
      <w:r w:rsidRPr="007B4B9F">
        <w:rPr>
          <w:rFonts w:ascii="Times New Roman" w:hAnsi="Times New Roman" w:cs="Times New Roman"/>
          <w:lang w:val="en-US"/>
        </w:rPr>
        <w:t>NF S61-701: Firefighting and rescue service equipment - Fire hose couplings - Safety and performance</w:t>
      </w:r>
      <w:r w:rsidR="002F504D" w:rsidRPr="002F504D">
        <w:rPr>
          <w:sz w:val="20"/>
          <w:szCs w:val="20"/>
          <w:lang w:val="en-US"/>
        </w:rPr>
        <w:t>.</w:t>
      </w:r>
    </w:p>
    <w:p w14:paraId="485FC5CC" w14:textId="77777777" w:rsidR="00C61545" w:rsidRPr="00950A77" w:rsidRDefault="00950A77" w:rsidP="00950A77">
      <w:pPr>
        <w:pStyle w:val="Default"/>
        <w:ind w:left="567" w:right="543"/>
        <w:jc w:val="both"/>
        <w:rPr>
          <w:rStyle w:val="markedcontent"/>
          <w:rFonts w:ascii="Times New Roman" w:hAnsi="Times New Roman" w:cs="Times New Roman"/>
        </w:rPr>
      </w:pPr>
      <w:r w:rsidRPr="00950A77">
        <w:rPr>
          <w:rStyle w:val="markedcontent"/>
          <w:rFonts w:ascii="Times New Roman" w:hAnsi="Times New Roman" w:cs="Times New Roman"/>
        </w:rPr>
        <w:t>Η αναφορά ή/και παραπομπή σε συγκεκριμένα πρότυπα δεν αναιρεί την αποδοχή</w:t>
      </w:r>
      <w:r w:rsidRPr="00950A77">
        <w:rPr>
          <w:rFonts w:ascii="Times New Roman" w:hAnsi="Times New Roman" w:cs="Times New Roman"/>
        </w:rPr>
        <w:t xml:space="preserve"> </w:t>
      </w:r>
      <w:r w:rsidRPr="00950A77">
        <w:rPr>
          <w:rStyle w:val="markedcontent"/>
          <w:rFonts w:ascii="Times New Roman" w:hAnsi="Times New Roman" w:cs="Times New Roman"/>
        </w:rPr>
        <w:t>νεώτερων ή ισοδύναμων προτύπων.</w:t>
      </w:r>
    </w:p>
    <w:p w14:paraId="1D3409FD" w14:textId="77777777" w:rsidR="003F4614" w:rsidRPr="007D5B7F" w:rsidRDefault="009F26E3" w:rsidP="00733132">
      <w:pPr>
        <w:pStyle w:val="ListParagraph"/>
        <w:numPr>
          <w:ilvl w:val="0"/>
          <w:numId w:val="4"/>
        </w:numPr>
        <w:ind w:right="543"/>
        <w:jc w:val="both"/>
        <w:rPr>
          <w:rStyle w:val="markedcontent"/>
          <w:rFonts w:ascii="Times New Roman" w:hAnsi="Times New Roman" w:cs="Times New Roman"/>
          <w:sz w:val="24"/>
          <w:szCs w:val="24"/>
          <w:lang w:val="el-GR"/>
        </w:rPr>
      </w:pPr>
      <w:r w:rsidRPr="007D5B7F">
        <w:rPr>
          <w:rStyle w:val="markedcontent"/>
          <w:rFonts w:ascii="Times New Roman" w:hAnsi="Times New Roman" w:cs="Times New Roman"/>
          <w:sz w:val="24"/>
          <w:szCs w:val="24"/>
          <w:lang w:val="el-GR"/>
        </w:rPr>
        <w:t>Τα είδη</w:t>
      </w:r>
      <w:r w:rsidR="003F4614" w:rsidRPr="007D5B7F">
        <w:rPr>
          <w:rStyle w:val="markedcontent"/>
          <w:rFonts w:ascii="Times New Roman" w:hAnsi="Times New Roman" w:cs="Times New Roman"/>
          <w:sz w:val="24"/>
          <w:szCs w:val="24"/>
          <w:lang w:val="el-GR"/>
        </w:rPr>
        <w:t xml:space="preserve"> θα πρέπει να συνοδεύονται από όλα τα πιστοποιητικά, υπεύθυνες δηλώσεις, σημάνσεις (π.χ. </w:t>
      </w:r>
      <w:r w:rsidR="003F4614" w:rsidRPr="007D5B7F">
        <w:rPr>
          <w:rStyle w:val="markedcontent"/>
          <w:rFonts w:ascii="Times New Roman" w:hAnsi="Times New Roman" w:cs="Times New Roman"/>
          <w:sz w:val="24"/>
          <w:szCs w:val="24"/>
        </w:rPr>
        <w:t>CE</w:t>
      </w:r>
      <w:r w:rsidR="003F4614" w:rsidRPr="007D5B7F">
        <w:rPr>
          <w:rStyle w:val="markedcontent"/>
          <w:rFonts w:ascii="Times New Roman" w:hAnsi="Times New Roman" w:cs="Times New Roman"/>
          <w:sz w:val="24"/>
          <w:szCs w:val="24"/>
          <w:lang w:val="el-GR"/>
        </w:rPr>
        <w:t>) και κάθε είδους και τύπου «δηλώσεις» που αναφέρονται στους παραπάνω Κανονισμούς</w:t>
      </w:r>
      <w:r w:rsidR="00E32358">
        <w:rPr>
          <w:rStyle w:val="markedcontent"/>
          <w:rFonts w:ascii="Times New Roman" w:hAnsi="Times New Roman" w:cs="Times New Roman"/>
          <w:sz w:val="24"/>
          <w:szCs w:val="24"/>
          <w:lang w:val="el-GR"/>
        </w:rPr>
        <w:t>, Οδηγίες</w:t>
      </w:r>
      <w:r w:rsidR="003F4614" w:rsidRPr="007D5B7F">
        <w:rPr>
          <w:rStyle w:val="markedcontent"/>
          <w:rFonts w:ascii="Times New Roman" w:hAnsi="Times New Roman" w:cs="Times New Roman"/>
          <w:sz w:val="24"/>
          <w:szCs w:val="24"/>
          <w:lang w:val="el-GR"/>
        </w:rPr>
        <w:t xml:space="preserve"> και Πρότυπα, όπως και στα αναγραφόμενα τεχνικά χαρακτηριστικά για κάθε είδος υλικού</w:t>
      </w:r>
      <w:r w:rsidRPr="007D5B7F">
        <w:rPr>
          <w:rStyle w:val="markedcontent"/>
          <w:rFonts w:ascii="Times New Roman" w:hAnsi="Times New Roman" w:cs="Times New Roman"/>
          <w:sz w:val="24"/>
          <w:szCs w:val="24"/>
          <w:lang w:val="el-GR"/>
        </w:rPr>
        <w:t xml:space="preserve"> ή εργαλείου</w:t>
      </w:r>
      <w:r w:rsidR="003F4614" w:rsidRPr="007D5B7F">
        <w:rPr>
          <w:rStyle w:val="markedcontent"/>
          <w:rFonts w:ascii="Times New Roman" w:hAnsi="Times New Roman" w:cs="Times New Roman"/>
          <w:sz w:val="24"/>
          <w:szCs w:val="24"/>
          <w:lang w:val="el-GR"/>
        </w:rPr>
        <w:t>.</w:t>
      </w:r>
      <w:r w:rsidR="00EE42C3">
        <w:rPr>
          <w:rStyle w:val="markedcontent"/>
          <w:rFonts w:ascii="Times New Roman" w:hAnsi="Times New Roman" w:cs="Times New Roman"/>
          <w:sz w:val="24"/>
          <w:szCs w:val="24"/>
          <w:lang w:val="el-GR"/>
        </w:rPr>
        <w:t xml:space="preserve"> </w:t>
      </w:r>
    </w:p>
    <w:p w14:paraId="706FF172" w14:textId="77777777" w:rsidR="00EE42C3" w:rsidRPr="00EB7240" w:rsidRDefault="009F26E3" w:rsidP="007D5B7F">
      <w:pPr>
        <w:pStyle w:val="ListParagraph"/>
        <w:ind w:left="720" w:right="543" w:firstLine="0"/>
        <w:jc w:val="both"/>
        <w:rPr>
          <w:rFonts w:ascii="Times New Roman" w:hAnsi="Times New Roman" w:cs="Times New Roman"/>
          <w:sz w:val="24"/>
          <w:szCs w:val="24"/>
          <w:lang w:val="el-GR"/>
        </w:rPr>
      </w:pPr>
      <w:r w:rsidRPr="007D5B7F">
        <w:rPr>
          <w:rStyle w:val="markedcontent"/>
          <w:rFonts w:ascii="Times New Roman" w:hAnsi="Times New Roman" w:cs="Times New Roman"/>
          <w:sz w:val="24"/>
          <w:szCs w:val="24"/>
          <w:lang w:val="el-GR"/>
        </w:rPr>
        <w:t>Τα είδη</w:t>
      </w:r>
      <w:r w:rsidR="003F4614" w:rsidRPr="007D5B7F">
        <w:rPr>
          <w:rStyle w:val="markedcontent"/>
          <w:rFonts w:ascii="Times New Roman" w:hAnsi="Times New Roman" w:cs="Times New Roman"/>
          <w:sz w:val="24"/>
          <w:szCs w:val="24"/>
          <w:lang w:val="el-GR"/>
        </w:rPr>
        <w:t xml:space="preserve"> θα πρέπει να συμμορφώνονται απόλυτα με τις τεχνικές, λειτουργικές και οπτικές απαιτήσεις που αναφέρονται στους παραπάνω Κανονισμούς</w:t>
      </w:r>
      <w:r w:rsidR="00E32358">
        <w:rPr>
          <w:rStyle w:val="markedcontent"/>
          <w:rFonts w:ascii="Times New Roman" w:hAnsi="Times New Roman" w:cs="Times New Roman"/>
          <w:sz w:val="24"/>
          <w:szCs w:val="24"/>
          <w:lang w:val="el-GR"/>
        </w:rPr>
        <w:t>, Οδηγίες</w:t>
      </w:r>
      <w:r w:rsidR="003F4614" w:rsidRPr="007D5B7F">
        <w:rPr>
          <w:rStyle w:val="markedcontent"/>
          <w:rFonts w:ascii="Times New Roman" w:hAnsi="Times New Roman" w:cs="Times New Roman"/>
          <w:sz w:val="24"/>
          <w:szCs w:val="24"/>
          <w:lang w:val="el-GR"/>
        </w:rPr>
        <w:t xml:space="preserve"> και Πρότυπα.</w:t>
      </w:r>
      <w:r w:rsidR="00EB7240" w:rsidRPr="00EB7240">
        <w:rPr>
          <w:rStyle w:val="markedcontent"/>
          <w:rFonts w:ascii="Times New Roman" w:hAnsi="Times New Roman" w:cs="Times New Roman"/>
          <w:sz w:val="24"/>
          <w:szCs w:val="24"/>
          <w:lang w:val="el-GR"/>
        </w:rPr>
        <w:t xml:space="preserve"> </w:t>
      </w:r>
      <w:r w:rsidR="00EE42C3">
        <w:rPr>
          <w:rStyle w:val="markedcontent"/>
          <w:rFonts w:ascii="Times New Roman" w:hAnsi="Times New Roman" w:cs="Times New Roman"/>
          <w:sz w:val="24"/>
          <w:szCs w:val="24"/>
          <w:lang w:val="el-GR"/>
        </w:rPr>
        <w:t>Όλα τα πιστοποιητικά θα πρέπει να έχουν εκδοθεί από εγκεκριμένους και κοινοποιημένους οργανισμούς στην Ευρωπαϊκή Ένωση.</w:t>
      </w:r>
    </w:p>
    <w:p w14:paraId="118E87A5" w14:textId="77777777" w:rsidR="003F4614" w:rsidRPr="003F4614" w:rsidRDefault="009F26E3" w:rsidP="00733132">
      <w:pPr>
        <w:pStyle w:val="ListParagraph"/>
        <w:numPr>
          <w:ilvl w:val="0"/>
          <w:numId w:val="4"/>
        </w:numPr>
        <w:ind w:right="543"/>
        <w:jc w:val="both"/>
        <w:rPr>
          <w:rFonts w:ascii="Times New Roman" w:eastAsia="Arial" w:hAnsi="Times New Roman" w:cs="Times New Roman"/>
          <w:lang w:val="el-GR"/>
        </w:rPr>
      </w:pPr>
      <w:r>
        <w:rPr>
          <w:rFonts w:ascii="Times New Roman" w:hAnsi="Times New Roman" w:cs="Times New Roman"/>
          <w:sz w:val="24"/>
          <w:szCs w:val="24"/>
          <w:lang w:val="el-GR"/>
        </w:rPr>
        <w:t>Όλα τα είδη</w:t>
      </w:r>
      <w:r w:rsidR="003F4614" w:rsidRPr="003F4614">
        <w:rPr>
          <w:rFonts w:ascii="Times New Roman" w:hAnsi="Times New Roman" w:cs="Times New Roman"/>
          <w:sz w:val="24"/>
          <w:szCs w:val="24"/>
          <w:lang w:val="el-GR"/>
        </w:rPr>
        <w:t xml:space="preserve"> θα είναι γνήσια-αυθεντικά, αναγνωρισμένης εργοστασιακής προέλευσης, ή επίσημου εργοστασιακού προμηθευτή, καινούργια, αμεταχείριστα, αρίστης ποιότητας και ως προς το είδος</w:t>
      </w:r>
      <w:r w:rsidR="00950A77">
        <w:rPr>
          <w:rFonts w:ascii="Times New Roman" w:hAnsi="Times New Roman" w:cs="Times New Roman"/>
          <w:sz w:val="24"/>
          <w:szCs w:val="24"/>
          <w:lang w:val="el-GR"/>
        </w:rPr>
        <w:t>,</w:t>
      </w:r>
      <w:r w:rsidR="003F4614" w:rsidRPr="003F4614">
        <w:rPr>
          <w:rFonts w:ascii="Times New Roman" w:hAnsi="Times New Roman" w:cs="Times New Roman"/>
          <w:sz w:val="24"/>
          <w:szCs w:val="24"/>
          <w:lang w:val="el-GR"/>
        </w:rPr>
        <w:t xml:space="preserve"> όπως ακριβώς περιγράφονται στις ενδεικτικές προδιαγραφές της μελέτης.</w:t>
      </w:r>
    </w:p>
    <w:p w14:paraId="23F687B4" w14:textId="77777777" w:rsidR="003F4614" w:rsidRPr="003F4614" w:rsidRDefault="009F26E3" w:rsidP="00733132">
      <w:pPr>
        <w:pStyle w:val="ListParagraph"/>
        <w:numPr>
          <w:ilvl w:val="0"/>
          <w:numId w:val="4"/>
        </w:numPr>
        <w:spacing w:before="0"/>
        <w:ind w:right="543"/>
        <w:jc w:val="both"/>
        <w:rPr>
          <w:rStyle w:val="markedcontent"/>
          <w:rFonts w:ascii="Times New Roman" w:eastAsia="Arial" w:hAnsi="Times New Roman" w:cs="Times New Roman"/>
          <w:lang w:val="el-GR"/>
        </w:rPr>
      </w:pPr>
      <w:r>
        <w:rPr>
          <w:rStyle w:val="markedcontent"/>
          <w:rFonts w:ascii="Times New Roman" w:hAnsi="Times New Roman" w:cs="Times New Roman"/>
          <w:sz w:val="24"/>
          <w:szCs w:val="24"/>
          <w:lang w:val="el-GR"/>
        </w:rPr>
        <w:t>Για τα είδη</w:t>
      </w:r>
      <w:r w:rsidR="003F4614" w:rsidRPr="003F4614">
        <w:rPr>
          <w:rStyle w:val="markedcontent"/>
          <w:rFonts w:ascii="Times New Roman" w:hAnsi="Times New Roman" w:cs="Times New Roman"/>
          <w:sz w:val="24"/>
          <w:szCs w:val="24"/>
          <w:lang w:val="el-GR"/>
        </w:rPr>
        <w:t xml:space="preserve"> θα γίνονται δεκτές προσφορές ισοδύναμες ή καλύτερες των τεχνικών απαιτήσεων που αναφέρονται στην παρούσα μελέτη (εφόσον δεν ξεπερνούν το ποσό του ενδεικτικού </w:t>
      </w:r>
      <w:r>
        <w:rPr>
          <w:rStyle w:val="markedcontent"/>
          <w:rFonts w:ascii="Times New Roman" w:hAnsi="Times New Roman" w:cs="Times New Roman"/>
          <w:sz w:val="24"/>
          <w:szCs w:val="24"/>
          <w:lang w:val="el-GR"/>
        </w:rPr>
        <w:t>προϋπολογισμού για την κάθε ομάδα ειδών</w:t>
      </w:r>
      <w:r w:rsidR="003F4614" w:rsidRPr="003F4614">
        <w:rPr>
          <w:rStyle w:val="markedcontent"/>
          <w:rFonts w:ascii="Times New Roman" w:hAnsi="Times New Roman" w:cs="Times New Roman"/>
          <w:sz w:val="24"/>
          <w:szCs w:val="24"/>
          <w:lang w:val="el-GR"/>
        </w:rPr>
        <w:t xml:space="preserve">). Οι υποψήφιοι προμηθευτές θα μπορούν να υποβάλλουν προσφορά για αντίστοιχα προϊόντα τεκμηριώνοντας με τον καλύτερο κατά την κρίση τους τρόπο, την αντιστοιχία. </w:t>
      </w:r>
    </w:p>
    <w:p w14:paraId="43C0D829" w14:textId="77777777" w:rsidR="003F4614" w:rsidRPr="003F4614" w:rsidRDefault="003F4614" w:rsidP="00733132">
      <w:pPr>
        <w:pStyle w:val="ListParagraph"/>
        <w:numPr>
          <w:ilvl w:val="0"/>
          <w:numId w:val="4"/>
        </w:numPr>
        <w:spacing w:before="0"/>
        <w:ind w:right="543"/>
        <w:jc w:val="both"/>
        <w:rPr>
          <w:rStyle w:val="markedcontent"/>
          <w:rFonts w:ascii="Times New Roman" w:eastAsia="Arial" w:hAnsi="Times New Roman" w:cs="Times New Roman"/>
          <w:lang w:val="el-GR"/>
        </w:rPr>
      </w:pPr>
      <w:r w:rsidRPr="003F4614">
        <w:rPr>
          <w:rStyle w:val="markedcontent"/>
          <w:rFonts w:ascii="Times New Roman" w:hAnsi="Times New Roman" w:cs="Times New Roman"/>
          <w:sz w:val="24"/>
          <w:szCs w:val="24"/>
          <w:lang w:val="el-GR"/>
        </w:rPr>
        <w:t>Οι</w:t>
      </w:r>
      <w:r w:rsidR="00086E72">
        <w:rPr>
          <w:rStyle w:val="markedcontent"/>
          <w:rFonts w:ascii="Times New Roman" w:hAnsi="Times New Roman" w:cs="Times New Roman"/>
          <w:sz w:val="24"/>
          <w:szCs w:val="24"/>
          <w:lang w:val="el-GR"/>
        </w:rPr>
        <w:t xml:space="preserve"> εταιρείες κατασκευής των ειδών</w:t>
      </w:r>
      <w:r w:rsidRPr="003F4614">
        <w:rPr>
          <w:rStyle w:val="markedcontent"/>
          <w:rFonts w:ascii="Times New Roman" w:hAnsi="Times New Roman" w:cs="Times New Roman"/>
          <w:sz w:val="24"/>
          <w:szCs w:val="24"/>
          <w:lang w:val="el-GR"/>
        </w:rPr>
        <w:t xml:space="preserve"> πρέπει να έχουν τα εξής πιστοποιητικά:</w:t>
      </w:r>
    </w:p>
    <w:p w14:paraId="58317994" w14:textId="77777777" w:rsidR="003F4614" w:rsidRPr="003F4614" w:rsidRDefault="003F4614" w:rsidP="00733132">
      <w:pPr>
        <w:pStyle w:val="ListParagraph"/>
        <w:widowControl/>
        <w:numPr>
          <w:ilvl w:val="0"/>
          <w:numId w:val="5"/>
        </w:numPr>
        <w:autoSpaceDE/>
        <w:autoSpaceDN/>
        <w:spacing w:before="0"/>
        <w:ind w:right="543"/>
        <w:contextualSpacing/>
        <w:jc w:val="both"/>
        <w:rPr>
          <w:rStyle w:val="markedcontent"/>
          <w:rFonts w:ascii="Times New Roman" w:hAnsi="Times New Roman" w:cs="Times New Roman"/>
          <w:sz w:val="24"/>
          <w:szCs w:val="24"/>
          <w:lang w:val="el-GR"/>
        </w:rPr>
      </w:pPr>
      <w:r w:rsidRPr="003F4614">
        <w:rPr>
          <w:rStyle w:val="markedcontent"/>
          <w:rFonts w:ascii="Times New Roman" w:hAnsi="Times New Roman" w:cs="Times New Roman"/>
          <w:sz w:val="24"/>
          <w:szCs w:val="24"/>
          <w:lang w:val="el-GR"/>
        </w:rPr>
        <w:lastRenderedPageBreak/>
        <w:t xml:space="preserve">Σύστημα διαχείρισης ποιότητας κατά </w:t>
      </w:r>
      <w:r w:rsidRPr="003F4614">
        <w:rPr>
          <w:rStyle w:val="markedcontent"/>
          <w:rFonts w:ascii="Times New Roman" w:hAnsi="Times New Roman" w:cs="Times New Roman"/>
          <w:sz w:val="24"/>
          <w:szCs w:val="24"/>
        </w:rPr>
        <w:t>EN</w:t>
      </w:r>
      <w:r w:rsidRPr="003F4614">
        <w:rPr>
          <w:rStyle w:val="markedcontent"/>
          <w:rFonts w:ascii="Times New Roman" w:hAnsi="Times New Roman" w:cs="Times New Roman"/>
          <w:sz w:val="24"/>
          <w:szCs w:val="24"/>
          <w:lang w:val="el-GR"/>
        </w:rPr>
        <w:t xml:space="preserve"> </w:t>
      </w:r>
      <w:r w:rsidRPr="003F4614">
        <w:rPr>
          <w:rStyle w:val="markedcontent"/>
          <w:rFonts w:ascii="Times New Roman" w:hAnsi="Times New Roman" w:cs="Times New Roman"/>
          <w:sz w:val="24"/>
          <w:szCs w:val="24"/>
        </w:rPr>
        <w:t>ISO</w:t>
      </w:r>
      <w:r w:rsidRPr="003F4614">
        <w:rPr>
          <w:rStyle w:val="markedcontent"/>
          <w:rFonts w:ascii="Times New Roman" w:hAnsi="Times New Roman" w:cs="Times New Roman"/>
          <w:sz w:val="24"/>
          <w:szCs w:val="24"/>
          <w:lang w:val="el-GR"/>
        </w:rPr>
        <w:t xml:space="preserve"> 9001:2015.</w:t>
      </w:r>
    </w:p>
    <w:p w14:paraId="7D12170D" w14:textId="77777777" w:rsidR="003F4614" w:rsidRPr="003F4614" w:rsidRDefault="003F4614" w:rsidP="00733132">
      <w:pPr>
        <w:pStyle w:val="ListParagraph"/>
        <w:widowControl/>
        <w:numPr>
          <w:ilvl w:val="0"/>
          <w:numId w:val="5"/>
        </w:numPr>
        <w:autoSpaceDE/>
        <w:autoSpaceDN/>
        <w:spacing w:before="0"/>
        <w:ind w:right="543"/>
        <w:contextualSpacing/>
        <w:jc w:val="both"/>
        <w:rPr>
          <w:rStyle w:val="markedcontent"/>
          <w:rFonts w:ascii="Times New Roman" w:hAnsi="Times New Roman" w:cs="Times New Roman"/>
          <w:sz w:val="24"/>
          <w:szCs w:val="24"/>
          <w:lang w:val="el-GR"/>
        </w:rPr>
      </w:pPr>
      <w:r w:rsidRPr="003F4614">
        <w:rPr>
          <w:rStyle w:val="markedcontent"/>
          <w:rFonts w:ascii="Times New Roman" w:hAnsi="Times New Roman" w:cs="Times New Roman"/>
          <w:sz w:val="24"/>
          <w:szCs w:val="24"/>
          <w:lang w:val="el-GR"/>
        </w:rPr>
        <w:t xml:space="preserve">Σύστημα περιβαλλοντικής διαχείρισης κατά </w:t>
      </w:r>
      <w:r w:rsidRPr="003F4614">
        <w:rPr>
          <w:rStyle w:val="markedcontent"/>
          <w:rFonts w:ascii="Times New Roman" w:hAnsi="Times New Roman" w:cs="Times New Roman"/>
          <w:sz w:val="24"/>
          <w:szCs w:val="24"/>
        </w:rPr>
        <w:t>EN</w:t>
      </w:r>
      <w:r w:rsidRPr="003F4614">
        <w:rPr>
          <w:rStyle w:val="markedcontent"/>
          <w:rFonts w:ascii="Times New Roman" w:hAnsi="Times New Roman" w:cs="Times New Roman"/>
          <w:sz w:val="24"/>
          <w:szCs w:val="24"/>
          <w:lang w:val="el-GR"/>
        </w:rPr>
        <w:t xml:space="preserve"> </w:t>
      </w:r>
      <w:r w:rsidRPr="003F4614">
        <w:rPr>
          <w:rStyle w:val="markedcontent"/>
          <w:rFonts w:ascii="Times New Roman" w:hAnsi="Times New Roman" w:cs="Times New Roman"/>
          <w:sz w:val="24"/>
          <w:szCs w:val="24"/>
        </w:rPr>
        <w:t>ISO</w:t>
      </w:r>
      <w:r w:rsidRPr="003F4614">
        <w:rPr>
          <w:rStyle w:val="markedcontent"/>
          <w:rFonts w:ascii="Times New Roman" w:hAnsi="Times New Roman" w:cs="Times New Roman"/>
          <w:sz w:val="24"/>
          <w:szCs w:val="24"/>
          <w:lang w:val="el-GR"/>
        </w:rPr>
        <w:t xml:space="preserve"> 14001:2015.</w:t>
      </w:r>
    </w:p>
    <w:p w14:paraId="3A0B4A54" w14:textId="77777777" w:rsidR="006E1C95" w:rsidRPr="006E1C95" w:rsidRDefault="003F4614" w:rsidP="00733132">
      <w:pPr>
        <w:pStyle w:val="ListParagraph"/>
        <w:widowControl/>
        <w:numPr>
          <w:ilvl w:val="0"/>
          <w:numId w:val="5"/>
        </w:numPr>
        <w:autoSpaceDE/>
        <w:autoSpaceDN/>
        <w:spacing w:before="0"/>
        <w:ind w:right="543"/>
        <w:contextualSpacing/>
        <w:jc w:val="both"/>
        <w:rPr>
          <w:rStyle w:val="markedcontent"/>
          <w:rFonts w:ascii="Times New Roman" w:hAnsi="Times New Roman" w:cs="Times New Roman"/>
          <w:sz w:val="24"/>
          <w:szCs w:val="24"/>
          <w:lang w:val="el-GR"/>
        </w:rPr>
      </w:pPr>
      <w:r w:rsidRPr="003F4614">
        <w:rPr>
          <w:rStyle w:val="markedcontent"/>
          <w:rFonts w:ascii="Times New Roman" w:hAnsi="Times New Roman" w:cs="Times New Roman"/>
          <w:sz w:val="24"/>
          <w:szCs w:val="24"/>
          <w:lang w:val="el-GR"/>
        </w:rPr>
        <w:t xml:space="preserve">Σύστημα για την υγεία &amp; ασφάλεια στην εργασία κατά ΕΝ </w:t>
      </w:r>
      <w:r w:rsidRPr="003F4614">
        <w:rPr>
          <w:rStyle w:val="markedcontent"/>
          <w:rFonts w:ascii="Times New Roman" w:hAnsi="Times New Roman" w:cs="Times New Roman"/>
          <w:sz w:val="24"/>
          <w:szCs w:val="24"/>
        </w:rPr>
        <w:t>ISO</w:t>
      </w:r>
      <w:r w:rsidRPr="003F4614">
        <w:rPr>
          <w:rStyle w:val="markedcontent"/>
          <w:rFonts w:ascii="Times New Roman" w:hAnsi="Times New Roman" w:cs="Times New Roman"/>
          <w:sz w:val="24"/>
          <w:szCs w:val="24"/>
          <w:lang w:val="el-GR"/>
        </w:rPr>
        <w:t xml:space="preserve"> 45001:2018.</w:t>
      </w:r>
    </w:p>
    <w:p w14:paraId="5E2F550D" w14:textId="77777777" w:rsidR="008D4C78" w:rsidRPr="006E1C95" w:rsidRDefault="0062265E" w:rsidP="0062265E">
      <w:pPr>
        <w:widowControl/>
        <w:autoSpaceDE/>
        <w:autoSpaceDN/>
        <w:rPr>
          <w:rFonts w:ascii="Times New Roman" w:hAnsi="Times New Roman" w:cs="Times New Roman"/>
          <w:sz w:val="24"/>
          <w:szCs w:val="24"/>
          <w:lang w:val="el-GR"/>
        </w:rPr>
      </w:pPr>
      <w:r>
        <w:rPr>
          <w:rFonts w:ascii="Times New Roman" w:hAnsi="Times New Roman" w:cs="Times New Roman"/>
          <w:sz w:val="24"/>
          <w:szCs w:val="24"/>
          <w:lang w:val="el-GR"/>
        </w:rPr>
        <w:br w:type="page"/>
      </w:r>
    </w:p>
    <w:p w14:paraId="58DEBA13" w14:textId="77777777" w:rsidR="003F4614" w:rsidRPr="0062265E" w:rsidRDefault="003F4614" w:rsidP="00733132">
      <w:pPr>
        <w:pStyle w:val="NoSpacing"/>
        <w:numPr>
          <w:ilvl w:val="0"/>
          <w:numId w:val="3"/>
        </w:numPr>
        <w:ind w:right="543" w:hanging="513"/>
        <w:rPr>
          <w:rFonts w:ascii="Times New Roman" w:hAnsi="Times New Roman"/>
          <w:sz w:val="28"/>
          <w:szCs w:val="28"/>
          <w:u w:val="single"/>
        </w:rPr>
      </w:pPr>
      <w:r w:rsidRPr="0062265E">
        <w:rPr>
          <w:rFonts w:ascii="Times New Roman" w:hAnsi="Times New Roman"/>
          <w:b/>
          <w:sz w:val="28"/>
          <w:szCs w:val="28"/>
          <w:u w:val="single"/>
        </w:rPr>
        <w:lastRenderedPageBreak/>
        <w:t>Ειδικές Απαιτήσεις – Τεχνικές Προδιαγραφές</w:t>
      </w:r>
    </w:p>
    <w:p w14:paraId="73954962" w14:textId="77777777" w:rsidR="00AC517D" w:rsidRDefault="00AC517D" w:rsidP="00FB4950">
      <w:pPr>
        <w:pStyle w:val="NoSpacing"/>
        <w:ind w:left="567" w:right="543"/>
        <w:jc w:val="both"/>
        <w:rPr>
          <w:rFonts w:ascii="Times New Roman" w:hAnsi="Times New Roman"/>
          <w:sz w:val="24"/>
          <w:szCs w:val="24"/>
          <w:lang w:val="en-US"/>
        </w:rPr>
      </w:pPr>
    </w:p>
    <w:p w14:paraId="412D36AD" w14:textId="77777777" w:rsidR="007205A4" w:rsidRPr="0062265E" w:rsidRDefault="007205A4" w:rsidP="00733132">
      <w:pPr>
        <w:pStyle w:val="NoSpacing"/>
        <w:numPr>
          <w:ilvl w:val="0"/>
          <w:numId w:val="7"/>
        </w:numPr>
        <w:ind w:right="543" w:hanging="513"/>
        <w:jc w:val="both"/>
        <w:rPr>
          <w:rFonts w:ascii="Times New Roman" w:hAnsi="Times New Roman"/>
          <w:sz w:val="24"/>
          <w:szCs w:val="24"/>
          <w:u w:val="single"/>
        </w:rPr>
      </w:pPr>
      <w:r w:rsidRPr="0062265E">
        <w:rPr>
          <w:rFonts w:ascii="Times New Roman" w:hAnsi="Times New Roman"/>
          <w:b/>
          <w:bCs/>
          <w:color w:val="000000"/>
          <w:sz w:val="24"/>
          <w:szCs w:val="24"/>
          <w:u w:val="single"/>
        </w:rPr>
        <w:t xml:space="preserve">ΟΜΑΔΑ Α: </w:t>
      </w:r>
      <w:r w:rsidR="008D4C78" w:rsidRPr="0062265E">
        <w:rPr>
          <w:rFonts w:ascii="Times New Roman" w:hAnsi="Times New Roman"/>
          <w:b/>
          <w:bCs/>
          <w:color w:val="000000"/>
          <w:sz w:val="24"/>
          <w:szCs w:val="24"/>
          <w:u w:val="single"/>
        </w:rPr>
        <w:t>Εργαλεία &amp; Εξοπλισμός Χειρός</w:t>
      </w:r>
    </w:p>
    <w:p w14:paraId="7E977145" w14:textId="77777777" w:rsidR="007205A4" w:rsidRPr="008D4C78" w:rsidRDefault="007205A4" w:rsidP="007205A4">
      <w:pPr>
        <w:pStyle w:val="NoSpacing"/>
        <w:ind w:left="567" w:right="543"/>
        <w:jc w:val="both"/>
        <w:rPr>
          <w:rFonts w:ascii="Times New Roman" w:hAnsi="Times New Roman"/>
          <w:sz w:val="24"/>
          <w:szCs w:val="24"/>
        </w:rPr>
      </w:pPr>
    </w:p>
    <w:p w14:paraId="12E16FE3" w14:textId="77777777" w:rsidR="00FB4950" w:rsidRPr="007205A4" w:rsidRDefault="007205A4" w:rsidP="00733132">
      <w:pPr>
        <w:pStyle w:val="NoSpacing"/>
        <w:numPr>
          <w:ilvl w:val="0"/>
          <w:numId w:val="6"/>
        </w:numPr>
        <w:ind w:right="543" w:hanging="513"/>
        <w:jc w:val="both"/>
        <w:rPr>
          <w:rFonts w:ascii="Times New Roman" w:hAnsi="Times New Roman"/>
          <w:b/>
          <w:sz w:val="24"/>
          <w:szCs w:val="24"/>
          <w:lang w:val="en-US"/>
        </w:rPr>
      </w:pPr>
      <w:r w:rsidRPr="007205A4">
        <w:rPr>
          <w:rFonts w:ascii="Times New Roman" w:hAnsi="Times New Roman"/>
          <w:b/>
          <w:sz w:val="24"/>
          <w:szCs w:val="24"/>
        </w:rPr>
        <w:t xml:space="preserve">Βενζινοκίνητος </w:t>
      </w:r>
      <w:r w:rsidR="004B0571">
        <w:rPr>
          <w:rFonts w:ascii="Times New Roman" w:hAnsi="Times New Roman"/>
          <w:b/>
          <w:sz w:val="24"/>
          <w:szCs w:val="24"/>
        </w:rPr>
        <w:t>κόφτης δομικών υλικών</w:t>
      </w:r>
    </w:p>
    <w:p w14:paraId="6D8E08D7" w14:textId="77777777" w:rsidR="00297B3E" w:rsidRPr="00297B3E" w:rsidRDefault="00297B3E" w:rsidP="00297B3E">
      <w:pPr>
        <w:pStyle w:val="NoSpacing"/>
        <w:ind w:left="567" w:right="543"/>
        <w:jc w:val="both"/>
        <w:rPr>
          <w:rFonts w:ascii="Times New Roman" w:hAnsi="Times New Roman"/>
          <w:sz w:val="24"/>
          <w:szCs w:val="24"/>
        </w:rPr>
      </w:pPr>
      <w:r>
        <w:rPr>
          <w:rFonts w:ascii="Times New Roman" w:hAnsi="Times New Roman"/>
          <w:sz w:val="24"/>
          <w:szCs w:val="24"/>
        </w:rPr>
        <w:t>Ο κινητήρας θα είναι μονοκύλινδρος δίχρονος.</w:t>
      </w:r>
    </w:p>
    <w:p w14:paraId="7CF614D7" w14:textId="77777777" w:rsidR="00297B3E" w:rsidRPr="00297B3E" w:rsidRDefault="004B0571" w:rsidP="006E1C95">
      <w:pPr>
        <w:pStyle w:val="NoSpacing"/>
        <w:ind w:left="567" w:right="543"/>
        <w:jc w:val="both"/>
        <w:rPr>
          <w:rFonts w:ascii="Times New Roman" w:hAnsi="Times New Roman"/>
          <w:sz w:val="24"/>
          <w:szCs w:val="24"/>
        </w:rPr>
      </w:pPr>
      <w:r>
        <w:rPr>
          <w:rFonts w:ascii="Times New Roman" w:hAnsi="Times New Roman"/>
          <w:sz w:val="24"/>
          <w:szCs w:val="24"/>
        </w:rPr>
        <w:t xml:space="preserve">Θα πρέπει να έχει </w:t>
      </w:r>
      <w:r w:rsidR="006B0C21">
        <w:rPr>
          <w:rFonts w:ascii="Times New Roman" w:hAnsi="Times New Roman"/>
          <w:sz w:val="24"/>
          <w:szCs w:val="24"/>
        </w:rPr>
        <w:t>κατ΄ελάχιστο</w:t>
      </w:r>
      <w:r>
        <w:rPr>
          <w:rFonts w:ascii="Times New Roman" w:hAnsi="Times New Roman"/>
          <w:sz w:val="24"/>
          <w:szCs w:val="24"/>
        </w:rPr>
        <w:t xml:space="preserve"> τα παρακάτω τεχνικά χαρακτηριστικά</w:t>
      </w:r>
      <w:r w:rsidRPr="004B0571">
        <w:rPr>
          <w:rFonts w:ascii="Times New Roman" w:hAnsi="Times New Roman"/>
          <w:sz w:val="24"/>
          <w:szCs w:val="24"/>
        </w:rPr>
        <w:t>:</w:t>
      </w:r>
    </w:p>
    <w:p w14:paraId="078A7C50" w14:textId="77777777" w:rsidR="004B0571" w:rsidRPr="00FC532C" w:rsidRDefault="00FC532C"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Ι</w:t>
      </w:r>
      <w:r w:rsidR="004B0571" w:rsidRPr="00FC532C">
        <w:rPr>
          <w:rFonts w:ascii="Times New Roman" w:eastAsia="Times New Roman" w:hAnsi="Times New Roman" w:cs="Times New Roman"/>
          <w:b/>
          <w:bCs/>
          <w:sz w:val="24"/>
          <w:szCs w:val="24"/>
          <w:lang w:val="el-GR" w:eastAsia="el-GR"/>
        </w:rPr>
        <w:t>σχύς</w:t>
      </w:r>
      <w:r w:rsidR="004B0571" w:rsidRPr="00FC532C">
        <w:rPr>
          <w:rFonts w:ascii="Times New Roman" w:eastAsia="Times New Roman" w:hAnsi="Times New Roman" w:cs="Times New Roman"/>
          <w:sz w:val="24"/>
          <w:szCs w:val="24"/>
          <w:lang w:val="el-GR" w:eastAsia="el-GR"/>
        </w:rPr>
        <w:t xml:space="preserve">: </w:t>
      </w:r>
      <w:r w:rsidR="00282278">
        <w:rPr>
          <w:rFonts w:ascii="Times New Roman" w:eastAsia="Times New Roman" w:hAnsi="Times New Roman" w:cs="Times New Roman"/>
          <w:sz w:val="24"/>
          <w:szCs w:val="24"/>
          <w:lang w:val="el-GR" w:eastAsia="el-GR"/>
        </w:rPr>
        <w:t>˂4,5</w:t>
      </w:r>
      <w:r w:rsidR="004B0571" w:rsidRPr="00FC532C">
        <w:rPr>
          <w:rFonts w:ascii="Times New Roman" w:eastAsia="Times New Roman" w:hAnsi="Times New Roman" w:cs="Times New Roman"/>
          <w:sz w:val="24"/>
          <w:szCs w:val="24"/>
          <w:lang w:val="el-GR" w:eastAsia="el-GR"/>
        </w:rPr>
        <w:t>HP</w:t>
      </w:r>
      <w:r w:rsidR="00FC3677" w:rsidRPr="008A2EF5">
        <w:rPr>
          <w:rFonts w:ascii="Times New Roman" w:eastAsia="Times New Roman" w:hAnsi="Times New Roman" w:cs="Times New Roman"/>
          <w:sz w:val="24"/>
          <w:szCs w:val="24"/>
          <w:lang w:val="el-GR" w:eastAsia="el-GR"/>
        </w:rPr>
        <w:t xml:space="preserve"> /</w:t>
      </w:r>
      <w:r w:rsidR="004B0571" w:rsidRPr="00FC532C">
        <w:rPr>
          <w:rFonts w:ascii="Times New Roman" w:eastAsia="Times New Roman" w:hAnsi="Times New Roman" w:cs="Times New Roman"/>
          <w:sz w:val="24"/>
          <w:szCs w:val="24"/>
          <w:lang w:val="el-GR" w:eastAsia="el-GR"/>
        </w:rPr>
        <w:t xml:space="preserve"> </w:t>
      </w:r>
      <w:r w:rsidR="00FC3677" w:rsidRPr="008A2EF5">
        <w:rPr>
          <w:rFonts w:ascii="Times New Roman" w:eastAsia="Times New Roman" w:hAnsi="Times New Roman" w:cs="Times New Roman"/>
          <w:sz w:val="24"/>
          <w:szCs w:val="24"/>
          <w:lang w:val="el-GR" w:eastAsia="el-GR"/>
        </w:rPr>
        <w:t>3</w:t>
      </w:r>
      <w:r w:rsidR="00282278">
        <w:rPr>
          <w:rFonts w:ascii="Times New Roman" w:eastAsia="Times New Roman" w:hAnsi="Times New Roman" w:cs="Times New Roman"/>
          <w:sz w:val="24"/>
          <w:szCs w:val="24"/>
          <w:lang w:val="el-GR" w:eastAsia="el-GR"/>
        </w:rPr>
        <w:t>,3</w:t>
      </w:r>
      <w:r w:rsidR="00FC3677">
        <w:rPr>
          <w:rFonts w:ascii="Times New Roman" w:eastAsia="Times New Roman" w:hAnsi="Times New Roman" w:cs="Times New Roman"/>
          <w:sz w:val="24"/>
          <w:szCs w:val="24"/>
          <w:lang w:eastAsia="el-GR"/>
        </w:rPr>
        <w:t>KW</w:t>
      </w:r>
      <w:r w:rsidR="00DE1999">
        <w:rPr>
          <w:rFonts w:ascii="Times New Roman" w:eastAsia="Times New Roman" w:hAnsi="Times New Roman" w:cs="Times New Roman"/>
          <w:sz w:val="24"/>
          <w:szCs w:val="24"/>
          <w:lang w:val="el-GR" w:eastAsia="el-GR"/>
        </w:rPr>
        <w:t xml:space="preserve"> στις 9000</w:t>
      </w:r>
      <w:r w:rsidR="008A2EF5">
        <w:rPr>
          <w:rFonts w:ascii="Times New Roman" w:eastAsia="Times New Roman" w:hAnsi="Times New Roman" w:cs="Times New Roman"/>
          <w:sz w:val="24"/>
          <w:szCs w:val="24"/>
          <w:lang w:eastAsia="el-GR"/>
        </w:rPr>
        <w:t>rpm</w:t>
      </w:r>
      <w:r w:rsidR="008A2EF5" w:rsidRPr="008A2EF5">
        <w:rPr>
          <w:rFonts w:ascii="Times New Roman" w:eastAsia="Times New Roman" w:hAnsi="Times New Roman" w:cs="Times New Roman"/>
          <w:sz w:val="24"/>
          <w:szCs w:val="24"/>
          <w:lang w:val="el-GR" w:eastAsia="el-GR"/>
        </w:rPr>
        <w:t xml:space="preserve"> </w:t>
      </w:r>
      <w:r w:rsidR="008A2EF5">
        <w:rPr>
          <w:rFonts w:ascii="Times New Roman" w:eastAsia="Times New Roman" w:hAnsi="Times New Roman" w:cs="Times New Roman"/>
          <w:sz w:val="24"/>
          <w:szCs w:val="24"/>
          <w:lang w:val="el-GR" w:eastAsia="el-GR"/>
        </w:rPr>
        <w:t xml:space="preserve">κατά </w:t>
      </w:r>
      <w:r w:rsidR="008A2EF5">
        <w:rPr>
          <w:rFonts w:ascii="Times New Roman" w:eastAsia="Times New Roman" w:hAnsi="Times New Roman" w:cs="Times New Roman"/>
          <w:sz w:val="24"/>
          <w:szCs w:val="24"/>
          <w:lang w:eastAsia="el-GR"/>
        </w:rPr>
        <w:t>ISO</w:t>
      </w:r>
      <w:r w:rsidR="008A2EF5" w:rsidRPr="008A2EF5">
        <w:rPr>
          <w:rFonts w:ascii="Times New Roman" w:eastAsia="Times New Roman" w:hAnsi="Times New Roman" w:cs="Times New Roman"/>
          <w:sz w:val="24"/>
          <w:szCs w:val="24"/>
          <w:lang w:val="el-GR" w:eastAsia="el-GR"/>
        </w:rPr>
        <w:t xml:space="preserve"> 7293.</w:t>
      </w:r>
    </w:p>
    <w:p w14:paraId="66CFB472" w14:textId="77777777" w:rsidR="004B0571" w:rsidRDefault="004B0571"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sidRPr="00FC532C">
        <w:rPr>
          <w:rFonts w:ascii="Times New Roman" w:eastAsia="Times New Roman" w:hAnsi="Times New Roman" w:cs="Times New Roman"/>
          <w:b/>
          <w:bCs/>
          <w:sz w:val="24"/>
          <w:szCs w:val="24"/>
          <w:lang w:val="el-GR" w:eastAsia="el-GR"/>
        </w:rPr>
        <w:t>Κυβισμός</w:t>
      </w:r>
      <w:r w:rsidR="00646564">
        <w:rPr>
          <w:rFonts w:ascii="Times New Roman" w:eastAsia="Times New Roman" w:hAnsi="Times New Roman" w:cs="Times New Roman"/>
          <w:sz w:val="24"/>
          <w:szCs w:val="24"/>
          <w:lang w:val="el-GR" w:eastAsia="el-GR"/>
        </w:rPr>
        <w:t xml:space="preserve">: </w:t>
      </w:r>
      <w:r w:rsidR="00B4087E">
        <w:rPr>
          <w:rFonts w:ascii="Times New Roman" w:eastAsia="Times New Roman" w:hAnsi="Times New Roman" w:cs="Times New Roman"/>
          <w:sz w:val="24"/>
          <w:szCs w:val="24"/>
          <w:lang w:val="el-GR" w:eastAsia="el-GR"/>
        </w:rPr>
        <w:t>˂80</w:t>
      </w:r>
      <w:r w:rsidR="00646564">
        <w:rPr>
          <w:rFonts w:ascii="Times New Roman" w:eastAsia="Times New Roman" w:hAnsi="Times New Roman" w:cs="Times New Roman"/>
          <w:sz w:val="24"/>
          <w:szCs w:val="24"/>
          <w:lang w:val="el-GR" w:eastAsia="el-GR"/>
        </w:rPr>
        <w:t>c</w:t>
      </w:r>
      <w:r w:rsidR="00646564">
        <w:rPr>
          <w:rFonts w:ascii="Times New Roman" w:eastAsia="Times New Roman" w:hAnsi="Times New Roman" w:cs="Times New Roman"/>
          <w:sz w:val="24"/>
          <w:szCs w:val="24"/>
          <w:lang w:eastAsia="el-GR"/>
        </w:rPr>
        <w:t>m</w:t>
      </w:r>
      <w:r w:rsidR="00646564" w:rsidRPr="00646564">
        <w:rPr>
          <w:rFonts w:ascii="Times New Roman" w:eastAsia="Times New Roman" w:hAnsi="Times New Roman" w:cs="Times New Roman"/>
          <w:sz w:val="24"/>
          <w:szCs w:val="24"/>
          <w:vertAlign w:val="superscript"/>
          <w:lang w:eastAsia="el-GR"/>
        </w:rPr>
        <w:t>3</w:t>
      </w:r>
    </w:p>
    <w:p w14:paraId="494A59C6" w14:textId="77777777" w:rsidR="00297B3E" w:rsidRPr="00297B3E" w:rsidRDefault="00297B3E"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Διάμετρος κυλίνδρου</w:t>
      </w:r>
      <w:r w:rsidRPr="00297B3E">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xml:space="preserve"> ≥50</w:t>
      </w:r>
      <w:r>
        <w:rPr>
          <w:rFonts w:ascii="Times New Roman" w:eastAsia="Times New Roman" w:hAnsi="Times New Roman" w:cs="Times New Roman"/>
          <w:sz w:val="24"/>
          <w:szCs w:val="24"/>
          <w:lang w:eastAsia="el-GR"/>
        </w:rPr>
        <w:t>mm</w:t>
      </w:r>
    </w:p>
    <w:p w14:paraId="4462CB09" w14:textId="77777777" w:rsidR="00297B3E" w:rsidRPr="00297B3E" w:rsidRDefault="00297B3E" w:rsidP="00733132">
      <w:pPr>
        <w:pStyle w:val="ListParagraph"/>
        <w:widowControl/>
        <w:numPr>
          <w:ilvl w:val="0"/>
          <w:numId w:val="5"/>
        </w:numPr>
        <w:autoSpaceDE/>
        <w:autoSpaceDN/>
        <w:rPr>
          <w:rFonts w:ascii="Times New Roman" w:eastAsia="Times New Roman" w:hAnsi="Times New Roman" w:cs="Times New Roman"/>
          <w:b/>
          <w:sz w:val="24"/>
          <w:szCs w:val="24"/>
          <w:lang w:val="el-GR" w:eastAsia="el-GR"/>
        </w:rPr>
      </w:pPr>
      <w:r w:rsidRPr="00297B3E">
        <w:rPr>
          <w:rFonts w:ascii="Times New Roman" w:eastAsia="Times New Roman" w:hAnsi="Times New Roman" w:cs="Times New Roman"/>
          <w:b/>
          <w:sz w:val="24"/>
          <w:szCs w:val="24"/>
          <w:lang w:val="el-GR" w:eastAsia="el-GR"/>
        </w:rPr>
        <w:t>Διαδρομή εμβόλου</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34mm</w:t>
      </w:r>
    </w:p>
    <w:p w14:paraId="1D13E466" w14:textId="77777777" w:rsidR="004B0571" w:rsidRDefault="004B0571"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sidRPr="00FC532C">
        <w:rPr>
          <w:rFonts w:ascii="Times New Roman" w:eastAsia="Times New Roman" w:hAnsi="Times New Roman" w:cs="Times New Roman"/>
          <w:b/>
          <w:bCs/>
          <w:sz w:val="24"/>
          <w:szCs w:val="24"/>
          <w:lang w:val="el-GR" w:eastAsia="el-GR"/>
        </w:rPr>
        <w:t>Δίσκος (D/d)</w:t>
      </w:r>
      <w:r w:rsidR="005A1980">
        <w:rPr>
          <w:rFonts w:ascii="Times New Roman" w:eastAsia="Times New Roman" w:hAnsi="Times New Roman" w:cs="Times New Roman"/>
          <w:sz w:val="24"/>
          <w:szCs w:val="24"/>
          <w:lang w:val="el-GR" w:eastAsia="el-GR"/>
        </w:rPr>
        <w:t xml:space="preserve">: </w:t>
      </w:r>
      <w:r w:rsidRPr="00FC532C">
        <w:rPr>
          <w:rFonts w:ascii="Times New Roman" w:eastAsia="Times New Roman" w:hAnsi="Times New Roman" w:cs="Times New Roman"/>
          <w:sz w:val="24"/>
          <w:szCs w:val="24"/>
          <w:lang w:val="el-GR" w:eastAsia="el-GR"/>
        </w:rPr>
        <w:t>350/25.4</w:t>
      </w:r>
      <w:r w:rsidR="00125FE3">
        <w:rPr>
          <w:rFonts w:ascii="Times New Roman" w:eastAsia="Times New Roman" w:hAnsi="Times New Roman" w:cs="Times New Roman"/>
          <w:sz w:val="24"/>
          <w:szCs w:val="24"/>
          <w:lang w:eastAsia="el-GR"/>
        </w:rPr>
        <w:t xml:space="preserve"> </w:t>
      </w:r>
      <w:r w:rsidR="00125FE3">
        <w:rPr>
          <w:rFonts w:ascii="Times New Roman" w:eastAsia="Times New Roman" w:hAnsi="Times New Roman" w:cs="Times New Roman"/>
          <w:sz w:val="24"/>
          <w:szCs w:val="24"/>
          <w:lang w:val="el-GR" w:eastAsia="el-GR"/>
        </w:rPr>
        <w:t>ή 20</w:t>
      </w:r>
      <w:r w:rsidRPr="00FC532C">
        <w:rPr>
          <w:rFonts w:ascii="Times New Roman" w:eastAsia="Times New Roman" w:hAnsi="Times New Roman" w:cs="Times New Roman"/>
          <w:sz w:val="24"/>
          <w:szCs w:val="24"/>
          <w:lang w:val="el-GR" w:eastAsia="el-GR"/>
        </w:rPr>
        <w:t xml:space="preserve">mm </w:t>
      </w:r>
    </w:p>
    <w:p w14:paraId="1F2DE583" w14:textId="77777777" w:rsidR="00125FE3" w:rsidRPr="00FC532C" w:rsidRDefault="00125FE3"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Μέγιστο πάχος δίσκου</w:t>
      </w:r>
      <w:r w:rsidRPr="00125FE3">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xml:space="preserve"> ≤5</w:t>
      </w:r>
      <w:r>
        <w:rPr>
          <w:rFonts w:ascii="Times New Roman" w:eastAsia="Times New Roman" w:hAnsi="Times New Roman" w:cs="Times New Roman"/>
          <w:sz w:val="24"/>
          <w:szCs w:val="24"/>
          <w:lang w:eastAsia="el-GR"/>
        </w:rPr>
        <w:t>mm</w:t>
      </w:r>
    </w:p>
    <w:p w14:paraId="3ECA9EDE" w14:textId="77777777" w:rsidR="004B0571" w:rsidRPr="00FC532C" w:rsidRDefault="00F47F38"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 xml:space="preserve">Μέγιστο βάθος </w:t>
      </w:r>
      <w:r w:rsidR="004B0571" w:rsidRPr="00FC532C">
        <w:rPr>
          <w:rFonts w:ascii="Times New Roman" w:eastAsia="Times New Roman" w:hAnsi="Times New Roman" w:cs="Times New Roman"/>
          <w:b/>
          <w:bCs/>
          <w:sz w:val="24"/>
          <w:szCs w:val="24"/>
          <w:lang w:val="el-GR" w:eastAsia="el-GR"/>
        </w:rPr>
        <w:t>Κοπή</w:t>
      </w:r>
      <w:r>
        <w:rPr>
          <w:rFonts w:ascii="Times New Roman" w:eastAsia="Times New Roman" w:hAnsi="Times New Roman" w:cs="Times New Roman"/>
          <w:b/>
          <w:bCs/>
          <w:sz w:val="24"/>
          <w:szCs w:val="24"/>
          <w:lang w:val="el-GR" w:eastAsia="el-GR"/>
        </w:rPr>
        <w:t>ς</w:t>
      </w:r>
      <w:r w:rsidR="00FC3677">
        <w:rPr>
          <w:rFonts w:ascii="Times New Roman" w:eastAsia="Times New Roman" w:hAnsi="Times New Roman" w:cs="Times New Roman"/>
          <w:sz w:val="24"/>
          <w:szCs w:val="24"/>
          <w:lang w:val="el-GR" w:eastAsia="el-GR"/>
        </w:rPr>
        <w:t>: 1</w:t>
      </w:r>
      <w:r w:rsidR="00FC3677">
        <w:rPr>
          <w:rFonts w:ascii="Times New Roman" w:eastAsia="Times New Roman" w:hAnsi="Times New Roman" w:cs="Times New Roman"/>
          <w:sz w:val="24"/>
          <w:szCs w:val="24"/>
          <w:lang w:eastAsia="el-GR"/>
        </w:rPr>
        <w:t>2</w:t>
      </w:r>
      <w:r w:rsidR="004B0571" w:rsidRPr="00FC532C">
        <w:rPr>
          <w:rFonts w:ascii="Times New Roman" w:eastAsia="Times New Roman" w:hAnsi="Times New Roman" w:cs="Times New Roman"/>
          <w:sz w:val="24"/>
          <w:szCs w:val="24"/>
          <w:lang w:val="el-GR" w:eastAsia="el-GR"/>
        </w:rPr>
        <w:t xml:space="preserve">5mm </w:t>
      </w:r>
    </w:p>
    <w:p w14:paraId="7E3D810A" w14:textId="77777777" w:rsidR="004B0571" w:rsidRDefault="00AE4883"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 xml:space="preserve">Μέγιστες </w:t>
      </w:r>
      <w:r w:rsidR="004B0571" w:rsidRPr="00FC532C">
        <w:rPr>
          <w:rFonts w:ascii="Times New Roman" w:eastAsia="Times New Roman" w:hAnsi="Times New Roman" w:cs="Times New Roman"/>
          <w:b/>
          <w:bCs/>
          <w:sz w:val="24"/>
          <w:szCs w:val="24"/>
          <w:lang w:val="el-GR" w:eastAsia="el-GR"/>
        </w:rPr>
        <w:t>Στροφές Κινητήρα</w:t>
      </w:r>
      <w:r>
        <w:rPr>
          <w:rFonts w:ascii="Times New Roman" w:eastAsia="Times New Roman" w:hAnsi="Times New Roman" w:cs="Times New Roman"/>
          <w:b/>
          <w:bCs/>
          <w:sz w:val="24"/>
          <w:szCs w:val="24"/>
          <w:lang w:val="el-GR" w:eastAsia="el-GR"/>
        </w:rPr>
        <w:t xml:space="preserve"> χωρίς φορτίο</w:t>
      </w:r>
      <w:r>
        <w:rPr>
          <w:rFonts w:ascii="Times New Roman" w:eastAsia="Times New Roman" w:hAnsi="Times New Roman" w:cs="Times New Roman"/>
          <w:sz w:val="24"/>
          <w:szCs w:val="24"/>
          <w:lang w:val="el-GR" w:eastAsia="el-GR"/>
        </w:rPr>
        <w:t xml:space="preserve">: </w:t>
      </w:r>
      <w:r w:rsidR="00DE1999">
        <w:rPr>
          <w:rFonts w:ascii="Times New Roman" w:eastAsia="Times New Roman" w:hAnsi="Times New Roman" w:cs="Times New Roman"/>
          <w:sz w:val="24"/>
          <w:szCs w:val="24"/>
          <w:lang w:val="el-GR" w:eastAsia="el-GR"/>
        </w:rPr>
        <w:t>≥</w:t>
      </w:r>
      <w:r w:rsidRPr="00AE4883">
        <w:rPr>
          <w:rFonts w:ascii="Times New Roman" w:eastAsia="Times New Roman" w:hAnsi="Times New Roman" w:cs="Times New Roman"/>
          <w:sz w:val="24"/>
          <w:szCs w:val="24"/>
          <w:lang w:val="el-GR" w:eastAsia="el-GR"/>
        </w:rPr>
        <w:t>90</w:t>
      </w:r>
      <w:r>
        <w:rPr>
          <w:rFonts w:ascii="Times New Roman" w:eastAsia="Times New Roman" w:hAnsi="Times New Roman" w:cs="Times New Roman"/>
          <w:sz w:val="24"/>
          <w:szCs w:val="24"/>
          <w:lang w:val="el-GR" w:eastAsia="el-GR"/>
        </w:rPr>
        <w:t>00rpm.</w:t>
      </w:r>
    </w:p>
    <w:p w14:paraId="188C4709" w14:textId="77777777" w:rsidR="00AE4883" w:rsidRDefault="00AE4883"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Στροφές κινητήρα στο ρελαντί</w:t>
      </w:r>
      <w:r w:rsidRPr="00AE4883">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xml:space="preserve"> </w:t>
      </w:r>
      <w:r w:rsidR="00DE1999">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2</w:t>
      </w:r>
      <w:r w:rsidRPr="00AE4883">
        <w:rPr>
          <w:rFonts w:ascii="Times New Roman" w:eastAsia="Times New Roman" w:hAnsi="Times New Roman" w:cs="Times New Roman"/>
          <w:sz w:val="24"/>
          <w:szCs w:val="24"/>
          <w:lang w:val="el-GR" w:eastAsia="el-GR"/>
        </w:rPr>
        <w:t>5</w:t>
      </w:r>
      <w:r>
        <w:rPr>
          <w:rFonts w:ascii="Times New Roman" w:eastAsia="Times New Roman" w:hAnsi="Times New Roman" w:cs="Times New Roman"/>
          <w:sz w:val="24"/>
          <w:szCs w:val="24"/>
          <w:lang w:val="el-GR" w:eastAsia="el-GR"/>
        </w:rPr>
        <w:t>00</w:t>
      </w:r>
      <w:r>
        <w:rPr>
          <w:rFonts w:ascii="Times New Roman" w:eastAsia="Times New Roman" w:hAnsi="Times New Roman" w:cs="Times New Roman"/>
          <w:sz w:val="24"/>
          <w:szCs w:val="24"/>
          <w:lang w:eastAsia="el-GR"/>
        </w:rPr>
        <w:t>rpm</w:t>
      </w:r>
    </w:p>
    <w:p w14:paraId="588DD50C" w14:textId="77777777" w:rsidR="008A2EF5" w:rsidRPr="00FC532C" w:rsidRDefault="008A2EF5"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Μέγιστη ταχύτητα περιστρεφόμενου άξονα</w:t>
      </w:r>
      <w:r w:rsidRPr="008A2EF5">
        <w:rPr>
          <w:rFonts w:ascii="Times New Roman" w:eastAsia="Times New Roman" w:hAnsi="Times New Roman" w:cs="Times New Roman"/>
          <w:sz w:val="24"/>
          <w:szCs w:val="24"/>
          <w:lang w:val="el-GR" w:eastAsia="el-GR"/>
        </w:rPr>
        <w:t>:</w:t>
      </w:r>
      <w:r w:rsidRPr="00847DBE">
        <w:rPr>
          <w:rFonts w:ascii="Times New Roman" w:eastAsia="Times New Roman" w:hAnsi="Times New Roman" w:cs="Times New Roman"/>
          <w:sz w:val="24"/>
          <w:szCs w:val="24"/>
          <w:lang w:val="el-GR" w:eastAsia="el-GR"/>
        </w:rPr>
        <w:t xml:space="preserve"> ≥4700</w:t>
      </w:r>
      <w:r>
        <w:rPr>
          <w:rFonts w:ascii="Times New Roman" w:eastAsia="Times New Roman" w:hAnsi="Times New Roman" w:cs="Times New Roman"/>
          <w:sz w:val="24"/>
          <w:szCs w:val="24"/>
          <w:lang w:eastAsia="el-GR"/>
        </w:rPr>
        <w:t>rpm</w:t>
      </w:r>
      <w:r w:rsidR="00847DBE">
        <w:rPr>
          <w:rFonts w:ascii="Times New Roman" w:eastAsia="Times New Roman" w:hAnsi="Times New Roman" w:cs="Times New Roman"/>
          <w:sz w:val="24"/>
          <w:szCs w:val="24"/>
          <w:lang w:val="el-GR" w:eastAsia="el-GR"/>
        </w:rPr>
        <w:t xml:space="preserve"> κατά </w:t>
      </w:r>
      <w:r w:rsidR="00847DBE" w:rsidRPr="00847DBE">
        <w:rPr>
          <w:rFonts w:ascii="Times New Roman" w:hAnsi="Times New Roman" w:cs="Times New Roman"/>
          <w:sz w:val="24"/>
          <w:szCs w:val="24"/>
          <w:lang w:val="el-GR"/>
        </w:rPr>
        <w:t xml:space="preserve">ΕΛΟΤ </w:t>
      </w:r>
      <w:r w:rsidR="00847DBE" w:rsidRPr="008A2EF5">
        <w:rPr>
          <w:rFonts w:ascii="Times New Roman" w:hAnsi="Times New Roman" w:cs="Times New Roman"/>
          <w:sz w:val="24"/>
          <w:szCs w:val="24"/>
        </w:rPr>
        <w:t>EN</w:t>
      </w:r>
      <w:r w:rsidR="00847DBE" w:rsidRPr="00847DBE">
        <w:rPr>
          <w:rFonts w:ascii="Times New Roman" w:hAnsi="Times New Roman" w:cs="Times New Roman"/>
          <w:sz w:val="24"/>
          <w:szCs w:val="24"/>
          <w:lang w:val="el-GR"/>
        </w:rPr>
        <w:t xml:space="preserve"> </w:t>
      </w:r>
      <w:r w:rsidR="00847DBE" w:rsidRPr="008A2EF5">
        <w:rPr>
          <w:rFonts w:ascii="Times New Roman" w:hAnsi="Times New Roman" w:cs="Times New Roman"/>
          <w:sz w:val="24"/>
          <w:szCs w:val="24"/>
        </w:rPr>
        <w:t>ISO</w:t>
      </w:r>
      <w:r w:rsidR="00847DBE" w:rsidRPr="00847DBE">
        <w:rPr>
          <w:rFonts w:ascii="Times New Roman" w:hAnsi="Times New Roman" w:cs="Times New Roman"/>
          <w:sz w:val="24"/>
          <w:szCs w:val="24"/>
          <w:lang w:val="el-GR"/>
        </w:rPr>
        <w:t xml:space="preserve"> 19432-1.</w:t>
      </w:r>
    </w:p>
    <w:p w14:paraId="543310B7" w14:textId="77777777" w:rsidR="004B0571" w:rsidRPr="00FC532C" w:rsidRDefault="00DC3D5A"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Χωρητικότητα Δοχείου</w:t>
      </w:r>
      <w:r w:rsidR="004B0571" w:rsidRPr="00FC532C">
        <w:rPr>
          <w:rFonts w:ascii="Times New Roman" w:eastAsia="Times New Roman" w:hAnsi="Times New Roman" w:cs="Times New Roman"/>
          <w:b/>
          <w:bCs/>
          <w:sz w:val="24"/>
          <w:szCs w:val="24"/>
          <w:lang w:val="el-GR" w:eastAsia="el-GR"/>
        </w:rPr>
        <w:t xml:space="preserve"> Καυσίμου</w:t>
      </w:r>
      <w:r w:rsidR="008A2EF5">
        <w:rPr>
          <w:rFonts w:ascii="Times New Roman" w:eastAsia="Times New Roman" w:hAnsi="Times New Roman" w:cs="Times New Roman"/>
          <w:sz w:val="24"/>
          <w:szCs w:val="24"/>
          <w:lang w:val="el-GR" w:eastAsia="el-GR"/>
        </w:rPr>
        <w:t xml:space="preserve">: </w:t>
      </w:r>
      <w:r w:rsidR="00FD1C9F">
        <w:rPr>
          <w:rFonts w:ascii="Times New Roman" w:eastAsia="Times New Roman" w:hAnsi="Times New Roman" w:cs="Times New Roman"/>
          <w:sz w:val="24"/>
          <w:szCs w:val="24"/>
          <w:lang w:val="el-GR" w:eastAsia="el-GR"/>
        </w:rPr>
        <w:t>˃</w:t>
      </w:r>
      <w:r w:rsidR="008A2EF5">
        <w:rPr>
          <w:rFonts w:ascii="Times New Roman" w:eastAsia="Times New Roman" w:hAnsi="Times New Roman" w:cs="Times New Roman"/>
          <w:sz w:val="24"/>
          <w:szCs w:val="24"/>
          <w:lang w:val="el-GR" w:eastAsia="el-GR"/>
        </w:rPr>
        <w:t>0,7</w:t>
      </w:r>
      <w:r w:rsidR="004B0571" w:rsidRPr="00FC532C">
        <w:rPr>
          <w:rFonts w:ascii="Times New Roman" w:eastAsia="Times New Roman" w:hAnsi="Times New Roman" w:cs="Times New Roman"/>
          <w:sz w:val="24"/>
          <w:szCs w:val="24"/>
          <w:lang w:val="el-GR" w:eastAsia="el-GR"/>
        </w:rPr>
        <w:t xml:space="preserve">lt </w:t>
      </w:r>
    </w:p>
    <w:p w14:paraId="461510C6" w14:textId="77777777" w:rsidR="004B0571" w:rsidRDefault="004B0571" w:rsidP="00733132">
      <w:pPr>
        <w:pStyle w:val="ListParagraph"/>
        <w:widowControl/>
        <w:numPr>
          <w:ilvl w:val="0"/>
          <w:numId w:val="5"/>
        </w:numPr>
        <w:autoSpaceDE/>
        <w:autoSpaceDN/>
        <w:rPr>
          <w:rFonts w:ascii="Times New Roman" w:eastAsia="Times New Roman" w:hAnsi="Times New Roman" w:cs="Times New Roman"/>
          <w:sz w:val="24"/>
          <w:szCs w:val="24"/>
          <w:lang w:val="el-GR" w:eastAsia="el-GR"/>
        </w:rPr>
      </w:pPr>
      <w:r w:rsidRPr="00FC532C">
        <w:rPr>
          <w:rFonts w:ascii="Times New Roman" w:eastAsia="Times New Roman" w:hAnsi="Times New Roman" w:cs="Times New Roman"/>
          <w:b/>
          <w:bCs/>
          <w:sz w:val="24"/>
          <w:szCs w:val="24"/>
          <w:lang w:val="el-GR" w:eastAsia="el-GR"/>
        </w:rPr>
        <w:t>Βάρος</w:t>
      </w:r>
      <w:r w:rsidR="008A2EF5">
        <w:rPr>
          <w:rFonts w:ascii="Times New Roman" w:eastAsia="Times New Roman" w:hAnsi="Times New Roman" w:cs="Times New Roman"/>
          <w:b/>
          <w:bCs/>
          <w:sz w:val="24"/>
          <w:szCs w:val="24"/>
          <w:lang w:val="el-GR" w:eastAsia="el-GR"/>
        </w:rPr>
        <w:t xml:space="preserve"> (χωρίς καύσιμο, χωρίς δίσκο κοπής)</w:t>
      </w:r>
      <w:r w:rsidR="00AE4883">
        <w:rPr>
          <w:rFonts w:ascii="Times New Roman" w:eastAsia="Times New Roman" w:hAnsi="Times New Roman" w:cs="Times New Roman"/>
          <w:sz w:val="24"/>
          <w:szCs w:val="24"/>
          <w:lang w:val="el-GR" w:eastAsia="el-GR"/>
        </w:rPr>
        <w:t xml:space="preserve">: </w:t>
      </w:r>
      <w:r w:rsidR="00FD1C9F">
        <w:rPr>
          <w:rFonts w:ascii="Times New Roman" w:eastAsia="Times New Roman" w:hAnsi="Times New Roman" w:cs="Times New Roman"/>
          <w:sz w:val="24"/>
          <w:szCs w:val="24"/>
          <w:lang w:val="el-GR" w:eastAsia="el-GR"/>
        </w:rPr>
        <w:t>˂</w:t>
      </w:r>
      <w:r w:rsidR="00AE4883">
        <w:rPr>
          <w:rFonts w:ascii="Times New Roman" w:eastAsia="Times New Roman" w:hAnsi="Times New Roman" w:cs="Times New Roman"/>
          <w:sz w:val="24"/>
          <w:szCs w:val="24"/>
          <w:lang w:val="el-GR" w:eastAsia="el-GR"/>
        </w:rPr>
        <w:t>1</w:t>
      </w:r>
      <w:r w:rsidR="00AE4883" w:rsidRPr="008A2EF5">
        <w:rPr>
          <w:rFonts w:ascii="Times New Roman" w:eastAsia="Times New Roman" w:hAnsi="Times New Roman" w:cs="Times New Roman"/>
          <w:sz w:val="24"/>
          <w:szCs w:val="24"/>
          <w:lang w:val="el-GR" w:eastAsia="el-GR"/>
        </w:rPr>
        <w:t>0</w:t>
      </w:r>
      <w:r w:rsidR="00FC532C">
        <w:rPr>
          <w:rFonts w:ascii="Times New Roman" w:eastAsia="Times New Roman" w:hAnsi="Times New Roman" w:cs="Times New Roman"/>
          <w:sz w:val="24"/>
          <w:szCs w:val="24"/>
          <w:lang w:val="el-GR" w:eastAsia="el-GR"/>
        </w:rPr>
        <w:t>,5</w:t>
      </w:r>
      <w:r w:rsidRPr="00FC532C">
        <w:rPr>
          <w:rFonts w:ascii="Times New Roman" w:eastAsia="Times New Roman" w:hAnsi="Times New Roman" w:cs="Times New Roman"/>
          <w:sz w:val="24"/>
          <w:szCs w:val="24"/>
          <w:lang w:val="el-GR" w:eastAsia="el-GR"/>
        </w:rPr>
        <w:t xml:space="preserve">kg </w:t>
      </w:r>
    </w:p>
    <w:p w14:paraId="31316308" w14:textId="77777777" w:rsidR="00125FE3" w:rsidRPr="00125FE3" w:rsidRDefault="00125FE3" w:rsidP="00733132">
      <w:pPr>
        <w:pStyle w:val="ListParagraph"/>
        <w:widowControl/>
        <w:numPr>
          <w:ilvl w:val="0"/>
          <w:numId w:val="5"/>
        </w:numPr>
        <w:autoSpaceDE/>
        <w:autoSpaceDN/>
        <w:rPr>
          <w:rFonts w:ascii="Times New Roman" w:eastAsia="Times New Roman" w:hAnsi="Times New Roman" w:cs="Times New Roman"/>
          <w:b/>
          <w:sz w:val="24"/>
          <w:szCs w:val="24"/>
          <w:lang w:val="el-GR" w:eastAsia="el-GR"/>
        </w:rPr>
      </w:pPr>
      <w:r w:rsidRPr="00125FE3">
        <w:rPr>
          <w:rFonts w:ascii="Times New Roman" w:hAnsi="Times New Roman" w:cs="Times New Roman"/>
          <w:b/>
          <w:sz w:val="24"/>
          <w:szCs w:val="24"/>
          <w:lang w:val="el-GR"/>
        </w:rPr>
        <w:t>Ισχύς ηχητικού επιπέδου (</w:t>
      </w:r>
      <w:r w:rsidRPr="00125FE3">
        <w:rPr>
          <w:rFonts w:ascii="Times New Roman" w:hAnsi="Times New Roman" w:cs="Times New Roman"/>
          <w:b/>
          <w:sz w:val="24"/>
          <w:szCs w:val="24"/>
        </w:rPr>
        <w:t>Lwa</w:t>
      </w:r>
      <w:r w:rsidRPr="00125FE3">
        <w:rPr>
          <w:rFonts w:ascii="Times New Roman" w:hAnsi="Times New Roman" w:cs="Times New Roman"/>
          <w:b/>
          <w:sz w:val="24"/>
          <w:szCs w:val="24"/>
          <w:lang w:val="el-GR"/>
        </w:rPr>
        <w:t>):</w:t>
      </w:r>
      <w:r w:rsidRPr="00125FE3">
        <w:rPr>
          <w:rFonts w:ascii="Times New Roman" w:hAnsi="Times New Roman" w:cs="Times New Roman"/>
          <w:sz w:val="24"/>
          <w:szCs w:val="24"/>
          <w:lang w:val="el-GR"/>
        </w:rPr>
        <w:t xml:space="preserve"> ≤</w:t>
      </w:r>
      <w:r w:rsidR="00353216">
        <w:rPr>
          <w:rFonts w:ascii="Times New Roman" w:hAnsi="Times New Roman" w:cs="Times New Roman"/>
          <w:sz w:val="24"/>
          <w:szCs w:val="24"/>
          <w:lang w:val="el-GR"/>
        </w:rPr>
        <w:t>11</w:t>
      </w:r>
      <w:r w:rsidR="00353216" w:rsidRPr="00353216">
        <w:rPr>
          <w:rFonts w:ascii="Times New Roman" w:hAnsi="Times New Roman" w:cs="Times New Roman"/>
          <w:sz w:val="24"/>
          <w:szCs w:val="24"/>
          <w:lang w:val="el-GR"/>
        </w:rPr>
        <w:t>6</w:t>
      </w:r>
      <w:r>
        <w:rPr>
          <w:rFonts w:ascii="Times New Roman" w:hAnsi="Times New Roman" w:cs="Times New Roman"/>
          <w:sz w:val="24"/>
          <w:szCs w:val="24"/>
        </w:rPr>
        <w:t>dB</w:t>
      </w:r>
      <w:r w:rsidRPr="00125FE3">
        <w:rPr>
          <w:rFonts w:ascii="Times New Roman" w:hAnsi="Times New Roman" w:cs="Times New Roman"/>
          <w:sz w:val="24"/>
          <w:szCs w:val="24"/>
          <w:lang w:val="el-GR"/>
        </w:rPr>
        <w:t>(</w:t>
      </w:r>
      <w:r>
        <w:rPr>
          <w:rFonts w:ascii="Times New Roman" w:hAnsi="Times New Roman" w:cs="Times New Roman"/>
          <w:sz w:val="24"/>
          <w:szCs w:val="24"/>
        </w:rPr>
        <w:t>A</w:t>
      </w:r>
      <w:r w:rsidRPr="00125FE3">
        <w:rPr>
          <w:rFonts w:ascii="Times New Roman" w:hAnsi="Times New Roman" w:cs="Times New Roman"/>
          <w:sz w:val="24"/>
          <w:szCs w:val="24"/>
          <w:lang w:val="el-GR"/>
        </w:rPr>
        <w:t>)</w:t>
      </w:r>
    </w:p>
    <w:p w14:paraId="4EB10159" w14:textId="77777777" w:rsidR="00125FE3" w:rsidRPr="00FD1C9F" w:rsidRDefault="00FD1C9F" w:rsidP="00733132">
      <w:pPr>
        <w:pStyle w:val="ListParagraph"/>
        <w:widowControl/>
        <w:numPr>
          <w:ilvl w:val="0"/>
          <w:numId w:val="5"/>
        </w:numPr>
        <w:autoSpaceDE/>
        <w:autoSpaceDN/>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Ισοδύναμη ηχητική πίεση στο αυτί του χειριστή(</w:t>
      </w:r>
      <w:r>
        <w:rPr>
          <w:rFonts w:ascii="Times New Roman" w:eastAsia="Times New Roman" w:hAnsi="Times New Roman" w:cs="Times New Roman"/>
          <w:b/>
          <w:sz w:val="24"/>
          <w:szCs w:val="24"/>
          <w:lang w:eastAsia="el-GR"/>
        </w:rPr>
        <w:t>Lpeg</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˂10</w:t>
      </w:r>
      <w:r w:rsidRPr="00FD1C9F">
        <w:rPr>
          <w:rFonts w:ascii="Times New Roman" w:eastAsia="Times New Roman" w:hAnsi="Times New Roman" w:cs="Times New Roman"/>
          <w:sz w:val="24"/>
          <w:szCs w:val="24"/>
          <w:lang w:val="el-GR" w:eastAsia="el-GR"/>
        </w:rPr>
        <w:t>5</w:t>
      </w:r>
      <w:r>
        <w:rPr>
          <w:rFonts w:ascii="Times New Roman" w:eastAsia="Times New Roman" w:hAnsi="Times New Roman" w:cs="Times New Roman"/>
          <w:sz w:val="24"/>
          <w:szCs w:val="24"/>
          <w:lang w:eastAsia="el-GR"/>
        </w:rPr>
        <w:t>dB</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A</w:t>
      </w:r>
      <w:r w:rsidRPr="00FD1C9F">
        <w:rPr>
          <w:rFonts w:ascii="Times New Roman" w:eastAsia="Times New Roman" w:hAnsi="Times New Roman" w:cs="Times New Roman"/>
          <w:sz w:val="24"/>
          <w:szCs w:val="24"/>
          <w:lang w:val="el-GR" w:eastAsia="el-GR"/>
        </w:rPr>
        <w:t>)</w:t>
      </w:r>
    </w:p>
    <w:p w14:paraId="778D8C32" w14:textId="77777777" w:rsidR="00FD1C9F" w:rsidRPr="00125FE3" w:rsidRDefault="00FD1C9F" w:rsidP="00733132">
      <w:pPr>
        <w:pStyle w:val="ListParagraph"/>
        <w:widowControl/>
        <w:numPr>
          <w:ilvl w:val="0"/>
          <w:numId w:val="5"/>
        </w:numPr>
        <w:autoSpaceDE/>
        <w:autoSpaceDN/>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Δονήσεις χειρολαβής αριστερά/δεξιά (</w:t>
      </w:r>
      <w:r w:rsidRPr="00FD1C9F">
        <w:rPr>
          <w:rFonts w:ascii="Times New Roman" w:eastAsia="Times New Roman" w:hAnsi="Times New Roman" w:cs="Times New Roman"/>
          <w:b/>
          <w:sz w:val="28"/>
          <w:szCs w:val="28"/>
          <w:lang w:eastAsia="el-GR"/>
        </w:rPr>
        <w:t>a</w:t>
      </w:r>
      <w:r w:rsidRPr="00FD1C9F">
        <w:rPr>
          <w:rFonts w:ascii="Times New Roman" w:eastAsia="Times New Roman" w:hAnsi="Times New Roman" w:cs="Times New Roman"/>
          <w:b/>
          <w:sz w:val="24"/>
          <w:szCs w:val="24"/>
          <w:vertAlign w:val="subscript"/>
          <w:lang w:eastAsia="el-GR"/>
        </w:rPr>
        <w:t>hv</w:t>
      </w:r>
      <w:r w:rsidRPr="00FD1C9F">
        <w:rPr>
          <w:rFonts w:ascii="Times New Roman" w:eastAsia="Times New Roman" w:hAnsi="Times New Roman" w:cs="Times New Roman"/>
          <w:b/>
          <w:sz w:val="24"/>
          <w:szCs w:val="24"/>
          <w:vertAlign w:val="subscript"/>
          <w:lang w:val="el-GR" w:eastAsia="el-GR"/>
        </w:rPr>
        <w:t>,</w:t>
      </w:r>
      <w:r w:rsidRPr="00FD1C9F">
        <w:rPr>
          <w:rFonts w:ascii="Times New Roman" w:eastAsia="Times New Roman" w:hAnsi="Times New Roman" w:cs="Times New Roman"/>
          <w:b/>
          <w:sz w:val="24"/>
          <w:szCs w:val="24"/>
          <w:vertAlign w:val="subscript"/>
          <w:lang w:eastAsia="el-GR"/>
        </w:rPr>
        <w:t>eq</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˂4</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4</w:t>
      </w:r>
      <w:r w:rsidR="00E42100">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m</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r w:rsidRPr="00FD1C9F">
        <w:rPr>
          <w:rFonts w:ascii="Times New Roman" w:eastAsia="Times New Roman" w:hAnsi="Times New Roman" w:cs="Times New Roman"/>
          <w:sz w:val="24"/>
          <w:szCs w:val="24"/>
          <w:vertAlign w:val="superscript"/>
          <w:lang w:val="el-GR" w:eastAsia="el-GR"/>
        </w:rPr>
        <w:t>2</w:t>
      </w:r>
      <w:r w:rsidRPr="00FD1C9F">
        <w:rPr>
          <w:rFonts w:ascii="Times New Roman" w:eastAsia="Times New Roman" w:hAnsi="Times New Roman" w:cs="Times New Roman"/>
          <w:sz w:val="24"/>
          <w:szCs w:val="24"/>
          <w:lang w:val="el-GR" w:eastAsia="el-GR"/>
        </w:rPr>
        <w:t>.</w:t>
      </w:r>
    </w:p>
    <w:p w14:paraId="0C484457" w14:textId="77777777" w:rsidR="004B0571" w:rsidRPr="004B0571" w:rsidRDefault="00FC532C" w:rsidP="00733132">
      <w:pPr>
        <w:pStyle w:val="NoSpacing"/>
        <w:numPr>
          <w:ilvl w:val="0"/>
          <w:numId w:val="5"/>
        </w:numPr>
        <w:ind w:right="543"/>
        <w:jc w:val="both"/>
        <w:rPr>
          <w:rFonts w:ascii="Times New Roman" w:hAnsi="Times New Roman"/>
          <w:sz w:val="24"/>
          <w:szCs w:val="24"/>
        </w:rPr>
      </w:pPr>
      <w:r>
        <w:rPr>
          <w:rFonts w:ascii="Times New Roman" w:eastAsia="Times New Roman" w:hAnsi="Times New Roman"/>
          <w:sz w:val="24"/>
          <w:szCs w:val="24"/>
          <w:lang w:eastAsia="el-GR"/>
        </w:rPr>
        <w:t>Θα περιλαμβάνει β</w:t>
      </w:r>
      <w:r w:rsidR="004B0571" w:rsidRPr="004B0571">
        <w:rPr>
          <w:rFonts w:ascii="Times New Roman" w:eastAsia="Times New Roman" w:hAnsi="Times New Roman"/>
          <w:sz w:val="24"/>
          <w:szCs w:val="24"/>
          <w:lang w:eastAsia="el-GR"/>
        </w:rPr>
        <w:t>αλίτσα μεταφοράς, δίσκο διαμαντέ και σμυριδοτροχό</w:t>
      </w:r>
      <w:r>
        <w:rPr>
          <w:rFonts w:ascii="Times New Roman" w:eastAsia="Times New Roman" w:hAnsi="Times New Roman"/>
          <w:sz w:val="24"/>
          <w:szCs w:val="24"/>
          <w:lang w:eastAsia="el-GR"/>
        </w:rPr>
        <w:t>.</w:t>
      </w:r>
    </w:p>
    <w:p w14:paraId="4B727FEB" w14:textId="77777777" w:rsidR="00604DFD" w:rsidRDefault="00353216" w:rsidP="006E1C95">
      <w:pPr>
        <w:pStyle w:val="NoSpacing"/>
        <w:ind w:left="567" w:right="543"/>
        <w:jc w:val="both"/>
        <w:rPr>
          <w:rFonts w:ascii="Times New Roman" w:hAnsi="Times New Roman"/>
          <w:sz w:val="24"/>
          <w:szCs w:val="24"/>
        </w:rPr>
      </w:pPr>
      <w:r>
        <w:rPr>
          <w:rFonts w:ascii="Times New Roman" w:hAnsi="Times New Roman"/>
          <w:sz w:val="24"/>
          <w:szCs w:val="24"/>
          <w:lang w:val="en-US"/>
        </w:rPr>
        <w:t>To</w:t>
      </w:r>
      <w:r w:rsidRPr="00353216">
        <w:rPr>
          <w:rFonts w:ascii="Times New Roman" w:hAnsi="Times New Roman"/>
          <w:sz w:val="24"/>
          <w:szCs w:val="24"/>
        </w:rPr>
        <w:t xml:space="preserve"> </w:t>
      </w:r>
      <w:r>
        <w:rPr>
          <w:rFonts w:ascii="Times New Roman" w:hAnsi="Times New Roman"/>
          <w:sz w:val="24"/>
          <w:szCs w:val="24"/>
        </w:rPr>
        <w:t xml:space="preserve">μηχάνημα θα πρέπει </w:t>
      </w:r>
      <w:r w:rsidR="002221FF">
        <w:rPr>
          <w:rFonts w:ascii="Times New Roman" w:hAnsi="Times New Roman"/>
          <w:sz w:val="24"/>
          <w:szCs w:val="24"/>
        </w:rPr>
        <w:t>να συνοδεύεται από πιστοποιητικά</w:t>
      </w:r>
      <w:r>
        <w:rPr>
          <w:rFonts w:ascii="Times New Roman" w:hAnsi="Times New Roman"/>
          <w:sz w:val="24"/>
          <w:szCs w:val="24"/>
        </w:rPr>
        <w:t xml:space="preserve"> συμμόρφωσης με τις οδηγίες </w:t>
      </w:r>
      <w:r w:rsidR="002221FF" w:rsidRPr="002221FF">
        <w:rPr>
          <w:rFonts w:ascii="Times New Roman" w:hAnsi="Times New Roman"/>
          <w:sz w:val="24"/>
          <w:szCs w:val="24"/>
        </w:rPr>
        <w:t>2011/65/ΕΕ, 2006/42/ΕΚ, 2014/30/ΕΕ και 2000/14/ΕΚ</w:t>
      </w:r>
      <w:r w:rsidRPr="002221FF">
        <w:rPr>
          <w:rFonts w:ascii="Times New Roman" w:hAnsi="Times New Roman"/>
          <w:sz w:val="24"/>
          <w:szCs w:val="24"/>
        </w:rPr>
        <w:t>.</w:t>
      </w:r>
    </w:p>
    <w:p w14:paraId="02A22AB3" w14:textId="77777777" w:rsidR="00B76CB3" w:rsidRPr="00353216" w:rsidRDefault="00B76CB3" w:rsidP="006E1C95">
      <w:pPr>
        <w:pStyle w:val="NoSpacing"/>
        <w:ind w:left="567" w:right="543"/>
        <w:jc w:val="both"/>
        <w:rPr>
          <w:rFonts w:ascii="Times New Roman" w:hAnsi="Times New Roman"/>
          <w:sz w:val="24"/>
          <w:szCs w:val="24"/>
        </w:rPr>
      </w:pPr>
    </w:p>
    <w:p w14:paraId="224CBDB7" w14:textId="77777777" w:rsidR="00604DFD" w:rsidRPr="00B76CB3" w:rsidRDefault="00863AC8" w:rsidP="00733132">
      <w:pPr>
        <w:pStyle w:val="NoSpacing"/>
        <w:numPr>
          <w:ilvl w:val="0"/>
          <w:numId w:val="6"/>
        </w:numPr>
        <w:ind w:right="543" w:hanging="513"/>
        <w:jc w:val="both"/>
        <w:rPr>
          <w:rFonts w:ascii="Times New Roman" w:hAnsi="Times New Roman"/>
          <w:b/>
          <w:sz w:val="24"/>
          <w:szCs w:val="24"/>
        </w:rPr>
      </w:pPr>
      <w:r>
        <w:rPr>
          <w:rFonts w:ascii="Times New Roman" w:hAnsi="Times New Roman"/>
          <w:b/>
          <w:color w:val="000000"/>
          <w:sz w:val="24"/>
          <w:szCs w:val="24"/>
        </w:rPr>
        <w:t xml:space="preserve">Βενζινοκίνητη </w:t>
      </w:r>
      <w:r w:rsidR="00B76CB3" w:rsidRPr="00B76CB3">
        <w:rPr>
          <w:rFonts w:ascii="Times New Roman" w:hAnsi="Times New Roman"/>
          <w:b/>
          <w:color w:val="000000"/>
          <w:sz w:val="24"/>
          <w:szCs w:val="24"/>
        </w:rPr>
        <w:t>Αντλία</w:t>
      </w:r>
      <w:r>
        <w:rPr>
          <w:rFonts w:ascii="Times New Roman" w:hAnsi="Times New Roman"/>
          <w:b/>
          <w:color w:val="000000"/>
          <w:sz w:val="24"/>
          <w:szCs w:val="24"/>
        </w:rPr>
        <w:t xml:space="preserve"> </w:t>
      </w:r>
      <w:r w:rsidR="00B76CB3" w:rsidRPr="00B76CB3">
        <w:rPr>
          <w:rFonts w:ascii="Times New Roman" w:hAnsi="Times New Roman"/>
          <w:b/>
          <w:color w:val="000000"/>
          <w:sz w:val="24"/>
          <w:szCs w:val="24"/>
        </w:rPr>
        <w:t>επιφάνειας</w:t>
      </w:r>
    </w:p>
    <w:p w14:paraId="7516E128" w14:textId="77777777" w:rsidR="008A496B" w:rsidRPr="00297B3E" w:rsidRDefault="008A496B" w:rsidP="008A496B">
      <w:pPr>
        <w:pStyle w:val="NoSpacing"/>
        <w:ind w:left="567" w:right="543"/>
        <w:jc w:val="both"/>
        <w:rPr>
          <w:rFonts w:ascii="Times New Roman" w:hAnsi="Times New Roman"/>
          <w:sz w:val="24"/>
          <w:szCs w:val="24"/>
        </w:rPr>
      </w:pPr>
      <w:r w:rsidRPr="008A496B">
        <w:rPr>
          <w:rFonts w:ascii="Times New Roman" w:hAnsi="Times New Roman"/>
          <w:sz w:val="24"/>
          <w:szCs w:val="24"/>
        </w:rPr>
        <w:t xml:space="preserve">Βενζινοκίνητο αντλητικό συγκρότημα με αντλία αλουμινίου που το κάνει ελαφρύ και εύκολο στη μετακίνηση. </w:t>
      </w:r>
      <w:r>
        <w:rPr>
          <w:rFonts w:ascii="Times New Roman" w:hAnsi="Times New Roman"/>
          <w:sz w:val="24"/>
          <w:szCs w:val="24"/>
        </w:rPr>
        <w:t>Κινητήρας μονοκύλινδρος, 4-χρονος με βαλβίδες επικεφαλής (</w:t>
      </w:r>
      <w:r>
        <w:rPr>
          <w:rFonts w:ascii="Times New Roman" w:hAnsi="Times New Roman"/>
          <w:sz w:val="24"/>
          <w:szCs w:val="24"/>
          <w:lang w:val="en-US"/>
        </w:rPr>
        <w:t>OHV</w:t>
      </w:r>
      <w:r w:rsidRPr="0017230F">
        <w:rPr>
          <w:rFonts w:ascii="Times New Roman" w:hAnsi="Times New Roman"/>
          <w:sz w:val="24"/>
          <w:szCs w:val="24"/>
        </w:rPr>
        <w:t>)</w:t>
      </w:r>
      <w:r>
        <w:rPr>
          <w:rFonts w:ascii="Times New Roman" w:hAnsi="Times New Roman"/>
          <w:sz w:val="24"/>
          <w:szCs w:val="24"/>
        </w:rPr>
        <w:t>, αερόψυκτος</w:t>
      </w:r>
      <w:r w:rsidRPr="0017230F">
        <w:rPr>
          <w:rFonts w:ascii="Times New Roman" w:hAnsi="Times New Roman"/>
          <w:sz w:val="24"/>
          <w:szCs w:val="24"/>
        </w:rPr>
        <w:t>.</w:t>
      </w:r>
      <w:r w:rsidR="00C427FE" w:rsidRPr="00C427FE">
        <w:rPr>
          <w:rFonts w:ascii="Times New Roman" w:hAnsi="Times New Roman"/>
          <w:sz w:val="24"/>
          <w:szCs w:val="24"/>
        </w:rPr>
        <w:t xml:space="preserve"> </w:t>
      </w:r>
      <w:r>
        <w:rPr>
          <w:rFonts w:ascii="Times New Roman" w:hAnsi="Times New Roman"/>
          <w:sz w:val="24"/>
          <w:szCs w:val="24"/>
        </w:rPr>
        <w:t xml:space="preserve">Θα πρέπει να έχει </w:t>
      </w:r>
      <w:r w:rsidR="008E5DE1">
        <w:rPr>
          <w:rFonts w:ascii="Times New Roman" w:hAnsi="Times New Roman"/>
          <w:sz w:val="24"/>
          <w:szCs w:val="24"/>
        </w:rPr>
        <w:t>κατ΄ελάχιστο</w:t>
      </w:r>
      <w:r>
        <w:rPr>
          <w:rFonts w:ascii="Times New Roman" w:hAnsi="Times New Roman"/>
          <w:sz w:val="24"/>
          <w:szCs w:val="24"/>
        </w:rPr>
        <w:t xml:space="preserve"> τα παρακάτω τεχνικά χαρακτηριστικά</w:t>
      </w:r>
      <w:r w:rsidRPr="004B0571">
        <w:rPr>
          <w:rFonts w:ascii="Times New Roman" w:hAnsi="Times New Roman"/>
          <w:sz w:val="24"/>
          <w:szCs w:val="24"/>
        </w:rPr>
        <w:t>:</w:t>
      </w:r>
    </w:p>
    <w:p w14:paraId="09C8BDE9" w14:textId="77777777" w:rsidR="008A496B" w:rsidRPr="008A496B" w:rsidRDefault="008A496B" w:rsidP="00733132">
      <w:pPr>
        <w:pStyle w:val="NoSpacing"/>
        <w:numPr>
          <w:ilvl w:val="0"/>
          <w:numId w:val="8"/>
        </w:numPr>
        <w:ind w:right="543"/>
        <w:jc w:val="both"/>
        <w:rPr>
          <w:rFonts w:ascii="Times New Roman" w:hAnsi="Times New Roman"/>
          <w:b/>
          <w:sz w:val="24"/>
          <w:szCs w:val="24"/>
        </w:rPr>
      </w:pPr>
      <w:r w:rsidRPr="008A496B">
        <w:rPr>
          <w:rFonts w:ascii="Times New Roman" w:hAnsi="Times New Roman"/>
          <w:b/>
          <w:sz w:val="24"/>
          <w:szCs w:val="24"/>
        </w:rPr>
        <w:t>Βάρος</w:t>
      </w:r>
      <w:r>
        <w:rPr>
          <w:rFonts w:ascii="Times New Roman" w:hAnsi="Times New Roman"/>
          <w:b/>
          <w:sz w:val="24"/>
          <w:szCs w:val="24"/>
          <w:lang w:val="en-US"/>
        </w:rPr>
        <w:t>:</w:t>
      </w:r>
      <w:r>
        <w:rPr>
          <w:rFonts w:ascii="Times New Roman" w:hAnsi="Times New Roman"/>
          <w:sz w:val="24"/>
          <w:szCs w:val="24"/>
        </w:rPr>
        <w:t xml:space="preserve"> </w:t>
      </w:r>
      <w:r w:rsidR="00DC3D5A">
        <w:rPr>
          <w:rFonts w:ascii="Times New Roman" w:hAnsi="Times New Roman"/>
          <w:sz w:val="24"/>
          <w:szCs w:val="24"/>
        </w:rPr>
        <w:t>≤</w:t>
      </w:r>
      <w:r>
        <w:rPr>
          <w:rFonts w:ascii="Times New Roman" w:hAnsi="Times New Roman"/>
          <w:sz w:val="24"/>
          <w:szCs w:val="24"/>
        </w:rPr>
        <w:t>25</w:t>
      </w:r>
      <w:r>
        <w:rPr>
          <w:rFonts w:ascii="Times New Roman" w:hAnsi="Times New Roman"/>
          <w:sz w:val="24"/>
          <w:szCs w:val="24"/>
          <w:lang w:val="en-US"/>
        </w:rPr>
        <w:t>Kg</w:t>
      </w:r>
    </w:p>
    <w:p w14:paraId="752A4937" w14:textId="77777777" w:rsidR="008A496B" w:rsidRPr="008A496B" w:rsidRDefault="008A496B"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Στόμιο αναρρόφησης</w:t>
      </w:r>
      <w:r>
        <w:rPr>
          <w:rFonts w:ascii="Times New Roman" w:hAnsi="Times New Roman"/>
          <w:b/>
          <w:sz w:val="24"/>
          <w:szCs w:val="24"/>
          <w:lang w:val="en-US"/>
        </w:rPr>
        <w:t>:</w:t>
      </w:r>
      <w:r>
        <w:rPr>
          <w:rFonts w:ascii="Times New Roman" w:hAnsi="Times New Roman"/>
          <w:sz w:val="24"/>
          <w:szCs w:val="24"/>
        </w:rPr>
        <w:t xml:space="preserve"> 50</w:t>
      </w:r>
      <w:r>
        <w:rPr>
          <w:rFonts w:ascii="Times New Roman" w:hAnsi="Times New Roman"/>
          <w:sz w:val="24"/>
          <w:szCs w:val="24"/>
          <w:lang w:val="en-US"/>
        </w:rPr>
        <w:t>mm</w:t>
      </w:r>
    </w:p>
    <w:p w14:paraId="7247BE4F" w14:textId="77777777" w:rsidR="008A496B" w:rsidRPr="008A496B" w:rsidRDefault="008A496B"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Στόμιο παροχής</w:t>
      </w:r>
      <w:r>
        <w:rPr>
          <w:rFonts w:ascii="Times New Roman" w:hAnsi="Times New Roman"/>
          <w:b/>
          <w:sz w:val="24"/>
          <w:szCs w:val="24"/>
          <w:lang w:val="en-US"/>
        </w:rPr>
        <w:t>:</w:t>
      </w:r>
      <w:r>
        <w:rPr>
          <w:rFonts w:ascii="Times New Roman" w:hAnsi="Times New Roman"/>
          <w:sz w:val="24"/>
          <w:szCs w:val="24"/>
        </w:rPr>
        <w:t xml:space="preserve"> 50</w:t>
      </w:r>
      <w:r>
        <w:rPr>
          <w:rFonts w:ascii="Times New Roman" w:hAnsi="Times New Roman"/>
          <w:sz w:val="24"/>
          <w:szCs w:val="24"/>
          <w:lang w:val="en-US"/>
        </w:rPr>
        <w:t>mm</w:t>
      </w:r>
    </w:p>
    <w:p w14:paraId="455CDC4D" w14:textId="77777777" w:rsidR="008A496B"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Μέγιστη αναρρόφηση</w:t>
      </w:r>
      <w:r>
        <w:rPr>
          <w:rFonts w:ascii="Times New Roman" w:hAnsi="Times New Roman"/>
          <w:b/>
          <w:sz w:val="24"/>
          <w:szCs w:val="24"/>
          <w:lang w:val="en-US"/>
        </w:rPr>
        <w:t>:</w:t>
      </w:r>
      <w:r>
        <w:rPr>
          <w:rFonts w:ascii="Times New Roman" w:hAnsi="Times New Roman"/>
          <w:sz w:val="24"/>
          <w:szCs w:val="24"/>
        </w:rPr>
        <w:t xml:space="preserve"> 6</w:t>
      </w:r>
      <w:r>
        <w:rPr>
          <w:rFonts w:ascii="Times New Roman" w:hAnsi="Times New Roman"/>
          <w:sz w:val="24"/>
          <w:szCs w:val="24"/>
          <w:lang w:val="en-US"/>
        </w:rPr>
        <w:t>m</w:t>
      </w:r>
    </w:p>
    <w:p w14:paraId="167C5CB4" w14:textId="77777777" w:rsidR="00DC3D5A"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Μέγιστο μανομετρικό</w:t>
      </w:r>
      <w:r>
        <w:rPr>
          <w:rFonts w:ascii="Times New Roman" w:hAnsi="Times New Roman"/>
          <w:b/>
          <w:sz w:val="24"/>
          <w:szCs w:val="24"/>
          <w:lang w:val="en-US"/>
        </w:rPr>
        <w:t>:</w:t>
      </w:r>
      <w:r>
        <w:rPr>
          <w:rFonts w:ascii="Times New Roman" w:hAnsi="Times New Roman"/>
          <w:sz w:val="24"/>
          <w:szCs w:val="24"/>
        </w:rPr>
        <w:t xml:space="preserve"> 30</w:t>
      </w:r>
      <w:r>
        <w:rPr>
          <w:rFonts w:ascii="Times New Roman" w:hAnsi="Times New Roman"/>
          <w:sz w:val="24"/>
          <w:szCs w:val="24"/>
          <w:lang w:val="en-US"/>
        </w:rPr>
        <w:t>m</w:t>
      </w:r>
    </w:p>
    <w:p w14:paraId="3BFD19FE" w14:textId="77777777" w:rsidR="00DC3D5A"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Μέγιστη παροχή</w:t>
      </w:r>
      <w:r>
        <w:rPr>
          <w:rFonts w:ascii="Times New Roman" w:hAnsi="Times New Roman"/>
          <w:b/>
          <w:sz w:val="24"/>
          <w:szCs w:val="24"/>
          <w:lang w:val="en-US"/>
        </w:rPr>
        <w:t>:</w:t>
      </w:r>
      <w:r>
        <w:rPr>
          <w:rFonts w:ascii="Times New Roman" w:hAnsi="Times New Roman"/>
          <w:sz w:val="24"/>
          <w:szCs w:val="24"/>
        </w:rPr>
        <w:t xml:space="preserve"> 30</w:t>
      </w:r>
      <w:r>
        <w:rPr>
          <w:rFonts w:ascii="Times New Roman" w:hAnsi="Times New Roman"/>
          <w:sz w:val="24"/>
          <w:szCs w:val="24"/>
          <w:lang w:val="en-US"/>
        </w:rPr>
        <w:t>m</w:t>
      </w:r>
      <w:r w:rsidRPr="00DC3D5A">
        <w:rPr>
          <w:rFonts w:ascii="Times New Roman" w:hAnsi="Times New Roman"/>
          <w:sz w:val="24"/>
          <w:szCs w:val="24"/>
          <w:vertAlign w:val="superscript"/>
          <w:lang w:val="en-US"/>
        </w:rPr>
        <w:t>3</w:t>
      </w:r>
      <w:r>
        <w:rPr>
          <w:rFonts w:ascii="Times New Roman" w:hAnsi="Times New Roman"/>
          <w:sz w:val="24"/>
          <w:szCs w:val="24"/>
          <w:lang w:val="en-US"/>
        </w:rPr>
        <w:t>/h</w:t>
      </w:r>
    </w:p>
    <w:p w14:paraId="77DAEC61" w14:textId="77777777" w:rsidR="00DC3D5A"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Κυβισμός κινητήρα</w:t>
      </w:r>
      <w:r>
        <w:rPr>
          <w:rFonts w:ascii="Times New Roman" w:hAnsi="Times New Roman"/>
          <w:b/>
          <w:sz w:val="24"/>
          <w:szCs w:val="24"/>
          <w:lang w:val="en-US"/>
        </w:rPr>
        <w:t>:</w:t>
      </w:r>
      <w:r>
        <w:rPr>
          <w:rFonts w:ascii="Times New Roman" w:hAnsi="Times New Roman"/>
          <w:sz w:val="24"/>
          <w:szCs w:val="24"/>
        </w:rPr>
        <w:t xml:space="preserve"> </w:t>
      </w:r>
      <w:r w:rsidR="00B4087E">
        <w:rPr>
          <w:rFonts w:ascii="Times New Roman" w:hAnsi="Times New Roman"/>
          <w:sz w:val="24"/>
          <w:szCs w:val="24"/>
        </w:rPr>
        <w:t>˂20</w:t>
      </w:r>
      <w:r>
        <w:rPr>
          <w:rFonts w:ascii="Times New Roman" w:hAnsi="Times New Roman"/>
          <w:sz w:val="24"/>
          <w:szCs w:val="24"/>
        </w:rPr>
        <w:t xml:space="preserve">0 </w:t>
      </w:r>
      <w:r>
        <w:rPr>
          <w:rFonts w:ascii="Times New Roman" w:hAnsi="Times New Roman"/>
          <w:sz w:val="24"/>
          <w:szCs w:val="24"/>
          <w:lang w:val="en-US"/>
        </w:rPr>
        <w:t>cm</w:t>
      </w:r>
      <w:r w:rsidRPr="00DC3D5A">
        <w:rPr>
          <w:rFonts w:ascii="Times New Roman" w:hAnsi="Times New Roman"/>
          <w:sz w:val="24"/>
          <w:szCs w:val="24"/>
          <w:vertAlign w:val="superscript"/>
          <w:lang w:val="en-US"/>
        </w:rPr>
        <w:t>3</w:t>
      </w:r>
    </w:p>
    <w:p w14:paraId="24AB2D8A" w14:textId="77777777" w:rsidR="00DC3D5A"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hAnsi="Times New Roman"/>
          <w:b/>
          <w:sz w:val="24"/>
          <w:szCs w:val="24"/>
        </w:rPr>
        <w:t>Ισχύς κινητήρα</w:t>
      </w:r>
      <w:r w:rsidRPr="00DC3D5A">
        <w:rPr>
          <w:rFonts w:ascii="Times New Roman" w:hAnsi="Times New Roman"/>
          <w:b/>
          <w:sz w:val="24"/>
          <w:szCs w:val="24"/>
        </w:rPr>
        <w:t>:</w:t>
      </w:r>
      <w:r>
        <w:rPr>
          <w:rFonts w:ascii="Times New Roman" w:hAnsi="Times New Roman"/>
          <w:sz w:val="24"/>
          <w:szCs w:val="24"/>
        </w:rPr>
        <w:t xml:space="preserve"> </w:t>
      </w:r>
      <w:r w:rsidR="00282278">
        <w:rPr>
          <w:rFonts w:ascii="Times New Roman" w:hAnsi="Times New Roman"/>
          <w:sz w:val="24"/>
          <w:szCs w:val="24"/>
        </w:rPr>
        <w:t>˂</w:t>
      </w:r>
      <w:r w:rsidR="00F86657">
        <w:rPr>
          <w:rFonts w:ascii="Times New Roman" w:hAnsi="Times New Roman"/>
          <w:sz w:val="24"/>
          <w:szCs w:val="24"/>
        </w:rPr>
        <w:t>4,5</w:t>
      </w:r>
      <w:r>
        <w:rPr>
          <w:rFonts w:ascii="Times New Roman" w:hAnsi="Times New Roman"/>
          <w:sz w:val="24"/>
          <w:szCs w:val="24"/>
          <w:lang w:val="en-US"/>
        </w:rPr>
        <w:t>KW</w:t>
      </w:r>
      <w:r w:rsidRPr="00DC3D5A">
        <w:rPr>
          <w:rFonts w:ascii="Times New Roman" w:hAnsi="Times New Roman"/>
          <w:sz w:val="24"/>
          <w:szCs w:val="24"/>
        </w:rPr>
        <w:t xml:space="preserve"> </w:t>
      </w:r>
      <w:r>
        <w:rPr>
          <w:rFonts w:ascii="Times New Roman" w:eastAsia="Times New Roman" w:hAnsi="Times New Roman"/>
          <w:sz w:val="24"/>
          <w:szCs w:val="24"/>
          <w:lang w:eastAsia="el-GR"/>
        </w:rPr>
        <w:t xml:space="preserve">στις </w:t>
      </w:r>
      <w:r w:rsidRPr="00DC3D5A">
        <w:rPr>
          <w:rFonts w:ascii="Times New Roman" w:eastAsia="Times New Roman" w:hAnsi="Times New Roman"/>
          <w:sz w:val="24"/>
          <w:szCs w:val="24"/>
          <w:lang w:eastAsia="el-GR"/>
        </w:rPr>
        <w:t>36</w:t>
      </w:r>
      <w:r>
        <w:rPr>
          <w:rFonts w:ascii="Times New Roman" w:eastAsia="Times New Roman" w:hAnsi="Times New Roman"/>
          <w:sz w:val="24"/>
          <w:szCs w:val="24"/>
          <w:lang w:eastAsia="el-GR"/>
        </w:rPr>
        <w:t>00rpm</w:t>
      </w:r>
      <w:r w:rsidRPr="008A2EF5">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κατά ISO</w:t>
      </w:r>
      <w:r w:rsidRPr="008A2EF5">
        <w:rPr>
          <w:rFonts w:ascii="Times New Roman" w:eastAsia="Times New Roman" w:hAnsi="Times New Roman"/>
          <w:sz w:val="24"/>
          <w:szCs w:val="24"/>
          <w:lang w:eastAsia="el-GR"/>
        </w:rPr>
        <w:t xml:space="preserve"> 7293</w:t>
      </w:r>
      <w:r w:rsidRPr="00DC3D5A">
        <w:rPr>
          <w:rFonts w:ascii="Times New Roman" w:eastAsia="Times New Roman" w:hAnsi="Times New Roman"/>
          <w:sz w:val="24"/>
          <w:szCs w:val="24"/>
          <w:lang w:eastAsia="el-GR"/>
        </w:rPr>
        <w:t>.</w:t>
      </w:r>
    </w:p>
    <w:p w14:paraId="55FEDAFA" w14:textId="77777777" w:rsidR="00DC3D5A" w:rsidRPr="00DC3D5A" w:rsidRDefault="00DC3D5A" w:rsidP="00733132">
      <w:pPr>
        <w:pStyle w:val="NoSpacing"/>
        <w:numPr>
          <w:ilvl w:val="0"/>
          <w:numId w:val="8"/>
        </w:numPr>
        <w:ind w:right="543"/>
        <w:jc w:val="both"/>
        <w:rPr>
          <w:rFonts w:ascii="Times New Roman" w:hAnsi="Times New Roman"/>
          <w:b/>
          <w:sz w:val="24"/>
          <w:szCs w:val="24"/>
        </w:rPr>
      </w:pPr>
      <w:r>
        <w:rPr>
          <w:rFonts w:ascii="Times New Roman" w:eastAsia="Times New Roman" w:hAnsi="Times New Roman"/>
          <w:b/>
          <w:bCs/>
          <w:sz w:val="24"/>
          <w:szCs w:val="24"/>
          <w:lang w:eastAsia="el-GR"/>
        </w:rPr>
        <w:t>Χωρητικότητα Δοχείου</w:t>
      </w:r>
      <w:r w:rsidRPr="00FC532C">
        <w:rPr>
          <w:rFonts w:ascii="Times New Roman" w:eastAsia="Times New Roman" w:hAnsi="Times New Roman"/>
          <w:b/>
          <w:bCs/>
          <w:sz w:val="24"/>
          <w:szCs w:val="24"/>
          <w:lang w:eastAsia="el-GR"/>
        </w:rPr>
        <w:t xml:space="preserve"> Καυσίμου</w:t>
      </w:r>
      <w:r>
        <w:rPr>
          <w:rFonts w:ascii="Times New Roman" w:eastAsia="Times New Roman" w:hAnsi="Times New Roman"/>
          <w:sz w:val="24"/>
          <w:szCs w:val="24"/>
          <w:lang w:eastAsia="el-GR"/>
        </w:rPr>
        <w:t>: ˃3</w:t>
      </w:r>
      <w:r w:rsidRPr="00FC532C">
        <w:rPr>
          <w:rFonts w:ascii="Times New Roman" w:eastAsia="Times New Roman" w:hAnsi="Times New Roman"/>
          <w:sz w:val="24"/>
          <w:szCs w:val="24"/>
          <w:lang w:eastAsia="el-GR"/>
        </w:rPr>
        <w:t>lt</w:t>
      </w:r>
    </w:p>
    <w:p w14:paraId="2D238C7A" w14:textId="77777777" w:rsidR="00DC3D5A" w:rsidRPr="00F90BEB" w:rsidRDefault="00DC3D5A" w:rsidP="00733132">
      <w:pPr>
        <w:pStyle w:val="ListParagraph"/>
        <w:widowControl/>
        <w:numPr>
          <w:ilvl w:val="0"/>
          <w:numId w:val="8"/>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Στροφές κινητήρα στο ρελαντί</w:t>
      </w:r>
      <w:r w:rsidRPr="00AE4883">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xml:space="preserve"> ≥1200</w:t>
      </w:r>
      <w:r>
        <w:rPr>
          <w:rFonts w:ascii="Times New Roman" w:eastAsia="Times New Roman" w:hAnsi="Times New Roman" w:cs="Times New Roman"/>
          <w:sz w:val="24"/>
          <w:szCs w:val="24"/>
          <w:lang w:eastAsia="el-GR"/>
        </w:rPr>
        <w:t>rpm</w:t>
      </w:r>
    </w:p>
    <w:p w14:paraId="47D0EE20" w14:textId="77777777" w:rsidR="007A745C" w:rsidRDefault="007A745C" w:rsidP="00544994">
      <w:pPr>
        <w:pStyle w:val="NoSpacing"/>
        <w:ind w:left="567" w:right="543"/>
        <w:jc w:val="both"/>
        <w:rPr>
          <w:rFonts w:ascii="Times New Roman" w:hAnsi="Times New Roman"/>
          <w:sz w:val="24"/>
          <w:szCs w:val="24"/>
          <w:lang w:val="en-US"/>
        </w:rPr>
      </w:pPr>
    </w:p>
    <w:p w14:paraId="354C183E" w14:textId="77777777" w:rsidR="00627353" w:rsidRPr="00627353" w:rsidRDefault="00627353" w:rsidP="00627353">
      <w:pPr>
        <w:pStyle w:val="NoSpacing"/>
        <w:numPr>
          <w:ilvl w:val="0"/>
          <w:numId w:val="6"/>
        </w:numPr>
        <w:ind w:right="543" w:hanging="513"/>
        <w:jc w:val="both"/>
        <w:rPr>
          <w:rFonts w:ascii="Times New Roman" w:hAnsi="Times New Roman"/>
          <w:b/>
          <w:sz w:val="24"/>
          <w:szCs w:val="24"/>
        </w:rPr>
      </w:pPr>
      <w:r w:rsidRPr="00627353">
        <w:rPr>
          <w:rFonts w:ascii="Times New Roman" w:hAnsi="Times New Roman"/>
          <w:b/>
          <w:sz w:val="24"/>
          <w:szCs w:val="24"/>
        </w:rPr>
        <w:t xml:space="preserve">Φορητή Τετράχρονη Γεννήτρια βενζίνης 1,2KVA </w:t>
      </w:r>
    </w:p>
    <w:p w14:paraId="434ADB77" w14:textId="77777777" w:rsidR="00952A9B" w:rsidRPr="00297B3E" w:rsidRDefault="00952A9B" w:rsidP="00952A9B">
      <w:pPr>
        <w:pStyle w:val="NoSpacing"/>
        <w:ind w:left="567" w:right="543"/>
        <w:jc w:val="both"/>
        <w:rPr>
          <w:rFonts w:ascii="Times New Roman" w:hAnsi="Times New Roman"/>
          <w:sz w:val="24"/>
          <w:szCs w:val="24"/>
        </w:rPr>
      </w:pPr>
      <w:r>
        <w:rPr>
          <w:rFonts w:ascii="Times New Roman" w:hAnsi="Times New Roman"/>
          <w:sz w:val="24"/>
          <w:szCs w:val="24"/>
        </w:rPr>
        <w:t xml:space="preserve">Θα πρέπει να έχει </w:t>
      </w:r>
      <w:r w:rsidR="008E5DE1">
        <w:rPr>
          <w:rFonts w:ascii="Times New Roman" w:hAnsi="Times New Roman"/>
          <w:sz w:val="24"/>
          <w:szCs w:val="24"/>
        </w:rPr>
        <w:t>κατ΄ελάχιστο</w:t>
      </w:r>
      <w:r>
        <w:rPr>
          <w:rFonts w:ascii="Times New Roman" w:hAnsi="Times New Roman"/>
          <w:sz w:val="24"/>
          <w:szCs w:val="24"/>
        </w:rPr>
        <w:t xml:space="preserve"> τα παρακάτω τεχνικά χαρακτηριστικά</w:t>
      </w:r>
      <w:r w:rsidRPr="004B0571">
        <w:rPr>
          <w:rFonts w:ascii="Times New Roman" w:hAnsi="Times New Roman"/>
          <w:sz w:val="24"/>
          <w:szCs w:val="24"/>
        </w:rPr>
        <w:t>:</w:t>
      </w:r>
    </w:p>
    <w:p w14:paraId="29D22F03" w14:textId="77777777" w:rsidR="00952A9B" w:rsidRPr="00952A9B" w:rsidRDefault="00627353" w:rsidP="00733132">
      <w:pPr>
        <w:pStyle w:val="NormalWeb"/>
        <w:numPr>
          <w:ilvl w:val="0"/>
          <w:numId w:val="11"/>
        </w:numPr>
        <w:shd w:val="clear" w:color="auto" w:fill="FFFFFF"/>
        <w:rPr>
          <w:color w:val="333333"/>
        </w:rPr>
      </w:pPr>
      <w:r>
        <w:rPr>
          <w:b/>
          <w:color w:val="333333"/>
        </w:rPr>
        <w:t>Μέγιστη ισχύς</w:t>
      </w:r>
      <w:r w:rsidR="00952A9B" w:rsidRPr="00627353">
        <w:rPr>
          <w:b/>
          <w:color w:val="333333"/>
        </w:rPr>
        <w:t>:</w:t>
      </w:r>
      <w:r w:rsidR="00952A9B" w:rsidRPr="00627353">
        <w:rPr>
          <w:color w:val="333333"/>
        </w:rPr>
        <w:t xml:space="preserve"> </w:t>
      </w:r>
      <w:r>
        <w:rPr>
          <w:color w:val="333333"/>
        </w:rPr>
        <w:t>1,2</w:t>
      </w:r>
      <w:r w:rsidR="00952A9B" w:rsidRPr="00952A9B">
        <w:rPr>
          <w:color w:val="333333"/>
        </w:rPr>
        <w:t xml:space="preserve"> KVA</w:t>
      </w:r>
      <w:r>
        <w:rPr>
          <w:color w:val="333333"/>
        </w:rPr>
        <w:t xml:space="preserve"> (1050</w:t>
      </w:r>
      <w:r>
        <w:rPr>
          <w:color w:val="333333"/>
          <w:lang w:val="en-US"/>
        </w:rPr>
        <w:t>W</w:t>
      </w:r>
      <w:r w:rsidRPr="00627353">
        <w:rPr>
          <w:color w:val="333333"/>
        </w:rPr>
        <w:t>)</w:t>
      </w:r>
    </w:p>
    <w:p w14:paraId="7F624434" w14:textId="77777777" w:rsidR="00952A9B" w:rsidRPr="00952A9B" w:rsidRDefault="00952A9B" w:rsidP="00733132">
      <w:pPr>
        <w:pStyle w:val="NormalWeb"/>
        <w:numPr>
          <w:ilvl w:val="0"/>
          <w:numId w:val="11"/>
        </w:numPr>
        <w:shd w:val="clear" w:color="auto" w:fill="FFFFFF"/>
        <w:rPr>
          <w:color w:val="333333"/>
        </w:rPr>
      </w:pPr>
      <w:r w:rsidRPr="00291BE8">
        <w:rPr>
          <w:b/>
          <w:color w:val="333333"/>
        </w:rPr>
        <w:t>Τάση</w:t>
      </w:r>
      <w:r w:rsidR="00627353">
        <w:rPr>
          <w:b/>
          <w:color w:val="333333"/>
          <w:lang w:val="en-US"/>
        </w:rPr>
        <w:t>/</w:t>
      </w:r>
      <w:r w:rsidR="00627353">
        <w:rPr>
          <w:b/>
          <w:color w:val="333333"/>
        </w:rPr>
        <w:t>Συχνότητα</w:t>
      </w:r>
      <w:r w:rsidRPr="00627353">
        <w:rPr>
          <w:b/>
          <w:color w:val="333333"/>
        </w:rPr>
        <w:t>:</w:t>
      </w:r>
      <w:r w:rsidRPr="00627353">
        <w:rPr>
          <w:color w:val="333333"/>
        </w:rPr>
        <w:t xml:space="preserve"> </w:t>
      </w:r>
      <w:r w:rsidRPr="00952A9B">
        <w:rPr>
          <w:color w:val="333333"/>
        </w:rPr>
        <w:t>230</w:t>
      </w:r>
      <w:r>
        <w:rPr>
          <w:color w:val="333333"/>
          <w:lang w:val="en-US"/>
        </w:rPr>
        <w:t>Vac</w:t>
      </w:r>
      <w:r w:rsidR="00627353">
        <w:rPr>
          <w:color w:val="333333"/>
        </w:rPr>
        <w:t xml:space="preserve"> / 50</w:t>
      </w:r>
      <w:r w:rsidR="00627353">
        <w:rPr>
          <w:color w:val="333333"/>
          <w:lang w:val="en-US"/>
        </w:rPr>
        <w:t>Hz</w:t>
      </w:r>
    </w:p>
    <w:p w14:paraId="77DF6EFB" w14:textId="77777777" w:rsidR="00952A9B" w:rsidRPr="00952A9B" w:rsidRDefault="00952A9B" w:rsidP="00733132">
      <w:pPr>
        <w:pStyle w:val="NormalWeb"/>
        <w:numPr>
          <w:ilvl w:val="0"/>
          <w:numId w:val="11"/>
        </w:numPr>
        <w:shd w:val="clear" w:color="auto" w:fill="FFFFFF"/>
        <w:rPr>
          <w:color w:val="333333"/>
        </w:rPr>
      </w:pPr>
      <w:r w:rsidRPr="00291BE8">
        <w:rPr>
          <w:b/>
          <w:color w:val="333333"/>
        </w:rPr>
        <w:t>Ισχύς</w:t>
      </w:r>
      <w:r w:rsidRPr="00627353">
        <w:rPr>
          <w:b/>
          <w:color w:val="333333"/>
        </w:rPr>
        <w:t xml:space="preserve"> </w:t>
      </w:r>
      <w:r w:rsidRPr="00291BE8">
        <w:rPr>
          <w:b/>
          <w:color w:val="333333"/>
        </w:rPr>
        <w:t>κινητήρα</w:t>
      </w:r>
      <w:r w:rsidRPr="00627353">
        <w:rPr>
          <w:b/>
          <w:color w:val="333333"/>
        </w:rPr>
        <w:t>:</w:t>
      </w:r>
      <w:r w:rsidRPr="00627353">
        <w:rPr>
          <w:color w:val="333333"/>
        </w:rPr>
        <w:t xml:space="preserve"> </w:t>
      </w:r>
      <w:r>
        <w:rPr>
          <w:color w:val="333333"/>
        </w:rPr>
        <w:t>2</w:t>
      </w:r>
      <w:r w:rsidR="00627353">
        <w:rPr>
          <w:color w:val="333333"/>
        </w:rPr>
        <w:t>,4</w:t>
      </w:r>
      <w:r>
        <w:rPr>
          <w:color w:val="333333"/>
        </w:rPr>
        <w:t xml:space="preserve"> </w:t>
      </w:r>
      <w:r>
        <w:rPr>
          <w:color w:val="333333"/>
          <w:lang w:val="en-US"/>
        </w:rPr>
        <w:t>hp</w:t>
      </w:r>
    </w:p>
    <w:p w14:paraId="51B18932" w14:textId="77777777" w:rsidR="00952A9B" w:rsidRPr="00952A9B" w:rsidRDefault="00952A9B" w:rsidP="00733132">
      <w:pPr>
        <w:pStyle w:val="NormalWeb"/>
        <w:numPr>
          <w:ilvl w:val="0"/>
          <w:numId w:val="11"/>
        </w:numPr>
        <w:shd w:val="clear" w:color="auto" w:fill="FFFFFF"/>
        <w:rPr>
          <w:color w:val="333333"/>
        </w:rPr>
      </w:pPr>
      <w:r w:rsidRPr="00291BE8">
        <w:rPr>
          <w:b/>
          <w:color w:val="333333"/>
        </w:rPr>
        <w:t>Κυβισμός (cc)</w:t>
      </w:r>
      <w:r w:rsidRPr="00627353">
        <w:rPr>
          <w:b/>
          <w:color w:val="333333"/>
        </w:rPr>
        <w:t>:</w:t>
      </w:r>
      <w:r w:rsidRPr="00627353">
        <w:rPr>
          <w:color w:val="333333"/>
        </w:rPr>
        <w:t xml:space="preserve"> </w:t>
      </w:r>
      <w:r w:rsidR="00627353">
        <w:rPr>
          <w:color w:val="333333"/>
        </w:rPr>
        <w:t>80</w:t>
      </w:r>
      <w:r>
        <w:rPr>
          <w:color w:val="333333"/>
          <w:lang w:val="en-US"/>
        </w:rPr>
        <w:t>cm</w:t>
      </w:r>
      <w:r w:rsidRPr="00627353">
        <w:rPr>
          <w:color w:val="333333"/>
          <w:vertAlign w:val="superscript"/>
        </w:rPr>
        <w:t>3</w:t>
      </w:r>
    </w:p>
    <w:p w14:paraId="22E9204D" w14:textId="77777777" w:rsidR="00952A9B" w:rsidRPr="00110CBC" w:rsidRDefault="00952A9B" w:rsidP="00110CBC">
      <w:pPr>
        <w:pStyle w:val="NormalWeb"/>
        <w:numPr>
          <w:ilvl w:val="0"/>
          <w:numId w:val="11"/>
        </w:numPr>
        <w:shd w:val="clear" w:color="auto" w:fill="FFFFFF"/>
        <w:rPr>
          <w:color w:val="333333"/>
        </w:rPr>
      </w:pPr>
      <w:r w:rsidRPr="00291BE8">
        <w:rPr>
          <w:b/>
          <w:color w:val="333333"/>
        </w:rPr>
        <w:t>Κινητήρας</w:t>
      </w:r>
      <w:r w:rsidR="00291BE8" w:rsidRPr="00627353">
        <w:rPr>
          <w:color w:val="333333"/>
        </w:rPr>
        <w:t>:</w:t>
      </w:r>
      <w:r w:rsidRPr="00952A9B">
        <w:rPr>
          <w:color w:val="333333"/>
        </w:rPr>
        <w:t xml:space="preserve"> </w:t>
      </w:r>
      <w:r w:rsidR="00627353">
        <w:t>Αερόψυκτος , 4χρονος βενζινοκινητήρας (OHV).</w:t>
      </w:r>
    </w:p>
    <w:p w14:paraId="6488FB58" w14:textId="77777777" w:rsidR="00952A9B" w:rsidRPr="00952A9B" w:rsidRDefault="00952A9B" w:rsidP="00733132">
      <w:pPr>
        <w:pStyle w:val="NormalWeb"/>
        <w:numPr>
          <w:ilvl w:val="0"/>
          <w:numId w:val="11"/>
        </w:numPr>
        <w:shd w:val="clear" w:color="auto" w:fill="FFFFFF"/>
        <w:rPr>
          <w:color w:val="333333"/>
        </w:rPr>
      </w:pPr>
      <w:r w:rsidRPr="00291BE8">
        <w:rPr>
          <w:b/>
          <w:color w:val="333333"/>
        </w:rPr>
        <w:t>Χωρητικότητα</w:t>
      </w:r>
      <w:r w:rsidRPr="00291BE8">
        <w:rPr>
          <w:b/>
          <w:color w:val="333333"/>
          <w:lang w:val="en-US"/>
        </w:rPr>
        <w:t xml:space="preserve"> </w:t>
      </w:r>
      <w:r w:rsidRPr="00291BE8">
        <w:rPr>
          <w:b/>
          <w:color w:val="333333"/>
        </w:rPr>
        <w:t>καυσίμου</w:t>
      </w:r>
      <w:r w:rsidRPr="00291BE8">
        <w:rPr>
          <w:b/>
          <w:color w:val="333333"/>
          <w:lang w:val="en-US"/>
        </w:rPr>
        <w:t>:</w:t>
      </w:r>
      <w:r>
        <w:rPr>
          <w:color w:val="333333"/>
          <w:lang w:val="en-US"/>
        </w:rPr>
        <w:t xml:space="preserve"> </w:t>
      </w:r>
      <w:r w:rsidR="00110CBC">
        <w:rPr>
          <w:color w:val="333333"/>
        </w:rPr>
        <w:t>≤4</w:t>
      </w:r>
      <w:r>
        <w:rPr>
          <w:color w:val="333333"/>
          <w:lang w:val="en-US"/>
        </w:rPr>
        <w:t>lt</w:t>
      </w:r>
    </w:p>
    <w:p w14:paraId="761F42D8" w14:textId="77777777" w:rsidR="00952A9B" w:rsidRPr="00952A9B" w:rsidRDefault="00110CBC" w:rsidP="00733132">
      <w:pPr>
        <w:pStyle w:val="NormalWeb"/>
        <w:numPr>
          <w:ilvl w:val="0"/>
          <w:numId w:val="11"/>
        </w:numPr>
        <w:shd w:val="clear" w:color="auto" w:fill="FFFFFF"/>
        <w:rPr>
          <w:color w:val="333333"/>
        </w:rPr>
      </w:pPr>
      <w:r>
        <w:rPr>
          <w:b/>
          <w:color w:val="333333"/>
          <w:lang w:val="en-US"/>
        </w:rPr>
        <w:t>A</w:t>
      </w:r>
      <w:r>
        <w:rPr>
          <w:b/>
          <w:color w:val="333333"/>
        </w:rPr>
        <w:t>υτονομία λειτουργίας</w:t>
      </w:r>
      <w:r w:rsidR="00952A9B" w:rsidRPr="00291BE8">
        <w:rPr>
          <w:b/>
          <w:color w:val="333333"/>
        </w:rPr>
        <w:t>:</w:t>
      </w:r>
      <w:r>
        <w:rPr>
          <w:color w:val="333333"/>
        </w:rPr>
        <w:t xml:space="preserve"> ≥5</w:t>
      </w:r>
      <w:r>
        <w:rPr>
          <w:color w:val="333333"/>
          <w:lang w:val="en-US"/>
        </w:rPr>
        <w:t xml:space="preserve"> </w:t>
      </w:r>
      <w:r>
        <w:rPr>
          <w:color w:val="333333"/>
        </w:rPr>
        <w:t>ώρες</w:t>
      </w:r>
    </w:p>
    <w:p w14:paraId="28545D8B" w14:textId="77777777" w:rsidR="00952A9B" w:rsidRPr="00952A9B" w:rsidRDefault="00952A9B" w:rsidP="00733132">
      <w:pPr>
        <w:pStyle w:val="NormalWeb"/>
        <w:numPr>
          <w:ilvl w:val="0"/>
          <w:numId w:val="11"/>
        </w:numPr>
        <w:shd w:val="clear" w:color="auto" w:fill="FFFFFF"/>
        <w:rPr>
          <w:color w:val="333333"/>
        </w:rPr>
      </w:pPr>
      <w:r w:rsidRPr="00291BE8">
        <w:rPr>
          <w:b/>
          <w:color w:val="333333"/>
        </w:rPr>
        <w:t>Διαστάσεις</w:t>
      </w:r>
      <w:r w:rsidRPr="00291BE8">
        <w:rPr>
          <w:b/>
          <w:color w:val="333333"/>
          <w:lang w:val="en-US"/>
        </w:rPr>
        <w:t>:</w:t>
      </w:r>
      <w:r w:rsidR="00110CBC">
        <w:rPr>
          <w:color w:val="333333"/>
        </w:rPr>
        <w:t xml:space="preserve"> ≤40x33x39</w:t>
      </w:r>
      <w:r>
        <w:rPr>
          <w:color w:val="333333"/>
          <w:lang w:val="en-US"/>
        </w:rPr>
        <w:t xml:space="preserve"> (cm)</w:t>
      </w:r>
    </w:p>
    <w:p w14:paraId="479567C0" w14:textId="77777777" w:rsidR="00952A9B" w:rsidRPr="00E11B6A" w:rsidRDefault="00952A9B" w:rsidP="00733132">
      <w:pPr>
        <w:pStyle w:val="NormalWeb"/>
        <w:numPr>
          <w:ilvl w:val="0"/>
          <w:numId w:val="11"/>
        </w:numPr>
        <w:shd w:val="clear" w:color="auto" w:fill="FFFFFF"/>
        <w:rPr>
          <w:rFonts w:ascii="Calibri" w:hAnsi="Calibri" w:cs="Calibri"/>
          <w:color w:val="333333"/>
        </w:rPr>
      </w:pPr>
      <w:r w:rsidRPr="00291BE8">
        <w:rPr>
          <w:b/>
          <w:color w:val="333333"/>
        </w:rPr>
        <w:t>Βάρος</w:t>
      </w:r>
      <w:r w:rsidRPr="00291BE8">
        <w:rPr>
          <w:b/>
          <w:color w:val="333333"/>
          <w:lang w:val="en-US"/>
        </w:rPr>
        <w:t>:</w:t>
      </w:r>
      <w:r>
        <w:rPr>
          <w:color w:val="333333"/>
          <w:lang w:val="en-US"/>
        </w:rPr>
        <w:t xml:space="preserve"> </w:t>
      </w:r>
      <w:r w:rsidR="00E11B6A">
        <w:rPr>
          <w:color w:val="333333"/>
          <w:lang w:val="en-US"/>
        </w:rPr>
        <w:t>≤</w:t>
      </w:r>
      <w:r w:rsidR="00110CBC">
        <w:rPr>
          <w:color w:val="333333"/>
        </w:rPr>
        <w:t>20</w:t>
      </w:r>
      <w:r>
        <w:rPr>
          <w:color w:val="333333"/>
          <w:lang w:val="en-US"/>
        </w:rPr>
        <w:t>kg</w:t>
      </w:r>
    </w:p>
    <w:p w14:paraId="49BA0AD0" w14:textId="77777777" w:rsidR="00E11B6A" w:rsidRPr="00110CBC" w:rsidRDefault="00E11B6A" w:rsidP="00733132">
      <w:pPr>
        <w:pStyle w:val="NormalWeb"/>
        <w:numPr>
          <w:ilvl w:val="0"/>
          <w:numId w:val="11"/>
        </w:numPr>
        <w:shd w:val="clear" w:color="auto" w:fill="FFFFFF"/>
        <w:rPr>
          <w:rFonts w:ascii="Calibri" w:hAnsi="Calibri" w:cs="Calibri"/>
          <w:color w:val="333333"/>
        </w:rPr>
      </w:pPr>
      <w:r w:rsidRPr="00291BE8">
        <w:rPr>
          <w:b/>
        </w:rPr>
        <w:lastRenderedPageBreak/>
        <w:t>Ένταση θορύβου:</w:t>
      </w:r>
      <w:r w:rsidR="00110CBC">
        <w:t xml:space="preserve"> ≤60</w:t>
      </w:r>
      <w:r>
        <w:t xml:space="preserve"> dB</w:t>
      </w:r>
    </w:p>
    <w:p w14:paraId="013DB425" w14:textId="77777777" w:rsidR="00110CBC" w:rsidRPr="00E320B4" w:rsidRDefault="00110CBC" w:rsidP="00733132">
      <w:pPr>
        <w:pStyle w:val="NormalWeb"/>
        <w:numPr>
          <w:ilvl w:val="0"/>
          <w:numId w:val="11"/>
        </w:numPr>
        <w:shd w:val="clear" w:color="auto" w:fill="FFFFFF"/>
        <w:rPr>
          <w:rFonts w:ascii="Calibri" w:hAnsi="Calibri" w:cs="Calibri"/>
          <w:color w:val="333333"/>
        </w:rPr>
      </w:pPr>
      <w:r>
        <w:t>Επιλογέας απόδοσης ≤650W ή ≥950W για μεγαλύτερη οικονομία καυσίμου</w:t>
      </w:r>
    </w:p>
    <w:p w14:paraId="3734961B" w14:textId="77777777" w:rsidR="00E320B4" w:rsidRPr="00E320B4" w:rsidRDefault="00E320B4" w:rsidP="00733132">
      <w:pPr>
        <w:pStyle w:val="NormalWeb"/>
        <w:numPr>
          <w:ilvl w:val="0"/>
          <w:numId w:val="11"/>
        </w:numPr>
        <w:shd w:val="clear" w:color="auto" w:fill="FFFFFF"/>
        <w:rPr>
          <w:rFonts w:ascii="Calibri" w:hAnsi="Calibri" w:cs="Calibri"/>
          <w:color w:val="333333"/>
        </w:rPr>
      </w:pPr>
      <w:r>
        <w:t>Σύστημα προστασίας κινητήρα από χαμηλή στάθμη λαδιού</w:t>
      </w:r>
    </w:p>
    <w:p w14:paraId="776F5928" w14:textId="77777777" w:rsidR="00E320B4" w:rsidRPr="00E320B4" w:rsidRDefault="00E320B4" w:rsidP="00733132">
      <w:pPr>
        <w:pStyle w:val="NormalWeb"/>
        <w:numPr>
          <w:ilvl w:val="0"/>
          <w:numId w:val="11"/>
        </w:numPr>
        <w:shd w:val="clear" w:color="auto" w:fill="FFFFFF"/>
        <w:rPr>
          <w:rFonts w:ascii="Calibri" w:hAnsi="Calibri" w:cs="Calibri"/>
          <w:b/>
          <w:color w:val="333333"/>
        </w:rPr>
      </w:pPr>
      <w:r w:rsidRPr="00E320B4">
        <w:rPr>
          <w:b/>
        </w:rPr>
        <w:t>Αριθμός ρευματοδοτών</w:t>
      </w:r>
      <w:r w:rsidRPr="00E320B4">
        <w:rPr>
          <w:b/>
          <w:lang w:val="en-US"/>
        </w:rPr>
        <w:t>:</w:t>
      </w:r>
      <w:r>
        <w:t xml:space="preserve"> ≥</w:t>
      </w:r>
      <w:r w:rsidRPr="00E320B4">
        <w:t xml:space="preserve"> </w:t>
      </w:r>
      <w:r>
        <w:t>2</w:t>
      </w:r>
      <w:r>
        <w:rPr>
          <w:lang w:val="en-US"/>
        </w:rPr>
        <w:t>x</w:t>
      </w:r>
      <w:r>
        <w:t>230V SCHUKO</w:t>
      </w:r>
    </w:p>
    <w:p w14:paraId="05BC468D" w14:textId="77777777" w:rsidR="00E320B4" w:rsidRPr="00E320B4" w:rsidRDefault="00E320B4" w:rsidP="00733132">
      <w:pPr>
        <w:pStyle w:val="NormalWeb"/>
        <w:numPr>
          <w:ilvl w:val="0"/>
          <w:numId w:val="11"/>
        </w:numPr>
        <w:shd w:val="clear" w:color="auto" w:fill="FFFFFF"/>
        <w:rPr>
          <w:rFonts w:ascii="Calibri" w:hAnsi="Calibri" w:cs="Calibri"/>
          <w:b/>
          <w:color w:val="333333"/>
        </w:rPr>
      </w:pPr>
      <w:r>
        <w:rPr>
          <w:b/>
        </w:rPr>
        <w:t xml:space="preserve">Ονομαστική ισχύς </w:t>
      </w:r>
      <w:r>
        <w:rPr>
          <w:b/>
          <w:lang w:val="en-US"/>
        </w:rPr>
        <w:t>DC</w:t>
      </w:r>
      <w:r w:rsidRPr="006C5178">
        <w:rPr>
          <w:b/>
        </w:rPr>
        <w:t>:</w:t>
      </w:r>
      <w:r>
        <w:t xml:space="preserve"> 1</w:t>
      </w:r>
      <w:r>
        <w:rPr>
          <w:lang w:val="en-US"/>
        </w:rPr>
        <w:t>x</w:t>
      </w:r>
      <w:r>
        <w:t>12V</w:t>
      </w:r>
      <w:r w:rsidRPr="006C5178">
        <w:t>/</w:t>
      </w:r>
      <w:r>
        <w:t>(8.3A)</w:t>
      </w:r>
    </w:p>
    <w:p w14:paraId="22EB3BCF" w14:textId="77777777" w:rsidR="00E320B4" w:rsidRPr="00E320B4" w:rsidRDefault="00E320B4" w:rsidP="00733132">
      <w:pPr>
        <w:pStyle w:val="NormalWeb"/>
        <w:numPr>
          <w:ilvl w:val="0"/>
          <w:numId w:val="11"/>
        </w:numPr>
        <w:shd w:val="clear" w:color="auto" w:fill="FFFFFF"/>
        <w:rPr>
          <w:rFonts w:ascii="Calibri" w:hAnsi="Calibri" w:cs="Calibri"/>
          <w:b/>
          <w:color w:val="333333"/>
        </w:rPr>
      </w:pPr>
      <w:r>
        <w:rPr>
          <w:b/>
        </w:rPr>
        <w:t>Ρύθμιση τάσης</w:t>
      </w:r>
      <w:r>
        <w:rPr>
          <w:b/>
          <w:lang w:val="en-US"/>
        </w:rPr>
        <w:t>:</w:t>
      </w:r>
      <w:r>
        <w:rPr>
          <w:rFonts w:ascii="Calibri" w:hAnsi="Calibri" w:cs="Calibri"/>
          <w:color w:val="333333"/>
        </w:rPr>
        <w:t xml:space="preserve"> </w:t>
      </w:r>
      <w:r w:rsidRPr="00173BE4">
        <w:rPr>
          <w:color w:val="333333"/>
          <w:lang w:val="en-US"/>
        </w:rPr>
        <w:t>Inverter</w:t>
      </w:r>
      <w:r w:rsidR="00804DDA">
        <w:rPr>
          <w:color w:val="333333"/>
          <w:lang w:val="en-US"/>
        </w:rPr>
        <w:t>.</w:t>
      </w:r>
    </w:p>
    <w:p w14:paraId="35622A99" w14:textId="77777777" w:rsidR="00952A9B" w:rsidRPr="00952A9B" w:rsidRDefault="00952A9B" w:rsidP="00544994">
      <w:pPr>
        <w:pStyle w:val="NoSpacing"/>
        <w:ind w:left="567" w:right="543"/>
        <w:jc w:val="both"/>
        <w:rPr>
          <w:rFonts w:ascii="Times New Roman" w:hAnsi="Times New Roman"/>
          <w:sz w:val="24"/>
          <w:szCs w:val="24"/>
        </w:rPr>
      </w:pPr>
    </w:p>
    <w:p w14:paraId="1209047B" w14:textId="77777777" w:rsidR="00952A9B" w:rsidRPr="00467FCC" w:rsidRDefault="00467FCC" w:rsidP="00733132">
      <w:pPr>
        <w:pStyle w:val="NoSpacing"/>
        <w:numPr>
          <w:ilvl w:val="0"/>
          <w:numId w:val="6"/>
        </w:numPr>
        <w:ind w:right="543" w:hanging="513"/>
        <w:jc w:val="both"/>
        <w:rPr>
          <w:rFonts w:ascii="Times New Roman" w:hAnsi="Times New Roman"/>
          <w:b/>
          <w:sz w:val="24"/>
          <w:szCs w:val="24"/>
        </w:rPr>
      </w:pPr>
      <w:r w:rsidRPr="00467FCC">
        <w:rPr>
          <w:rFonts w:ascii="Times New Roman" w:hAnsi="Times New Roman"/>
          <w:b/>
          <w:sz w:val="24"/>
          <w:szCs w:val="24"/>
        </w:rPr>
        <w:t>Βενζινοκίνητο θαμνοκοπτικό Ώμου/Χειρός</w:t>
      </w:r>
    </w:p>
    <w:p w14:paraId="7EFD8E70" w14:textId="77777777" w:rsidR="00467FCC" w:rsidRPr="00297B3E" w:rsidRDefault="00467FCC" w:rsidP="00A93B2D">
      <w:pPr>
        <w:pStyle w:val="NoSpacing"/>
        <w:ind w:left="567" w:right="543"/>
        <w:jc w:val="both"/>
        <w:rPr>
          <w:rFonts w:ascii="Times New Roman" w:hAnsi="Times New Roman"/>
          <w:sz w:val="24"/>
          <w:szCs w:val="24"/>
        </w:rPr>
      </w:pPr>
      <w:r>
        <w:rPr>
          <w:rFonts w:ascii="Times New Roman" w:hAnsi="Times New Roman"/>
          <w:sz w:val="24"/>
          <w:szCs w:val="24"/>
        </w:rPr>
        <w:t>Θαμν</w:t>
      </w:r>
      <w:r w:rsidR="006B6717">
        <w:rPr>
          <w:rFonts w:ascii="Times New Roman" w:hAnsi="Times New Roman"/>
          <w:sz w:val="24"/>
          <w:szCs w:val="24"/>
        </w:rPr>
        <w:t>οκοπτικό βενζίνης δίχρονο με αναλογία καυσίμου/λιπαντικού 50</w:t>
      </w:r>
      <w:r w:rsidR="006B6717" w:rsidRPr="006B6717">
        <w:rPr>
          <w:rFonts w:ascii="Times New Roman" w:hAnsi="Times New Roman"/>
          <w:sz w:val="24"/>
          <w:szCs w:val="24"/>
        </w:rPr>
        <w:t>:</w:t>
      </w:r>
      <w:r w:rsidR="006B6717">
        <w:rPr>
          <w:rFonts w:ascii="Times New Roman" w:hAnsi="Times New Roman"/>
          <w:sz w:val="24"/>
          <w:szCs w:val="24"/>
        </w:rPr>
        <w:t>1</w:t>
      </w:r>
      <w:r>
        <w:rPr>
          <w:rFonts w:ascii="Times New Roman" w:hAnsi="Times New Roman"/>
          <w:sz w:val="24"/>
          <w:szCs w:val="24"/>
        </w:rPr>
        <w:t>. Θα πρέπει να έχει κατ΄ελάχιστο τα παρακάτω τεχνικά χαρακτηριστικά</w:t>
      </w:r>
      <w:r w:rsidRPr="004B0571">
        <w:rPr>
          <w:rFonts w:ascii="Times New Roman" w:hAnsi="Times New Roman"/>
          <w:sz w:val="24"/>
          <w:szCs w:val="24"/>
        </w:rPr>
        <w:t>:</w:t>
      </w:r>
    </w:p>
    <w:p w14:paraId="604E61E3" w14:textId="77777777" w:rsidR="00A93B2D" w:rsidRPr="00A93B2D" w:rsidRDefault="00A93B2D" w:rsidP="00733132">
      <w:pPr>
        <w:widowControl/>
        <w:numPr>
          <w:ilvl w:val="0"/>
          <w:numId w:val="12"/>
        </w:numPr>
        <w:autoSpaceDE/>
        <w:autoSpaceDN/>
        <w:rPr>
          <w:rFonts w:ascii="Times New Roman" w:eastAsia="Times New Roman" w:hAnsi="Times New Roman" w:cs="Times New Roman"/>
          <w:sz w:val="24"/>
          <w:szCs w:val="24"/>
          <w:lang w:val="el-GR" w:eastAsia="el-GR"/>
        </w:rPr>
      </w:pPr>
      <w:r w:rsidRPr="00B03400">
        <w:rPr>
          <w:rFonts w:ascii="Times New Roman" w:eastAsia="Times New Roman" w:hAnsi="Times New Roman" w:cs="Times New Roman"/>
          <w:b/>
          <w:sz w:val="24"/>
          <w:szCs w:val="24"/>
          <w:lang w:val="el-GR" w:eastAsia="el-GR"/>
        </w:rPr>
        <w:t>Κυβισμός:</w:t>
      </w:r>
      <w:r>
        <w:rPr>
          <w:rFonts w:ascii="Times New Roman" w:eastAsia="Times New Roman" w:hAnsi="Times New Roman" w:cs="Times New Roman"/>
          <w:sz w:val="24"/>
          <w:szCs w:val="24"/>
          <w:lang w:val="el-GR" w:eastAsia="el-GR"/>
        </w:rPr>
        <w:t xml:space="preserve"> </w:t>
      </w:r>
      <w:r w:rsidR="009019CC">
        <w:rPr>
          <w:rFonts w:ascii="Times New Roman" w:eastAsia="Times New Roman" w:hAnsi="Times New Roman" w:cs="Times New Roman"/>
          <w:sz w:val="24"/>
          <w:szCs w:val="24"/>
          <w:lang w:val="el-GR" w:eastAsia="el-GR"/>
        </w:rPr>
        <w:t>≤5</w:t>
      </w:r>
      <w:r w:rsidR="009019CC">
        <w:rPr>
          <w:rFonts w:ascii="Times New Roman" w:eastAsia="Times New Roman" w:hAnsi="Times New Roman" w:cs="Times New Roman"/>
          <w:sz w:val="24"/>
          <w:szCs w:val="24"/>
          <w:lang w:eastAsia="el-GR"/>
        </w:rPr>
        <w:t>1</w:t>
      </w:r>
      <w:r w:rsidRPr="00A93B2D">
        <w:rPr>
          <w:rFonts w:ascii="Times New Roman" w:eastAsia="Times New Roman" w:hAnsi="Times New Roman" w:cs="Times New Roman"/>
          <w:sz w:val="24"/>
          <w:szCs w:val="24"/>
          <w:lang w:val="el-GR" w:eastAsia="el-GR"/>
        </w:rPr>
        <w:t>cm3</w:t>
      </w:r>
    </w:p>
    <w:p w14:paraId="3A0E1D67" w14:textId="77777777" w:rsidR="00A93B2D" w:rsidRDefault="009019CC"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eastAsia="el-GR"/>
        </w:rPr>
        <w:t>M</w:t>
      </w:r>
      <w:r>
        <w:rPr>
          <w:rFonts w:ascii="Times New Roman" w:eastAsia="Times New Roman" w:hAnsi="Times New Roman" w:cs="Times New Roman"/>
          <w:b/>
          <w:sz w:val="24"/>
          <w:szCs w:val="24"/>
          <w:lang w:val="el-GR" w:eastAsia="el-GR"/>
        </w:rPr>
        <w:t xml:space="preserve">έγιστη </w:t>
      </w:r>
      <w:r w:rsidR="00A93B2D" w:rsidRPr="00B03400">
        <w:rPr>
          <w:rFonts w:ascii="Times New Roman" w:eastAsia="Times New Roman" w:hAnsi="Times New Roman" w:cs="Times New Roman"/>
          <w:b/>
          <w:sz w:val="24"/>
          <w:szCs w:val="24"/>
          <w:lang w:val="el-GR" w:eastAsia="el-GR"/>
        </w:rPr>
        <w:t>Iσχύς:</w:t>
      </w:r>
      <w:r>
        <w:rPr>
          <w:rFonts w:ascii="Times New Roman" w:eastAsia="Times New Roman" w:hAnsi="Times New Roman" w:cs="Times New Roman"/>
          <w:sz w:val="24"/>
          <w:szCs w:val="24"/>
          <w:lang w:val="el-GR" w:eastAsia="el-GR"/>
        </w:rPr>
        <w:t xml:space="preserve"> 3,1</w:t>
      </w:r>
      <w:r w:rsidR="00A93B2D">
        <w:rPr>
          <w:rFonts w:ascii="Times New Roman" w:eastAsia="Times New Roman" w:hAnsi="Times New Roman" w:cs="Times New Roman"/>
          <w:sz w:val="24"/>
          <w:szCs w:val="24"/>
          <w:lang w:eastAsia="el-GR"/>
        </w:rPr>
        <w:t>hp</w:t>
      </w:r>
      <w:r>
        <w:rPr>
          <w:rFonts w:ascii="Times New Roman" w:eastAsia="Times New Roman" w:hAnsi="Times New Roman" w:cs="Times New Roman"/>
          <w:sz w:val="24"/>
          <w:szCs w:val="24"/>
          <w:lang w:val="el-GR" w:eastAsia="el-GR"/>
        </w:rPr>
        <w:t xml:space="preserve"> / 2,</w:t>
      </w:r>
      <w:r>
        <w:rPr>
          <w:rFonts w:ascii="Times New Roman" w:eastAsia="Times New Roman" w:hAnsi="Times New Roman" w:cs="Times New Roman"/>
          <w:sz w:val="24"/>
          <w:szCs w:val="24"/>
          <w:lang w:eastAsia="el-GR"/>
        </w:rPr>
        <w:t>3</w:t>
      </w:r>
      <w:r w:rsidR="00A93B2D" w:rsidRPr="00A93B2D">
        <w:rPr>
          <w:rFonts w:ascii="Times New Roman" w:eastAsia="Times New Roman" w:hAnsi="Times New Roman" w:cs="Times New Roman"/>
          <w:sz w:val="24"/>
          <w:szCs w:val="24"/>
          <w:lang w:val="el-GR" w:eastAsia="el-GR"/>
        </w:rPr>
        <w:t>Kw</w:t>
      </w:r>
    </w:p>
    <w:p w14:paraId="4A8ACD63" w14:textId="77777777" w:rsidR="009019CC" w:rsidRDefault="009019CC"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Στροφές μέγιστης ισχύος</w:t>
      </w:r>
      <w:r w:rsidRPr="009019CC">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≤9500</w:t>
      </w:r>
      <w:r>
        <w:rPr>
          <w:rFonts w:ascii="Times New Roman" w:eastAsia="Times New Roman" w:hAnsi="Times New Roman" w:cs="Times New Roman"/>
          <w:sz w:val="24"/>
          <w:szCs w:val="24"/>
          <w:lang w:eastAsia="el-GR"/>
        </w:rPr>
        <w:t>rpm</w:t>
      </w:r>
    </w:p>
    <w:p w14:paraId="49F6280E" w14:textId="77777777" w:rsidR="009019CC" w:rsidRDefault="009019CC"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Στροφές στο ρελαντί</w:t>
      </w:r>
      <w:r w:rsidRPr="009019CC">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≤3000</w:t>
      </w:r>
      <w:r>
        <w:rPr>
          <w:rFonts w:ascii="Times New Roman" w:eastAsia="Times New Roman" w:hAnsi="Times New Roman" w:cs="Times New Roman"/>
          <w:sz w:val="24"/>
          <w:szCs w:val="24"/>
          <w:lang w:eastAsia="el-GR"/>
        </w:rPr>
        <w:t>rpm</w:t>
      </w:r>
    </w:p>
    <w:p w14:paraId="036B79CE" w14:textId="77777777" w:rsidR="009019CC" w:rsidRDefault="009019CC"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Μέγιστη ροπή</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val="el-GR" w:eastAsia="el-GR"/>
        </w:rPr>
        <w:t xml:space="preserve"> ≤3 Ν</w:t>
      </w:r>
      <w:r>
        <w:rPr>
          <w:rFonts w:ascii="Times New Roman" w:eastAsia="Times New Roman" w:hAnsi="Times New Roman" w:cs="Times New Roman"/>
          <w:sz w:val="24"/>
          <w:szCs w:val="24"/>
          <w:lang w:eastAsia="el-GR"/>
        </w:rPr>
        <w:t>m – 6500rpm</w:t>
      </w:r>
    </w:p>
    <w:p w14:paraId="4D2C89B5" w14:textId="77777777" w:rsidR="009019CC" w:rsidRPr="00A34C24" w:rsidRDefault="007C3B82" w:rsidP="00733132">
      <w:pPr>
        <w:widowControl/>
        <w:numPr>
          <w:ilvl w:val="0"/>
          <w:numId w:val="12"/>
        </w:numPr>
        <w:autoSpaceDE/>
        <w:autoSpaceDN/>
        <w:rPr>
          <w:rFonts w:ascii="Times New Roman" w:eastAsia="Times New Roman" w:hAnsi="Times New Roman" w:cs="Times New Roman"/>
          <w:b/>
          <w:sz w:val="24"/>
          <w:szCs w:val="24"/>
          <w:lang w:val="el-GR" w:eastAsia="el-GR"/>
        </w:rPr>
      </w:pPr>
      <w:r w:rsidRPr="007C3B82">
        <w:rPr>
          <w:rFonts w:ascii="Times New Roman" w:eastAsia="Times New Roman" w:hAnsi="Times New Roman" w:cs="Times New Roman"/>
          <w:b/>
          <w:sz w:val="24"/>
          <w:szCs w:val="24"/>
          <w:lang w:val="el-GR" w:eastAsia="el-GR"/>
        </w:rPr>
        <w:t xml:space="preserve">Χωρητικότητα </w:t>
      </w:r>
      <w:r>
        <w:rPr>
          <w:rFonts w:ascii="Times New Roman" w:eastAsia="Times New Roman" w:hAnsi="Times New Roman" w:cs="Times New Roman"/>
          <w:b/>
          <w:sz w:val="24"/>
          <w:szCs w:val="24"/>
          <w:lang w:val="el-GR" w:eastAsia="el-GR"/>
        </w:rPr>
        <w:t xml:space="preserve">ρεζερβουάρ </w:t>
      </w:r>
      <w:r w:rsidRPr="007C3B82">
        <w:rPr>
          <w:rFonts w:ascii="Times New Roman" w:eastAsia="Times New Roman" w:hAnsi="Times New Roman" w:cs="Times New Roman"/>
          <w:b/>
          <w:sz w:val="24"/>
          <w:szCs w:val="24"/>
          <w:lang w:val="el-GR" w:eastAsia="el-GR"/>
        </w:rPr>
        <w:t>καυσίμου</w:t>
      </w:r>
      <w:r w:rsidRPr="007C3B82">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val="el-GR" w:eastAsia="el-GR"/>
        </w:rPr>
        <w:t xml:space="preserve"> ≥0,8</w:t>
      </w:r>
      <w:r>
        <w:rPr>
          <w:rFonts w:ascii="Times New Roman" w:eastAsia="Times New Roman" w:hAnsi="Times New Roman" w:cs="Times New Roman"/>
          <w:sz w:val="24"/>
          <w:szCs w:val="24"/>
          <w:lang w:eastAsia="el-GR"/>
        </w:rPr>
        <w:t>lt</w:t>
      </w:r>
    </w:p>
    <w:p w14:paraId="40ABD599" w14:textId="77777777" w:rsidR="00A34C24" w:rsidRPr="007C3B82" w:rsidRDefault="00A34C24" w:rsidP="00733132">
      <w:pPr>
        <w:widowControl/>
        <w:numPr>
          <w:ilvl w:val="0"/>
          <w:numId w:val="12"/>
        </w:numPr>
        <w:autoSpaceDE/>
        <w:autoSpaceDN/>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Πλάτος κοπής</w:t>
      </w:r>
      <w:r>
        <w:rPr>
          <w:rFonts w:ascii="Times New Roman" w:eastAsia="Times New Roman" w:hAnsi="Times New Roman" w:cs="Times New Roman"/>
          <w:b/>
          <w:sz w:val="24"/>
          <w:szCs w:val="24"/>
          <w:lang w:eastAsia="el-GR"/>
        </w:rPr>
        <w:t>:</w:t>
      </w:r>
      <w:r>
        <w:rPr>
          <w:rFonts w:ascii="Times New Roman" w:eastAsia="Times New Roman" w:hAnsi="Times New Roman" w:cs="Times New Roman"/>
          <w:b/>
          <w:sz w:val="24"/>
          <w:szCs w:val="24"/>
          <w:lang w:val="el-GR" w:eastAsia="el-GR"/>
        </w:rPr>
        <w:t xml:space="preserve"> </w:t>
      </w:r>
      <w:r>
        <w:rPr>
          <w:rFonts w:ascii="Times New Roman" w:eastAsia="Times New Roman" w:hAnsi="Times New Roman" w:cs="Times New Roman"/>
          <w:sz w:val="24"/>
          <w:szCs w:val="24"/>
          <w:lang w:val="el-GR" w:eastAsia="el-GR"/>
        </w:rPr>
        <w:t>46</w:t>
      </w:r>
      <w:r>
        <w:rPr>
          <w:rFonts w:ascii="Times New Roman" w:eastAsia="Times New Roman" w:hAnsi="Times New Roman" w:cs="Times New Roman"/>
          <w:sz w:val="24"/>
          <w:szCs w:val="24"/>
          <w:lang w:eastAsia="el-GR"/>
        </w:rPr>
        <w:t>cm</w:t>
      </w:r>
    </w:p>
    <w:p w14:paraId="1B2E1731" w14:textId="77777777" w:rsidR="00A93B2D" w:rsidRDefault="007C3B82"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Άξονας</w:t>
      </w:r>
      <w:r w:rsidR="00B03400">
        <w:rPr>
          <w:rFonts w:ascii="Times New Roman" w:eastAsia="Times New Roman" w:hAnsi="Times New Roman" w:cs="Times New Roman"/>
          <w:b/>
          <w:sz w:val="24"/>
          <w:szCs w:val="24"/>
          <w:lang w:val="el-GR" w:eastAsia="el-GR"/>
        </w:rPr>
        <w:t xml:space="preserve"> </w:t>
      </w:r>
      <w:r w:rsidR="00A93B2D" w:rsidRPr="00B03400">
        <w:rPr>
          <w:rFonts w:ascii="Times New Roman" w:eastAsia="Times New Roman" w:hAnsi="Times New Roman" w:cs="Times New Roman"/>
          <w:b/>
          <w:sz w:val="24"/>
          <w:szCs w:val="24"/>
          <w:lang w:val="el-GR" w:eastAsia="el-GR"/>
        </w:rPr>
        <w:t>διάμετρος:</w:t>
      </w:r>
      <w:r w:rsidR="00A93B2D" w:rsidRPr="00A93B2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00A93B2D" w:rsidRPr="00A93B2D">
        <w:rPr>
          <w:rFonts w:ascii="Cambria Math" w:eastAsia="Times New Roman" w:hAnsi="Cambria Math" w:cs="Cambria Math"/>
          <w:sz w:val="24"/>
          <w:szCs w:val="24"/>
          <w:lang w:val="el-GR" w:eastAsia="el-GR"/>
        </w:rPr>
        <w:t>∅</w:t>
      </w:r>
      <w:r>
        <w:rPr>
          <w:rFonts w:ascii="Times New Roman" w:eastAsia="Times New Roman" w:hAnsi="Times New Roman" w:cs="Times New Roman"/>
          <w:sz w:val="24"/>
          <w:szCs w:val="24"/>
          <w:lang w:val="el-GR" w:eastAsia="el-GR"/>
        </w:rPr>
        <w:t xml:space="preserve"> 2</w:t>
      </w:r>
      <w:r w:rsidR="007237D3">
        <w:rPr>
          <w:rFonts w:ascii="Times New Roman" w:eastAsia="Times New Roman" w:hAnsi="Times New Roman" w:cs="Times New Roman"/>
          <w:sz w:val="24"/>
          <w:szCs w:val="24"/>
          <w:lang w:eastAsia="el-GR"/>
        </w:rPr>
        <w:t>8,5</w:t>
      </w:r>
      <w:r w:rsidR="00A93B2D" w:rsidRPr="00A93B2D">
        <w:rPr>
          <w:rFonts w:ascii="Times New Roman" w:eastAsia="Times New Roman" w:hAnsi="Times New Roman" w:cs="Times New Roman"/>
          <w:sz w:val="24"/>
          <w:szCs w:val="24"/>
          <w:lang w:val="el-GR" w:eastAsia="el-GR"/>
        </w:rPr>
        <w:t>mm</w:t>
      </w:r>
    </w:p>
    <w:p w14:paraId="523C66A6" w14:textId="77777777" w:rsidR="007C3B82" w:rsidRPr="00A93B2D" w:rsidRDefault="007C3B82" w:rsidP="00733132">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Μήκος σωλήνα</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val="el-GR" w:eastAsia="el-GR"/>
        </w:rPr>
        <w:t xml:space="preserve"> ≤1500</w:t>
      </w:r>
      <w:r>
        <w:rPr>
          <w:rFonts w:ascii="Times New Roman" w:eastAsia="Times New Roman" w:hAnsi="Times New Roman" w:cs="Times New Roman"/>
          <w:sz w:val="24"/>
          <w:szCs w:val="24"/>
          <w:lang w:eastAsia="el-GR"/>
        </w:rPr>
        <w:t>mm</w:t>
      </w:r>
    </w:p>
    <w:p w14:paraId="723AE2D1" w14:textId="77777777" w:rsidR="00E1366C" w:rsidRDefault="00A93B2D" w:rsidP="00E1366C">
      <w:pPr>
        <w:widowControl/>
        <w:numPr>
          <w:ilvl w:val="0"/>
          <w:numId w:val="12"/>
        </w:numPr>
        <w:autoSpaceDE/>
        <w:autoSpaceDN/>
        <w:rPr>
          <w:rFonts w:ascii="Times New Roman" w:eastAsia="Times New Roman" w:hAnsi="Times New Roman" w:cs="Times New Roman"/>
          <w:sz w:val="24"/>
          <w:szCs w:val="24"/>
          <w:lang w:val="el-GR" w:eastAsia="el-GR"/>
        </w:rPr>
      </w:pPr>
      <w:r w:rsidRPr="00B03400">
        <w:rPr>
          <w:rFonts w:ascii="Times New Roman" w:eastAsia="Times New Roman" w:hAnsi="Times New Roman" w:cs="Times New Roman"/>
          <w:b/>
          <w:sz w:val="24"/>
          <w:szCs w:val="24"/>
          <w:lang w:val="el-GR" w:eastAsia="el-GR"/>
        </w:rPr>
        <w:t>Βάρος</w:t>
      </w:r>
      <w:r w:rsidR="007C3B82" w:rsidRPr="007C3B82">
        <w:rPr>
          <w:rFonts w:ascii="Times New Roman" w:eastAsia="Times New Roman" w:hAnsi="Times New Roman" w:cs="Times New Roman"/>
          <w:b/>
          <w:sz w:val="24"/>
          <w:szCs w:val="24"/>
          <w:lang w:val="el-GR" w:eastAsia="el-GR"/>
        </w:rPr>
        <w:t xml:space="preserve"> (</w:t>
      </w:r>
      <w:r w:rsidR="007C3B82">
        <w:rPr>
          <w:rFonts w:ascii="Times New Roman" w:eastAsia="Times New Roman" w:hAnsi="Times New Roman" w:cs="Times New Roman"/>
          <w:b/>
          <w:sz w:val="24"/>
          <w:szCs w:val="24"/>
          <w:lang w:val="el-GR" w:eastAsia="el-GR"/>
        </w:rPr>
        <w:t>χωρίς εξοπλισμό κοπής)</w:t>
      </w:r>
      <w:r w:rsidRPr="00B03400">
        <w:rPr>
          <w:rFonts w:ascii="Times New Roman" w:eastAsia="Times New Roman" w:hAnsi="Times New Roman" w:cs="Times New Roman"/>
          <w:b/>
          <w:sz w:val="24"/>
          <w:szCs w:val="24"/>
          <w:lang w:val="el-GR" w:eastAsia="el-GR"/>
        </w:rPr>
        <w:t>:</w:t>
      </w:r>
      <w:r w:rsidRPr="00A93B2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≤8</w:t>
      </w:r>
      <w:r w:rsidR="007C3B82">
        <w:rPr>
          <w:rFonts w:ascii="Times New Roman" w:eastAsia="Times New Roman" w:hAnsi="Times New Roman" w:cs="Times New Roman"/>
          <w:sz w:val="24"/>
          <w:szCs w:val="24"/>
          <w:lang w:val="el-GR" w:eastAsia="el-GR"/>
        </w:rPr>
        <w:t>,5</w:t>
      </w:r>
      <w:r w:rsidRPr="00A93B2D">
        <w:rPr>
          <w:rFonts w:ascii="Times New Roman" w:eastAsia="Times New Roman" w:hAnsi="Times New Roman" w:cs="Times New Roman"/>
          <w:sz w:val="24"/>
          <w:szCs w:val="24"/>
          <w:lang w:val="el-GR" w:eastAsia="el-GR"/>
        </w:rPr>
        <w:t>kg</w:t>
      </w:r>
    </w:p>
    <w:p w14:paraId="581C5712" w14:textId="77777777" w:rsidR="00E1366C" w:rsidRPr="00E1366C" w:rsidRDefault="00E1366C" w:rsidP="00E1366C">
      <w:pPr>
        <w:widowControl/>
        <w:numPr>
          <w:ilvl w:val="0"/>
          <w:numId w:val="12"/>
        </w:numPr>
        <w:autoSpaceDE/>
        <w:autoSpaceDN/>
        <w:rPr>
          <w:rFonts w:ascii="Times New Roman" w:eastAsia="Times New Roman" w:hAnsi="Times New Roman" w:cs="Times New Roman"/>
          <w:sz w:val="24"/>
          <w:szCs w:val="24"/>
          <w:lang w:val="el-GR" w:eastAsia="el-GR"/>
        </w:rPr>
      </w:pPr>
      <w:r w:rsidRPr="00E1366C">
        <w:rPr>
          <w:rFonts w:ascii="Times New Roman" w:hAnsi="Times New Roman" w:cs="Times New Roman"/>
          <w:b/>
          <w:sz w:val="24"/>
          <w:szCs w:val="24"/>
          <w:lang w:val="el-GR"/>
        </w:rPr>
        <w:t>Ισχύς ηχητικού επιπέδου (</w:t>
      </w:r>
      <w:r w:rsidRPr="00E1366C">
        <w:rPr>
          <w:rFonts w:ascii="Times New Roman" w:hAnsi="Times New Roman" w:cs="Times New Roman"/>
          <w:b/>
          <w:sz w:val="24"/>
          <w:szCs w:val="24"/>
        </w:rPr>
        <w:t>Lwa</w:t>
      </w:r>
      <w:r w:rsidRPr="00E1366C">
        <w:rPr>
          <w:rFonts w:ascii="Times New Roman" w:hAnsi="Times New Roman" w:cs="Times New Roman"/>
          <w:b/>
          <w:sz w:val="24"/>
          <w:szCs w:val="24"/>
          <w:lang w:val="el-GR"/>
        </w:rPr>
        <w:t>):</w:t>
      </w:r>
      <w:r w:rsidRPr="00E1366C">
        <w:rPr>
          <w:rFonts w:ascii="Times New Roman" w:hAnsi="Times New Roman" w:cs="Times New Roman"/>
          <w:sz w:val="24"/>
          <w:szCs w:val="24"/>
          <w:lang w:val="el-GR"/>
        </w:rPr>
        <w:t xml:space="preserve"> ≤11</w:t>
      </w:r>
      <w:r>
        <w:rPr>
          <w:rFonts w:ascii="Times New Roman" w:hAnsi="Times New Roman" w:cs="Times New Roman"/>
          <w:sz w:val="24"/>
          <w:szCs w:val="24"/>
          <w:lang w:val="el-GR"/>
        </w:rPr>
        <w:t>8</w:t>
      </w:r>
      <w:r w:rsidRPr="00E1366C">
        <w:rPr>
          <w:rFonts w:ascii="Times New Roman" w:hAnsi="Times New Roman" w:cs="Times New Roman"/>
          <w:sz w:val="24"/>
          <w:szCs w:val="24"/>
        </w:rPr>
        <w:t>dB</w:t>
      </w:r>
      <w:r w:rsidRPr="00E1366C">
        <w:rPr>
          <w:rFonts w:ascii="Times New Roman" w:hAnsi="Times New Roman" w:cs="Times New Roman"/>
          <w:sz w:val="24"/>
          <w:szCs w:val="24"/>
          <w:lang w:val="el-GR"/>
        </w:rPr>
        <w:t>(</w:t>
      </w:r>
      <w:r w:rsidRPr="00E1366C">
        <w:rPr>
          <w:rFonts w:ascii="Times New Roman" w:hAnsi="Times New Roman" w:cs="Times New Roman"/>
          <w:sz w:val="24"/>
          <w:szCs w:val="24"/>
        </w:rPr>
        <w:t>A</w:t>
      </w:r>
      <w:r w:rsidRPr="00E1366C">
        <w:rPr>
          <w:rFonts w:ascii="Times New Roman" w:hAnsi="Times New Roman" w:cs="Times New Roman"/>
          <w:sz w:val="24"/>
          <w:szCs w:val="24"/>
          <w:lang w:val="el-GR"/>
        </w:rPr>
        <w:t>)</w:t>
      </w:r>
    </w:p>
    <w:p w14:paraId="52454426" w14:textId="77777777" w:rsidR="00A93B2D" w:rsidRDefault="00E1366C" w:rsidP="00E1366C">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Ισοδύναμη ηχητική πίεση στο αυτί του χειριστή(</w:t>
      </w:r>
      <w:r>
        <w:rPr>
          <w:rFonts w:ascii="Times New Roman" w:eastAsia="Times New Roman" w:hAnsi="Times New Roman" w:cs="Times New Roman"/>
          <w:b/>
          <w:sz w:val="24"/>
          <w:szCs w:val="24"/>
          <w:lang w:eastAsia="el-GR"/>
        </w:rPr>
        <w:t>Lpeg</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˂102</w:t>
      </w:r>
      <w:r>
        <w:rPr>
          <w:rFonts w:ascii="Times New Roman" w:eastAsia="Times New Roman" w:hAnsi="Times New Roman" w:cs="Times New Roman"/>
          <w:sz w:val="24"/>
          <w:szCs w:val="24"/>
          <w:lang w:eastAsia="el-GR"/>
        </w:rPr>
        <w:t>dB</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A</w:t>
      </w:r>
      <w:r w:rsidRPr="00FD1C9F">
        <w:rPr>
          <w:rFonts w:ascii="Times New Roman" w:eastAsia="Times New Roman" w:hAnsi="Times New Roman" w:cs="Times New Roman"/>
          <w:sz w:val="24"/>
          <w:szCs w:val="24"/>
          <w:lang w:val="el-GR" w:eastAsia="el-GR"/>
        </w:rPr>
        <w:t>)</w:t>
      </w:r>
    </w:p>
    <w:p w14:paraId="46545440" w14:textId="77777777" w:rsidR="00E1366C" w:rsidRPr="00A93B2D" w:rsidRDefault="00E1366C" w:rsidP="00E1366C">
      <w:pPr>
        <w:widowControl/>
        <w:numPr>
          <w:ilvl w:val="0"/>
          <w:numId w:val="12"/>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Δονήσεις χειρολαβής αριστερά/δεξιά (</w:t>
      </w:r>
      <w:r w:rsidRPr="00FD1C9F">
        <w:rPr>
          <w:rFonts w:ascii="Times New Roman" w:eastAsia="Times New Roman" w:hAnsi="Times New Roman" w:cs="Times New Roman"/>
          <w:b/>
          <w:sz w:val="28"/>
          <w:szCs w:val="28"/>
          <w:lang w:eastAsia="el-GR"/>
        </w:rPr>
        <w:t>a</w:t>
      </w:r>
      <w:r w:rsidRPr="00FD1C9F">
        <w:rPr>
          <w:rFonts w:ascii="Times New Roman" w:eastAsia="Times New Roman" w:hAnsi="Times New Roman" w:cs="Times New Roman"/>
          <w:b/>
          <w:sz w:val="24"/>
          <w:szCs w:val="24"/>
          <w:vertAlign w:val="subscript"/>
          <w:lang w:eastAsia="el-GR"/>
        </w:rPr>
        <w:t>hv</w:t>
      </w:r>
      <w:r w:rsidRPr="00FD1C9F">
        <w:rPr>
          <w:rFonts w:ascii="Times New Roman" w:eastAsia="Times New Roman" w:hAnsi="Times New Roman" w:cs="Times New Roman"/>
          <w:b/>
          <w:sz w:val="24"/>
          <w:szCs w:val="24"/>
          <w:vertAlign w:val="subscript"/>
          <w:lang w:val="el-GR" w:eastAsia="el-GR"/>
        </w:rPr>
        <w:t>,</w:t>
      </w:r>
      <w:r w:rsidRPr="00FD1C9F">
        <w:rPr>
          <w:rFonts w:ascii="Times New Roman" w:eastAsia="Times New Roman" w:hAnsi="Times New Roman" w:cs="Times New Roman"/>
          <w:b/>
          <w:sz w:val="24"/>
          <w:szCs w:val="24"/>
          <w:vertAlign w:val="subscript"/>
          <w:lang w:eastAsia="el-GR"/>
        </w:rPr>
        <w:t>eq</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˂3</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3,7 </w:t>
      </w:r>
      <w:r>
        <w:rPr>
          <w:rFonts w:ascii="Times New Roman" w:eastAsia="Times New Roman" w:hAnsi="Times New Roman" w:cs="Times New Roman"/>
          <w:sz w:val="24"/>
          <w:szCs w:val="24"/>
          <w:lang w:eastAsia="el-GR"/>
        </w:rPr>
        <w:t>m</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r w:rsidRPr="00FD1C9F">
        <w:rPr>
          <w:rFonts w:ascii="Times New Roman" w:eastAsia="Times New Roman" w:hAnsi="Times New Roman" w:cs="Times New Roman"/>
          <w:sz w:val="24"/>
          <w:szCs w:val="24"/>
          <w:vertAlign w:val="superscript"/>
          <w:lang w:val="el-GR" w:eastAsia="el-GR"/>
        </w:rPr>
        <w:t>2</w:t>
      </w:r>
    </w:p>
    <w:p w14:paraId="2C30EB0D" w14:textId="77777777" w:rsidR="00A93B2D" w:rsidRPr="00A93B2D" w:rsidRDefault="00A93B2D" w:rsidP="00733132">
      <w:pPr>
        <w:widowControl/>
        <w:numPr>
          <w:ilvl w:val="0"/>
          <w:numId w:val="12"/>
        </w:numPr>
        <w:autoSpaceDE/>
        <w:autoSpaceDN/>
        <w:rPr>
          <w:rFonts w:ascii="Times New Roman" w:eastAsia="Times New Roman" w:hAnsi="Times New Roman" w:cs="Times New Roman"/>
          <w:sz w:val="24"/>
          <w:szCs w:val="24"/>
          <w:lang w:val="el-GR" w:eastAsia="el-GR"/>
        </w:rPr>
      </w:pPr>
      <w:r w:rsidRPr="00B03400">
        <w:rPr>
          <w:rFonts w:ascii="Times New Roman" w:eastAsia="Times New Roman" w:hAnsi="Times New Roman" w:cs="Times New Roman"/>
          <w:b/>
          <w:sz w:val="24"/>
          <w:szCs w:val="24"/>
          <w:lang w:val="el-GR" w:eastAsia="el-GR"/>
        </w:rPr>
        <w:t>Διαστάσεις Συσκ.:</w:t>
      </w:r>
      <w:r w:rsidRPr="00A93B2D">
        <w:rPr>
          <w:rFonts w:ascii="Times New Roman" w:eastAsia="Times New Roman" w:hAnsi="Times New Roman" w:cs="Times New Roman"/>
          <w:sz w:val="24"/>
          <w:szCs w:val="24"/>
          <w:lang w:val="el-GR" w:eastAsia="el-GR"/>
        </w:rPr>
        <w:t xml:space="preserve"> 29x31x108</w:t>
      </w:r>
      <w:r>
        <w:rPr>
          <w:rFonts w:ascii="Times New Roman" w:eastAsia="Times New Roman" w:hAnsi="Times New Roman" w:cs="Times New Roman"/>
          <w:sz w:val="24"/>
          <w:szCs w:val="24"/>
          <w:lang w:eastAsia="el-GR"/>
        </w:rPr>
        <w:t>cm</w:t>
      </w:r>
    </w:p>
    <w:p w14:paraId="6BB6165B" w14:textId="77777777" w:rsidR="00A93B2D" w:rsidRDefault="00A93B2D" w:rsidP="00A93B2D">
      <w:pPr>
        <w:widowControl/>
        <w:autoSpaceDE/>
        <w:autoSpaceDN/>
        <w:ind w:left="720"/>
        <w:rPr>
          <w:rFonts w:ascii="Times New Roman" w:eastAsia="Times New Roman" w:hAnsi="Times New Roman" w:cs="Times New Roman"/>
          <w:b/>
          <w:bCs/>
          <w:sz w:val="24"/>
          <w:szCs w:val="24"/>
          <w:lang w:val="el-GR" w:eastAsia="el-GR"/>
        </w:rPr>
      </w:pPr>
    </w:p>
    <w:p w14:paraId="43848995" w14:textId="77777777" w:rsidR="00A93B2D" w:rsidRPr="005B3577" w:rsidRDefault="00A93B2D" w:rsidP="005B3577">
      <w:pPr>
        <w:widowControl/>
        <w:autoSpaceDE/>
        <w:autoSpaceDN/>
        <w:ind w:left="720"/>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val="el-GR" w:eastAsia="el-GR"/>
        </w:rPr>
        <w:t xml:space="preserve">Θα </w:t>
      </w:r>
      <w:r w:rsidRPr="00A93B2D">
        <w:rPr>
          <w:rFonts w:ascii="Times New Roman" w:eastAsia="Times New Roman" w:hAnsi="Times New Roman" w:cs="Times New Roman"/>
          <w:b/>
          <w:bCs/>
          <w:sz w:val="24"/>
          <w:szCs w:val="24"/>
          <w:lang w:val="el-GR" w:eastAsia="el-GR"/>
        </w:rPr>
        <w:t>Περιλαμβάνει:</w:t>
      </w:r>
    </w:p>
    <w:p w14:paraId="4E9F01F4"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Τρίφτερο δίσκο κοπής </w:t>
      </w:r>
      <w:r w:rsidRPr="00A93B2D">
        <w:rPr>
          <w:rFonts w:ascii="Cambria Math" w:eastAsia="Times New Roman" w:hAnsi="Cambria Math" w:cs="Cambria Math"/>
          <w:sz w:val="24"/>
          <w:szCs w:val="24"/>
          <w:lang w:val="el-GR" w:eastAsia="el-GR"/>
        </w:rPr>
        <w:t>∅</w:t>
      </w:r>
      <w:r w:rsidR="0097058B" w:rsidRPr="007237D3">
        <w:rPr>
          <w:rFonts w:ascii="Times New Roman" w:eastAsia="Times New Roman" w:hAnsi="Times New Roman" w:cs="Times New Roman"/>
          <w:sz w:val="24"/>
          <w:szCs w:val="24"/>
          <w:lang w:val="el-GR" w:eastAsia="el-GR"/>
        </w:rPr>
        <w:t>300</w:t>
      </w:r>
      <w:r w:rsidR="0097058B">
        <w:rPr>
          <w:rFonts w:ascii="Times New Roman" w:eastAsia="Times New Roman" w:hAnsi="Times New Roman" w:cs="Times New Roman"/>
          <w:sz w:val="24"/>
          <w:szCs w:val="24"/>
          <w:lang w:val="el-GR" w:eastAsia="el-GR"/>
        </w:rPr>
        <w:t xml:space="preserve"> x </w:t>
      </w:r>
      <w:r w:rsidR="0097058B" w:rsidRPr="007237D3">
        <w:rPr>
          <w:rFonts w:ascii="Times New Roman" w:eastAsia="Times New Roman" w:hAnsi="Times New Roman" w:cs="Times New Roman"/>
          <w:sz w:val="24"/>
          <w:szCs w:val="24"/>
          <w:lang w:val="el-GR" w:eastAsia="el-GR"/>
        </w:rPr>
        <w:t>2,25</w:t>
      </w:r>
      <w:r w:rsidRPr="00A93B2D">
        <w:rPr>
          <w:rFonts w:ascii="Times New Roman" w:eastAsia="Times New Roman" w:hAnsi="Times New Roman" w:cs="Times New Roman"/>
          <w:sz w:val="24"/>
          <w:szCs w:val="24"/>
          <w:lang w:val="el-GR" w:eastAsia="el-GR"/>
        </w:rPr>
        <w:t>mm</w:t>
      </w:r>
      <w:r>
        <w:rPr>
          <w:rFonts w:ascii="Times New Roman" w:eastAsia="Times New Roman" w:hAnsi="Times New Roman" w:cs="Times New Roman"/>
          <w:sz w:val="24"/>
          <w:szCs w:val="24"/>
          <w:lang w:val="el-GR" w:eastAsia="el-GR"/>
        </w:rPr>
        <w:t xml:space="preserve"> (διαμέτρου </w:t>
      </w:r>
      <w:r>
        <w:rPr>
          <w:rFonts w:ascii="Times New Roman" w:eastAsia="Times New Roman" w:hAnsi="Times New Roman" w:cs="Times New Roman"/>
          <w:sz w:val="24"/>
          <w:szCs w:val="24"/>
          <w:lang w:eastAsia="el-GR"/>
        </w:rPr>
        <w:t>x</w:t>
      </w:r>
      <w:r w:rsidRPr="00A93B2D">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πάχους)</w:t>
      </w:r>
    </w:p>
    <w:p w14:paraId="451ACBE7"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eastAsia="el-GR"/>
        </w:rPr>
      </w:pPr>
      <w:r w:rsidRPr="00A93B2D">
        <w:rPr>
          <w:rFonts w:ascii="Times New Roman" w:eastAsia="Times New Roman" w:hAnsi="Times New Roman" w:cs="Times New Roman"/>
          <w:sz w:val="24"/>
          <w:szCs w:val="24"/>
          <w:lang w:val="el-GR" w:eastAsia="el-GR"/>
        </w:rPr>
        <w:t>Νήμα</w:t>
      </w:r>
      <w:r w:rsidRPr="00A93B2D">
        <w:rPr>
          <w:rFonts w:ascii="Times New Roman" w:eastAsia="Times New Roman" w:hAnsi="Times New Roman" w:cs="Times New Roman"/>
          <w:sz w:val="24"/>
          <w:szCs w:val="24"/>
          <w:lang w:eastAsia="el-GR"/>
        </w:rPr>
        <w:t xml:space="preserve"> </w:t>
      </w:r>
      <w:r w:rsidRPr="00A93B2D">
        <w:rPr>
          <w:rFonts w:ascii="Times New Roman" w:eastAsia="Times New Roman" w:hAnsi="Times New Roman" w:cs="Times New Roman"/>
          <w:sz w:val="24"/>
          <w:szCs w:val="24"/>
          <w:lang w:val="el-GR" w:eastAsia="el-GR"/>
        </w:rPr>
        <w:t>κοπής</w:t>
      </w:r>
      <w:r w:rsidRPr="00A93B2D">
        <w:rPr>
          <w:rFonts w:ascii="Times New Roman" w:eastAsia="Times New Roman" w:hAnsi="Times New Roman" w:cs="Times New Roman"/>
          <w:sz w:val="24"/>
          <w:szCs w:val="24"/>
          <w:lang w:eastAsia="el-GR"/>
        </w:rPr>
        <w:t xml:space="preserve"> </w:t>
      </w:r>
      <w:r w:rsidRPr="00A93B2D">
        <w:rPr>
          <w:rFonts w:ascii="Cambria Math" w:eastAsia="Times New Roman" w:hAnsi="Cambria Math" w:cs="Cambria Math"/>
          <w:sz w:val="24"/>
          <w:szCs w:val="24"/>
          <w:lang w:eastAsia="el-GR"/>
        </w:rPr>
        <w:t>∅</w:t>
      </w:r>
      <w:r w:rsidRPr="00A93B2D">
        <w:rPr>
          <w:rFonts w:ascii="Times New Roman" w:eastAsia="Times New Roman" w:hAnsi="Times New Roman" w:cs="Times New Roman"/>
          <w:sz w:val="24"/>
          <w:szCs w:val="24"/>
          <w:lang w:eastAsia="el-GR"/>
        </w:rPr>
        <w:t>3mm/15m Pro Silent</w:t>
      </w:r>
    </w:p>
    <w:p w14:paraId="300D23BA"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val="el-GR" w:eastAsia="el-GR"/>
        </w:rPr>
      </w:pPr>
      <w:r w:rsidRPr="00A93B2D">
        <w:rPr>
          <w:rFonts w:ascii="Times New Roman" w:eastAsia="Times New Roman" w:hAnsi="Times New Roman" w:cs="Times New Roman"/>
          <w:sz w:val="24"/>
          <w:szCs w:val="24"/>
          <w:lang w:val="el-GR" w:eastAsia="el-GR"/>
        </w:rPr>
        <w:t>Ενισχυμένη αυτόματη κεφαλή μεσινέζας με νήμα κοπής</w:t>
      </w:r>
      <w:r w:rsidR="00C82879">
        <w:rPr>
          <w:rFonts w:ascii="Times New Roman" w:eastAsia="Times New Roman" w:hAnsi="Times New Roman" w:cs="Times New Roman"/>
          <w:sz w:val="24"/>
          <w:szCs w:val="24"/>
          <w:lang w:val="el-GR" w:eastAsia="el-GR"/>
        </w:rPr>
        <w:t>, 2</w:t>
      </w:r>
      <w:r>
        <w:rPr>
          <w:rFonts w:ascii="Times New Roman" w:eastAsia="Times New Roman" w:hAnsi="Times New Roman" w:cs="Times New Roman"/>
          <w:sz w:val="24"/>
          <w:szCs w:val="24"/>
          <w:lang w:val="el-GR" w:eastAsia="el-GR"/>
        </w:rPr>
        <w:t xml:space="preserve"> εξόδων, μέγιστου πάχους </w:t>
      </w:r>
      <w:r w:rsidR="00C82879">
        <w:rPr>
          <w:rFonts w:ascii="Times New Roman" w:eastAsia="Times New Roman" w:hAnsi="Times New Roman" w:cs="Times New Roman"/>
          <w:sz w:val="24"/>
          <w:szCs w:val="24"/>
          <w:lang w:val="el-GR" w:eastAsia="el-GR"/>
        </w:rPr>
        <w:t>≤</w:t>
      </w:r>
      <w:r w:rsidR="005C64B0">
        <w:rPr>
          <w:rFonts w:ascii="Times New Roman" w:eastAsia="Times New Roman" w:hAnsi="Times New Roman" w:cs="Times New Roman"/>
          <w:sz w:val="24"/>
          <w:szCs w:val="24"/>
          <w:lang w:val="el-GR" w:eastAsia="el-GR"/>
        </w:rPr>
        <w:t>3,</w:t>
      </w:r>
      <w:r w:rsidR="005C64B0" w:rsidRPr="005C64B0">
        <w:rPr>
          <w:rFonts w:ascii="Times New Roman" w:eastAsia="Times New Roman" w:hAnsi="Times New Roman" w:cs="Times New Roman"/>
          <w:sz w:val="24"/>
          <w:szCs w:val="24"/>
          <w:lang w:val="el-GR" w:eastAsia="el-GR"/>
        </w:rPr>
        <w:t>3</w:t>
      </w:r>
      <w:r>
        <w:rPr>
          <w:rFonts w:ascii="Times New Roman" w:eastAsia="Times New Roman" w:hAnsi="Times New Roman" w:cs="Times New Roman"/>
          <w:sz w:val="24"/>
          <w:szCs w:val="24"/>
          <w:lang w:eastAsia="el-GR"/>
        </w:rPr>
        <w:t>mm</w:t>
      </w:r>
    </w:p>
    <w:p w14:paraId="03206300"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val="el-GR" w:eastAsia="el-GR"/>
        </w:rPr>
      </w:pPr>
      <w:r w:rsidRPr="00A93B2D">
        <w:rPr>
          <w:rFonts w:ascii="Times New Roman" w:eastAsia="Times New Roman" w:hAnsi="Times New Roman" w:cs="Times New Roman"/>
          <w:sz w:val="24"/>
          <w:szCs w:val="24"/>
          <w:lang w:val="el-GR" w:eastAsia="el-GR"/>
        </w:rPr>
        <w:t>Ιμάντα ανάρτησης 4 σημείων</w:t>
      </w:r>
    </w:p>
    <w:p w14:paraId="0C82B4F8"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val="el-GR" w:eastAsia="el-GR"/>
        </w:rPr>
      </w:pPr>
      <w:r w:rsidRPr="00A93B2D">
        <w:rPr>
          <w:rFonts w:ascii="Times New Roman" w:eastAsia="Times New Roman" w:hAnsi="Times New Roman" w:cs="Times New Roman"/>
          <w:sz w:val="24"/>
          <w:szCs w:val="24"/>
          <w:lang w:val="el-GR" w:eastAsia="el-GR"/>
        </w:rPr>
        <w:t>Κλειδιά συναρμολόγησης -συντήρησης</w:t>
      </w:r>
    </w:p>
    <w:p w14:paraId="0D6549E4" w14:textId="77777777" w:rsidR="00A93B2D" w:rsidRPr="00A93B2D" w:rsidRDefault="00A93B2D" w:rsidP="00733132">
      <w:pPr>
        <w:widowControl/>
        <w:numPr>
          <w:ilvl w:val="0"/>
          <w:numId w:val="13"/>
        </w:numPr>
        <w:autoSpaceDE/>
        <w:autoSpaceDN/>
        <w:rPr>
          <w:rFonts w:ascii="Times New Roman" w:eastAsia="Times New Roman" w:hAnsi="Times New Roman" w:cs="Times New Roman"/>
          <w:sz w:val="24"/>
          <w:szCs w:val="24"/>
          <w:lang w:val="el-GR" w:eastAsia="el-GR"/>
        </w:rPr>
      </w:pPr>
      <w:r w:rsidRPr="00A93B2D">
        <w:rPr>
          <w:rFonts w:ascii="Times New Roman" w:eastAsia="Times New Roman" w:hAnsi="Times New Roman" w:cs="Times New Roman"/>
          <w:sz w:val="24"/>
          <w:szCs w:val="24"/>
          <w:lang w:val="el-GR" w:eastAsia="el-GR"/>
        </w:rPr>
        <w:t>Δοχείο ανάμιξης καυσίμου-λαδιού</w:t>
      </w:r>
    </w:p>
    <w:p w14:paraId="01D0785A" w14:textId="77777777" w:rsidR="00952A9B" w:rsidRPr="00B6702C" w:rsidRDefault="00B6702C" w:rsidP="00A93B2D">
      <w:pPr>
        <w:pStyle w:val="NoSpacing"/>
        <w:ind w:left="567" w:right="543"/>
        <w:jc w:val="both"/>
        <w:rPr>
          <w:rFonts w:ascii="Times New Roman" w:hAnsi="Times New Roman"/>
          <w:sz w:val="24"/>
          <w:szCs w:val="24"/>
        </w:rPr>
      </w:pPr>
      <w:r>
        <w:rPr>
          <w:rFonts w:ascii="Times New Roman" w:hAnsi="Times New Roman"/>
          <w:sz w:val="24"/>
          <w:szCs w:val="24"/>
        </w:rPr>
        <w:t xml:space="preserve">Θα συνοδεύεται από εγγύηση κατασκευαστή ενός(1) έτους. </w:t>
      </w:r>
    </w:p>
    <w:p w14:paraId="35A5D8B2" w14:textId="77777777" w:rsidR="00B6702C" w:rsidRPr="00B6702C" w:rsidRDefault="00B6702C" w:rsidP="00A93B2D">
      <w:pPr>
        <w:pStyle w:val="NoSpacing"/>
        <w:ind w:left="567" w:right="543"/>
        <w:jc w:val="both"/>
        <w:rPr>
          <w:rFonts w:ascii="Times New Roman" w:hAnsi="Times New Roman"/>
          <w:sz w:val="24"/>
          <w:szCs w:val="24"/>
        </w:rPr>
      </w:pPr>
    </w:p>
    <w:p w14:paraId="3676E525" w14:textId="77777777" w:rsidR="00955281" w:rsidRPr="00955281" w:rsidRDefault="0039769F" w:rsidP="00733132">
      <w:pPr>
        <w:pStyle w:val="NoSpacing"/>
        <w:numPr>
          <w:ilvl w:val="0"/>
          <w:numId w:val="6"/>
        </w:numPr>
        <w:ind w:right="543" w:hanging="513"/>
        <w:jc w:val="both"/>
        <w:rPr>
          <w:rFonts w:ascii="Times New Roman" w:hAnsi="Times New Roman"/>
          <w:b/>
          <w:sz w:val="24"/>
          <w:szCs w:val="24"/>
        </w:rPr>
      </w:pPr>
      <w:r w:rsidRPr="0039769F">
        <w:rPr>
          <w:rFonts w:ascii="Times New Roman" w:hAnsi="Times New Roman"/>
          <w:b/>
          <w:sz w:val="24"/>
          <w:szCs w:val="24"/>
        </w:rPr>
        <w:t>Βενζινοκίνητο κλαδευ</w:t>
      </w:r>
      <w:r w:rsidR="0017230F">
        <w:rPr>
          <w:rFonts w:ascii="Times New Roman" w:hAnsi="Times New Roman"/>
          <w:b/>
          <w:sz w:val="24"/>
          <w:szCs w:val="24"/>
        </w:rPr>
        <w:t>τικό αλυσοπρίονο με λάμα 30</w:t>
      </w:r>
      <w:r w:rsidR="0017230F">
        <w:rPr>
          <w:rFonts w:ascii="Times New Roman" w:hAnsi="Times New Roman"/>
          <w:b/>
          <w:sz w:val="24"/>
          <w:szCs w:val="24"/>
          <w:lang w:val="en-US"/>
        </w:rPr>
        <w:t>cm</w:t>
      </w:r>
    </w:p>
    <w:p w14:paraId="0A417F48" w14:textId="77777777" w:rsidR="00B6702C" w:rsidRPr="00297B3E" w:rsidRDefault="00955281" w:rsidP="00B6702C">
      <w:pPr>
        <w:pStyle w:val="NoSpacing"/>
        <w:ind w:left="567" w:right="543"/>
        <w:jc w:val="both"/>
        <w:rPr>
          <w:rFonts w:ascii="Times New Roman" w:hAnsi="Times New Roman"/>
          <w:sz w:val="24"/>
          <w:szCs w:val="24"/>
        </w:rPr>
      </w:pPr>
      <w:r>
        <w:rPr>
          <w:rFonts w:ascii="Times New Roman" w:hAnsi="Times New Roman"/>
          <w:sz w:val="24"/>
          <w:szCs w:val="24"/>
        </w:rPr>
        <w:t>Θα ε</w:t>
      </w:r>
      <w:r w:rsidRPr="00955281">
        <w:rPr>
          <w:rFonts w:ascii="Times New Roman" w:hAnsi="Times New Roman"/>
          <w:sz w:val="24"/>
          <w:szCs w:val="24"/>
        </w:rPr>
        <w:t>ίναι ένα ελαφρύ ισχυρό αλ</w:t>
      </w:r>
      <w:r>
        <w:rPr>
          <w:rFonts w:ascii="Times New Roman" w:hAnsi="Times New Roman"/>
          <w:sz w:val="24"/>
          <w:szCs w:val="24"/>
        </w:rPr>
        <w:t>υσοπρίονο για κλάδεμα δέντρων από το έδαφος ή από</w:t>
      </w:r>
      <w:r w:rsidRPr="00955281">
        <w:rPr>
          <w:rFonts w:ascii="Times New Roman" w:hAnsi="Times New Roman"/>
          <w:sz w:val="24"/>
          <w:szCs w:val="24"/>
        </w:rPr>
        <w:t xml:space="preserve"> γερανό.</w:t>
      </w:r>
      <w:r>
        <w:rPr>
          <w:rFonts w:ascii="Times New Roman" w:hAnsi="Times New Roman"/>
          <w:sz w:val="24"/>
          <w:szCs w:val="24"/>
        </w:rPr>
        <w:t xml:space="preserve"> </w:t>
      </w:r>
      <w:r w:rsidR="00B6702C">
        <w:rPr>
          <w:rFonts w:ascii="Times New Roman" w:hAnsi="Times New Roman"/>
          <w:sz w:val="24"/>
          <w:szCs w:val="24"/>
        </w:rPr>
        <w:t>Θα πρέπει να έχει κατ΄ελάχιστο τα παρακάτω τεχνικά χαρακτηριστικά</w:t>
      </w:r>
      <w:r w:rsidR="00B6702C" w:rsidRPr="004B0571">
        <w:rPr>
          <w:rFonts w:ascii="Times New Roman" w:hAnsi="Times New Roman"/>
          <w:sz w:val="24"/>
          <w:szCs w:val="24"/>
        </w:rPr>
        <w:t>:</w:t>
      </w:r>
    </w:p>
    <w:p w14:paraId="0DBCA189" w14:textId="77777777" w:rsidR="00B6702C" w:rsidRPr="00B6702C" w:rsidRDefault="00B6702C"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Τύπος Κινητήρα:</w:t>
      </w:r>
      <w:r w:rsidRPr="00B6702C">
        <w:rPr>
          <w:rFonts w:ascii="Times New Roman" w:eastAsia="Times New Roman" w:hAnsi="Times New Roman" w:cs="Times New Roman"/>
          <w:sz w:val="24"/>
          <w:szCs w:val="24"/>
          <w:lang w:val="el-GR" w:eastAsia="el-GR"/>
        </w:rPr>
        <w:t xml:space="preserve"> Δίχρονος</w:t>
      </w:r>
    </w:p>
    <w:p w14:paraId="188DB6F9" w14:textId="77777777" w:rsidR="00B6702C" w:rsidRPr="00B6702C" w:rsidRDefault="00320C51"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Μήκος λάμας:</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30</w:t>
      </w:r>
      <w:r w:rsidR="00F77998">
        <w:rPr>
          <w:rFonts w:ascii="Times New Roman" w:eastAsia="Times New Roman" w:hAnsi="Times New Roman" w:cs="Times New Roman"/>
          <w:sz w:val="24"/>
          <w:szCs w:val="24"/>
          <w:lang w:val="el-GR" w:eastAsia="el-GR"/>
        </w:rPr>
        <w:t>cm</w:t>
      </w:r>
    </w:p>
    <w:p w14:paraId="0FB13CC3" w14:textId="77777777" w:rsidR="00B6702C" w:rsidRPr="00B6702C" w:rsidRDefault="00320C51"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Iσχύς:</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2</w:t>
      </w:r>
      <w:r w:rsidR="00F77998">
        <w:rPr>
          <w:rFonts w:ascii="Times New Roman" w:eastAsia="Times New Roman" w:hAnsi="Times New Roman" w:cs="Times New Roman"/>
          <w:sz w:val="24"/>
          <w:szCs w:val="24"/>
          <w:lang w:eastAsia="el-GR"/>
        </w:rPr>
        <w:t>h</w:t>
      </w:r>
      <w:r w:rsidR="00B6702C" w:rsidRPr="00B6702C">
        <w:rPr>
          <w:rFonts w:ascii="Times New Roman" w:eastAsia="Times New Roman" w:hAnsi="Times New Roman" w:cs="Times New Roman"/>
          <w:sz w:val="24"/>
          <w:szCs w:val="24"/>
          <w:lang w:val="el-GR" w:eastAsia="el-GR"/>
        </w:rPr>
        <w:t>p</w:t>
      </w:r>
      <w:r>
        <w:rPr>
          <w:rFonts w:ascii="Times New Roman" w:eastAsia="Times New Roman" w:hAnsi="Times New Roman" w:cs="Times New Roman"/>
          <w:sz w:val="24"/>
          <w:szCs w:val="24"/>
          <w:lang w:eastAsia="el-GR"/>
        </w:rPr>
        <w:t xml:space="preserve"> / 1,5KW</w:t>
      </w:r>
    </w:p>
    <w:p w14:paraId="1D74B133" w14:textId="77777777" w:rsidR="00B6702C" w:rsidRDefault="00320C51"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Κυβισμός:</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3</w:t>
      </w:r>
      <w:r w:rsidR="00F77998">
        <w:rPr>
          <w:rFonts w:ascii="Times New Roman" w:eastAsia="Times New Roman" w:hAnsi="Times New Roman" w:cs="Times New Roman"/>
          <w:sz w:val="24"/>
          <w:szCs w:val="24"/>
          <w:lang w:eastAsia="el-GR"/>
        </w:rPr>
        <w:t>6</w:t>
      </w:r>
      <w:r w:rsidR="00B6702C" w:rsidRPr="00B6702C">
        <w:rPr>
          <w:rFonts w:ascii="Times New Roman" w:eastAsia="Times New Roman" w:hAnsi="Times New Roman" w:cs="Times New Roman"/>
          <w:sz w:val="24"/>
          <w:szCs w:val="24"/>
          <w:lang w:val="el-GR" w:eastAsia="el-GR"/>
        </w:rPr>
        <w:t>cc</w:t>
      </w:r>
    </w:p>
    <w:p w14:paraId="20BEB963" w14:textId="77777777" w:rsidR="00513766" w:rsidRPr="00297B3E" w:rsidRDefault="00513766" w:rsidP="00733132">
      <w:pPr>
        <w:pStyle w:val="ListParagraph"/>
        <w:widowControl/>
        <w:numPr>
          <w:ilvl w:val="0"/>
          <w:numId w:val="14"/>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Διάμετρος κυλίνδρου</w:t>
      </w:r>
      <w:r w:rsidRPr="00297B3E">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val="el-GR" w:eastAsia="el-GR"/>
        </w:rPr>
        <w:t xml:space="preserve"> ≥40</w:t>
      </w:r>
      <w:r>
        <w:rPr>
          <w:rFonts w:ascii="Times New Roman" w:eastAsia="Times New Roman" w:hAnsi="Times New Roman" w:cs="Times New Roman"/>
          <w:sz w:val="24"/>
          <w:szCs w:val="24"/>
          <w:lang w:eastAsia="el-GR"/>
        </w:rPr>
        <w:t>mm</w:t>
      </w:r>
    </w:p>
    <w:p w14:paraId="4FDAC5DC" w14:textId="77777777" w:rsidR="00513766" w:rsidRPr="00513766" w:rsidRDefault="00513766" w:rsidP="00733132">
      <w:pPr>
        <w:pStyle w:val="ListParagraph"/>
        <w:widowControl/>
        <w:numPr>
          <w:ilvl w:val="0"/>
          <w:numId w:val="14"/>
        </w:numPr>
        <w:autoSpaceDE/>
        <w:autoSpaceDN/>
        <w:rPr>
          <w:rFonts w:ascii="Times New Roman" w:eastAsia="Times New Roman" w:hAnsi="Times New Roman" w:cs="Times New Roman"/>
          <w:b/>
          <w:sz w:val="24"/>
          <w:szCs w:val="24"/>
          <w:lang w:val="el-GR" w:eastAsia="el-GR"/>
        </w:rPr>
      </w:pPr>
      <w:r w:rsidRPr="00297B3E">
        <w:rPr>
          <w:rFonts w:ascii="Times New Roman" w:eastAsia="Times New Roman" w:hAnsi="Times New Roman" w:cs="Times New Roman"/>
          <w:b/>
          <w:sz w:val="24"/>
          <w:szCs w:val="24"/>
          <w:lang w:val="el-GR" w:eastAsia="el-GR"/>
        </w:rPr>
        <w:t>Διαδρομή εμβόλου</w:t>
      </w:r>
      <w:r>
        <w:rPr>
          <w:rFonts w:ascii="Times New Roman" w:eastAsia="Times New Roman" w:hAnsi="Times New Roman" w:cs="Times New Roman"/>
          <w:b/>
          <w:sz w:val="24"/>
          <w:szCs w:val="24"/>
          <w:lang w:eastAsia="el-GR"/>
        </w:rPr>
        <w:t xml:space="preserve">: </w:t>
      </w:r>
      <w:r>
        <w:rPr>
          <w:rFonts w:ascii="Times New Roman" w:eastAsia="Times New Roman" w:hAnsi="Times New Roman" w:cs="Times New Roman"/>
          <w:sz w:val="24"/>
          <w:szCs w:val="24"/>
          <w:lang w:val="el-GR" w:eastAsia="el-GR"/>
        </w:rPr>
        <w:t>≥28</w:t>
      </w:r>
      <w:r>
        <w:rPr>
          <w:rFonts w:ascii="Times New Roman" w:eastAsia="Times New Roman" w:hAnsi="Times New Roman" w:cs="Times New Roman"/>
          <w:sz w:val="24"/>
          <w:szCs w:val="24"/>
          <w:lang w:eastAsia="el-GR"/>
        </w:rPr>
        <w:t>mm</w:t>
      </w:r>
    </w:p>
    <w:p w14:paraId="16E559EC" w14:textId="77777777" w:rsidR="00320C51" w:rsidRPr="00B6702C" w:rsidRDefault="00320C51"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Ταχύτητα αλυσίδας στην μέγιστη ισχύ:</w:t>
      </w:r>
      <w:r>
        <w:rPr>
          <w:rFonts w:ascii="Times New Roman" w:eastAsia="Times New Roman" w:hAnsi="Times New Roman" w:cs="Times New Roman"/>
          <w:sz w:val="24"/>
          <w:szCs w:val="24"/>
          <w:lang w:val="el-GR" w:eastAsia="el-GR"/>
        </w:rPr>
        <w:t xml:space="preserve"> ≤26 </w:t>
      </w:r>
      <w:r>
        <w:rPr>
          <w:rFonts w:ascii="Times New Roman" w:eastAsia="Times New Roman" w:hAnsi="Times New Roman" w:cs="Times New Roman"/>
          <w:sz w:val="24"/>
          <w:szCs w:val="24"/>
          <w:lang w:eastAsia="el-GR"/>
        </w:rPr>
        <w:t>m</w:t>
      </w:r>
      <w:r w:rsidRPr="00320C51">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p>
    <w:p w14:paraId="77B773C5" w14:textId="77777777" w:rsidR="00B6702C" w:rsidRPr="00B6702C" w:rsidRDefault="008E5DE1"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Αλυσίδα</w:t>
      </w:r>
      <w:r w:rsidR="00F77998" w:rsidRPr="00320C51">
        <w:rPr>
          <w:rFonts w:ascii="Times New Roman" w:eastAsia="Times New Roman" w:hAnsi="Times New Roman" w:cs="Times New Roman"/>
          <w:b/>
          <w:sz w:val="24"/>
          <w:szCs w:val="24"/>
          <w:lang w:val="el-GR" w:eastAsia="el-GR"/>
        </w:rPr>
        <w:t>:</w:t>
      </w:r>
      <w:r w:rsidR="00F77998">
        <w:rPr>
          <w:rFonts w:ascii="Times New Roman" w:eastAsia="Times New Roman" w:hAnsi="Times New Roman" w:cs="Times New Roman"/>
          <w:sz w:val="24"/>
          <w:szCs w:val="24"/>
          <w:lang w:val="el-GR" w:eastAsia="el-GR"/>
        </w:rPr>
        <w:t xml:space="preserve"> Βήμα οδηγών </w:t>
      </w:r>
      <w:r w:rsidR="00320C51">
        <w:rPr>
          <w:rFonts w:ascii="Times New Roman" w:eastAsia="Times New Roman" w:hAnsi="Times New Roman" w:cs="Times New Roman"/>
          <w:sz w:val="24"/>
          <w:szCs w:val="24"/>
          <w:lang w:val="el-GR" w:eastAsia="el-GR"/>
        </w:rPr>
        <w:t>3/8</w:t>
      </w:r>
      <w:r w:rsidR="00B6702C" w:rsidRPr="00B6702C">
        <w:rPr>
          <w:rFonts w:ascii="Times New Roman" w:eastAsia="Times New Roman" w:hAnsi="Times New Roman" w:cs="Times New Roman"/>
          <w:sz w:val="24"/>
          <w:szCs w:val="24"/>
          <w:lang w:val="el-GR" w:eastAsia="el-GR"/>
        </w:rPr>
        <w:t>″</w:t>
      </w:r>
      <w:r w:rsidR="00320C51">
        <w:rPr>
          <w:rFonts w:ascii="Times New Roman" w:eastAsia="Times New Roman" w:hAnsi="Times New Roman" w:cs="Times New Roman"/>
          <w:sz w:val="24"/>
          <w:szCs w:val="24"/>
          <w:lang w:eastAsia="el-GR"/>
        </w:rPr>
        <w:t>mini</w:t>
      </w:r>
      <w:r w:rsidR="00F77998">
        <w:rPr>
          <w:rFonts w:ascii="Times New Roman" w:eastAsia="Times New Roman" w:hAnsi="Times New Roman" w:cs="Times New Roman"/>
          <w:sz w:val="24"/>
          <w:szCs w:val="24"/>
          <w:lang w:val="el-GR" w:eastAsia="el-GR"/>
        </w:rPr>
        <w:t>, πάχος οδηγών αλυσίδας</w:t>
      </w:r>
      <w:r w:rsidR="00B6702C" w:rsidRPr="00B6702C">
        <w:rPr>
          <w:rFonts w:ascii="Times New Roman" w:eastAsia="Times New Roman" w:hAnsi="Times New Roman" w:cs="Times New Roman"/>
          <w:sz w:val="24"/>
          <w:szCs w:val="24"/>
          <w:lang w:val="el-GR" w:eastAsia="el-GR"/>
        </w:rPr>
        <w:t xml:space="preserve"> 1,3mm</w:t>
      </w:r>
      <w:r w:rsidR="00F77998">
        <w:rPr>
          <w:rFonts w:ascii="Times New Roman" w:eastAsia="Times New Roman" w:hAnsi="Times New Roman" w:cs="Times New Roman"/>
          <w:sz w:val="24"/>
          <w:szCs w:val="24"/>
          <w:lang w:val="el-GR" w:eastAsia="el-GR"/>
        </w:rPr>
        <w:t xml:space="preserve">, </w:t>
      </w:r>
      <w:r w:rsidR="00320C51">
        <w:rPr>
          <w:rFonts w:ascii="Times New Roman" w:eastAsia="Times New Roman" w:hAnsi="Times New Roman" w:cs="Times New Roman"/>
          <w:sz w:val="24"/>
          <w:szCs w:val="24"/>
          <w:lang w:val="el-GR" w:eastAsia="el-GR"/>
        </w:rPr>
        <w:t>45</w:t>
      </w:r>
      <w:r w:rsidR="00B6702C" w:rsidRPr="00B6702C">
        <w:rPr>
          <w:rFonts w:ascii="Times New Roman" w:eastAsia="Times New Roman" w:hAnsi="Times New Roman" w:cs="Times New Roman"/>
          <w:sz w:val="24"/>
          <w:szCs w:val="24"/>
          <w:lang w:val="el-GR" w:eastAsia="el-GR"/>
        </w:rPr>
        <w:t xml:space="preserve"> οδηγοί</w:t>
      </w:r>
    </w:p>
    <w:p w14:paraId="53E13FE1" w14:textId="77777777" w:rsidR="00B6702C" w:rsidRPr="00B6702C" w:rsidRDefault="00B6702C"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Δοχείο καυσίμου:</w:t>
      </w:r>
      <w:r w:rsidR="00955281">
        <w:rPr>
          <w:rFonts w:ascii="Times New Roman" w:eastAsia="Times New Roman" w:hAnsi="Times New Roman" w:cs="Times New Roman"/>
          <w:sz w:val="24"/>
          <w:szCs w:val="24"/>
          <w:lang w:val="el-GR" w:eastAsia="el-GR"/>
        </w:rPr>
        <w:t xml:space="preserve"> 26</w:t>
      </w:r>
      <w:r w:rsidRPr="00B6702C">
        <w:rPr>
          <w:rFonts w:ascii="Times New Roman" w:eastAsia="Times New Roman" w:hAnsi="Times New Roman" w:cs="Times New Roman"/>
          <w:sz w:val="24"/>
          <w:szCs w:val="24"/>
          <w:lang w:val="el-GR" w:eastAsia="el-GR"/>
        </w:rPr>
        <w:t>0ml</w:t>
      </w:r>
    </w:p>
    <w:p w14:paraId="035C8990" w14:textId="77777777" w:rsidR="00B6702C" w:rsidRDefault="00B6702C" w:rsidP="00733132">
      <w:pPr>
        <w:widowControl/>
        <w:numPr>
          <w:ilvl w:val="0"/>
          <w:numId w:val="14"/>
        </w:numPr>
        <w:autoSpaceDE/>
        <w:autoSpaceDN/>
        <w:rPr>
          <w:rFonts w:ascii="Times New Roman" w:eastAsia="Times New Roman" w:hAnsi="Times New Roman" w:cs="Times New Roman"/>
          <w:sz w:val="24"/>
          <w:szCs w:val="24"/>
          <w:lang w:val="el-GR" w:eastAsia="el-GR"/>
        </w:rPr>
      </w:pPr>
      <w:r w:rsidRPr="00320C51">
        <w:rPr>
          <w:rFonts w:ascii="Times New Roman" w:eastAsia="Times New Roman" w:hAnsi="Times New Roman" w:cs="Times New Roman"/>
          <w:b/>
          <w:sz w:val="24"/>
          <w:szCs w:val="24"/>
          <w:lang w:val="el-GR" w:eastAsia="el-GR"/>
        </w:rPr>
        <w:t>Δοχείο λαδιού:</w:t>
      </w:r>
      <w:r w:rsidR="00A1376E">
        <w:rPr>
          <w:rFonts w:ascii="Times New Roman" w:eastAsia="Times New Roman" w:hAnsi="Times New Roman" w:cs="Times New Roman"/>
          <w:sz w:val="24"/>
          <w:szCs w:val="24"/>
          <w:lang w:val="el-GR" w:eastAsia="el-GR"/>
        </w:rPr>
        <w:t xml:space="preserve"> 17</w:t>
      </w:r>
      <w:r w:rsidRPr="00B6702C">
        <w:rPr>
          <w:rFonts w:ascii="Times New Roman" w:eastAsia="Times New Roman" w:hAnsi="Times New Roman" w:cs="Times New Roman"/>
          <w:sz w:val="24"/>
          <w:szCs w:val="24"/>
          <w:lang w:val="el-GR" w:eastAsia="el-GR"/>
        </w:rPr>
        <w:t>0ml</w:t>
      </w:r>
    </w:p>
    <w:p w14:paraId="1015FF3B" w14:textId="77777777" w:rsidR="00247DDE" w:rsidRDefault="00247DDE" w:rsidP="00733132">
      <w:pPr>
        <w:widowControl/>
        <w:numPr>
          <w:ilvl w:val="0"/>
          <w:numId w:val="14"/>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Βάρος (χωρίς εξοπλισμό κοπής)</w:t>
      </w:r>
      <w:r w:rsidRPr="00247DDE">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w:t>
      </w:r>
      <w:r w:rsidRPr="00247DDE">
        <w:rPr>
          <w:rFonts w:ascii="Times New Roman" w:eastAsia="Times New Roman" w:hAnsi="Times New Roman" w:cs="Times New Roman"/>
          <w:sz w:val="24"/>
          <w:szCs w:val="24"/>
          <w:lang w:val="el-GR" w:eastAsia="el-GR"/>
        </w:rPr>
        <w:t>≤3,5</w:t>
      </w:r>
      <w:r w:rsidRPr="00247DDE">
        <w:rPr>
          <w:rFonts w:ascii="Times New Roman" w:eastAsia="Times New Roman" w:hAnsi="Times New Roman" w:cs="Times New Roman"/>
          <w:sz w:val="24"/>
          <w:szCs w:val="24"/>
          <w:lang w:eastAsia="el-GR"/>
        </w:rPr>
        <w:t>kg</w:t>
      </w:r>
    </w:p>
    <w:p w14:paraId="36ED2A77" w14:textId="77777777" w:rsidR="00247DDE" w:rsidRPr="00125FE3" w:rsidRDefault="00247DDE" w:rsidP="00733132">
      <w:pPr>
        <w:pStyle w:val="ListParagraph"/>
        <w:widowControl/>
        <w:numPr>
          <w:ilvl w:val="0"/>
          <w:numId w:val="14"/>
        </w:numPr>
        <w:autoSpaceDE/>
        <w:autoSpaceDN/>
        <w:rPr>
          <w:rFonts w:ascii="Times New Roman" w:eastAsia="Times New Roman" w:hAnsi="Times New Roman" w:cs="Times New Roman"/>
          <w:b/>
          <w:sz w:val="24"/>
          <w:szCs w:val="24"/>
          <w:lang w:val="el-GR" w:eastAsia="el-GR"/>
        </w:rPr>
      </w:pPr>
      <w:r w:rsidRPr="00125FE3">
        <w:rPr>
          <w:rFonts w:ascii="Times New Roman" w:hAnsi="Times New Roman" w:cs="Times New Roman"/>
          <w:b/>
          <w:sz w:val="24"/>
          <w:szCs w:val="24"/>
          <w:lang w:val="el-GR"/>
        </w:rPr>
        <w:t>Ισχύς ηχητικού επιπέδου (</w:t>
      </w:r>
      <w:r w:rsidRPr="00125FE3">
        <w:rPr>
          <w:rFonts w:ascii="Times New Roman" w:hAnsi="Times New Roman" w:cs="Times New Roman"/>
          <w:b/>
          <w:sz w:val="24"/>
          <w:szCs w:val="24"/>
        </w:rPr>
        <w:t>Lwa</w:t>
      </w:r>
      <w:r w:rsidRPr="00125FE3">
        <w:rPr>
          <w:rFonts w:ascii="Times New Roman" w:hAnsi="Times New Roman" w:cs="Times New Roman"/>
          <w:b/>
          <w:sz w:val="24"/>
          <w:szCs w:val="24"/>
          <w:lang w:val="el-GR"/>
        </w:rPr>
        <w:t>):</w:t>
      </w:r>
      <w:r>
        <w:rPr>
          <w:rFonts w:ascii="Times New Roman" w:hAnsi="Times New Roman" w:cs="Times New Roman"/>
          <w:sz w:val="24"/>
          <w:szCs w:val="24"/>
          <w:lang w:val="el-GR"/>
        </w:rPr>
        <w:t xml:space="preserve"> ˂11</w:t>
      </w:r>
      <w:r w:rsidRPr="00353216">
        <w:rPr>
          <w:rFonts w:ascii="Times New Roman" w:hAnsi="Times New Roman" w:cs="Times New Roman"/>
          <w:sz w:val="24"/>
          <w:szCs w:val="24"/>
          <w:lang w:val="el-GR"/>
        </w:rPr>
        <w:t>6</w:t>
      </w:r>
      <w:r>
        <w:rPr>
          <w:rFonts w:ascii="Times New Roman" w:hAnsi="Times New Roman" w:cs="Times New Roman"/>
          <w:sz w:val="24"/>
          <w:szCs w:val="24"/>
        </w:rPr>
        <w:t>dB</w:t>
      </w:r>
      <w:r w:rsidRPr="00125FE3">
        <w:rPr>
          <w:rFonts w:ascii="Times New Roman" w:hAnsi="Times New Roman" w:cs="Times New Roman"/>
          <w:sz w:val="24"/>
          <w:szCs w:val="24"/>
          <w:lang w:val="el-GR"/>
        </w:rPr>
        <w:t>(</w:t>
      </w:r>
      <w:r>
        <w:rPr>
          <w:rFonts w:ascii="Times New Roman" w:hAnsi="Times New Roman" w:cs="Times New Roman"/>
          <w:sz w:val="24"/>
          <w:szCs w:val="24"/>
        </w:rPr>
        <w:t>A</w:t>
      </w:r>
      <w:r w:rsidRPr="00125FE3">
        <w:rPr>
          <w:rFonts w:ascii="Times New Roman" w:hAnsi="Times New Roman" w:cs="Times New Roman"/>
          <w:sz w:val="24"/>
          <w:szCs w:val="24"/>
          <w:lang w:val="el-GR"/>
        </w:rPr>
        <w:t>)</w:t>
      </w:r>
    </w:p>
    <w:p w14:paraId="4382DB44" w14:textId="77777777" w:rsidR="00247DDE" w:rsidRPr="00FD1C9F" w:rsidRDefault="00247DDE" w:rsidP="00733132">
      <w:pPr>
        <w:pStyle w:val="ListParagraph"/>
        <w:widowControl/>
        <w:numPr>
          <w:ilvl w:val="0"/>
          <w:numId w:val="14"/>
        </w:numPr>
        <w:autoSpaceDE/>
        <w:autoSpaceDN/>
        <w:rPr>
          <w:rFonts w:ascii="Times New Roman" w:eastAsia="Times New Roman" w:hAnsi="Times New Roman" w:cs="Times New Roman"/>
          <w:b/>
          <w:sz w:val="24"/>
          <w:szCs w:val="24"/>
          <w:lang w:val="el-GR" w:eastAsia="el-GR"/>
        </w:rPr>
      </w:pPr>
      <w:r>
        <w:rPr>
          <w:rFonts w:ascii="Times New Roman" w:eastAsia="Times New Roman" w:hAnsi="Times New Roman" w:cs="Times New Roman"/>
          <w:b/>
          <w:sz w:val="24"/>
          <w:szCs w:val="24"/>
          <w:lang w:val="el-GR" w:eastAsia="el-GR"/>
        </w:rPr>
        <w:t>Ισοδύναμη ηχητική πίεση στο αυτί του χειριστή(</w:t>
      </w:r>
      <w:r>
        <w:rPr>
          <w:rFonts w:ascii="Times New Roman" w:eastAsia="Times New Roman" w:hAnsi="Times New Roman" w:cs="Times New Roman"/>
          <w:b/>
          <w:sz w:val="24"/>
          <w:szCs w:val="24"/>
          <w:lang w:eastAsia="el-GR"/>
        </w:rPr>
        <w:t>Lpeg</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˂10</w:t>
      </w:r>
      <w:r w:rsidRPr="00FD1C9F">
        <w:rPr>
          <w:rFonts w:ascii="Times New Roman" w:eastAsia="Times New Roman" w:hAnsi="Times New Roman" w:cs="Times New Roman"/>
          <w:sz w:val="24"/>
          <w:szCs w:val="24"/>
          <w:lang w:val="el-GR" w:eastAsia="el-GR"/>
        </w:rPr>
        <w:t>5</w:t>
      </w:r>
      <w:r>
        <w:rPr>
          <w:rFonts w:ascii="Times New Roman" w:eastAsia="Times New Roman" w:hAnsi="Times New Roman" w:cs="Times New Roman"/>
          <w:sz w:val="24"/>
          <w:szCs w:val="24"/>
          <w:lang w:eastAsia="el-GR"/>
        </w:rPr>
        <w:t>dB</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A</w:t>
      </w:r>
      <w:r w:rsidRPr="00FD1C9F">
        <w:rPr>
          <w:rFonts w:ascii="Times New Roman" w:eastAsia="Times New Roman" w:hAnsi="Times New Roman" w:cs="Times New Roman"/>
          <w:sz w:val="24"/>
          <w:szCs w:val="24"/>
          <w:lang w:val="el-GR" w:eastAsia="el-GR"/>
        </w:rPr>
        <w:t>)</w:t>
      </w:r>
    </w:p>
    <w:p w14:paraId="0E2296D9" w14:textId="77777777" w:rsidR="00B6702C" w:rsidRPr="00B34820" w:rsidRDefault="00E42100" w:rsidP="00733132">
      <w:pPr>
        <w:widowControl/>
        <w:numPr>
          <w:ilvl w:val="0"/>
          <w:numId w:val="14"/>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Δονήσεις χειρολαβής μπροστά/πίσω (</w:t>
      </w:r>
      <w:r w:rsidRPr="00FD1C9F">
        <w:rPr>
          <w:rFonts w:ascii="Times New Roman" w:eastAsia="Times New Roman" w:hAnsi="Times New Roman" w:cs="Times New Roman"/>
          <w:b/>
          <w:sz w:val="28"/>
          <w:szCs w:val="28"/>
          <w:lang w:eastAsia="el-GR"/>
        </w:rPr>
        <w:t>a</w:t>
      </w:r>
      <w:r w:rsidRPr="00FD1C9F">
        <w:rPr>
          <w:rFonts w:ascii="Times New Roman" w:eastAsia="Times New Roman" w:hAnsi="Times New Roman" w:cs="Times New Roman"/>
          <w:b/>
          <w:sz w:val="24"/>
          <w:szCs w:val="24"/>
          <w:vertAlign w:val="subscript"/>
          <w:lang w:eastAsia="el-GR"/>
        </w:rPr>
        <w:t>hv</w:t>
      </w:r>
      <w:r w:rsidRPr="00FD1C9F">
        <w:rPr>
          <w:rFonts w:ascii="Times New Roman" w:eastAsia="Times New Roman" w:hAnsi="Times New Roman" w:cs="Times New Roman"/>
          <w:b/>
          <w:sz w:val="24"/>
          <w:szCs w:val="24"/>
          <w:vertAlign w:val="subscript"/>
          <w:lang w:val="el-GR" w:eastAsia="el-GR"/>
        </w:rPr>
        <w:t>,</w:t>
      </w:r>
      <w:r w:rsidRPr="00FD1C9F">
        <w:rPr>
          <w:rFonts w:ascii="Times New Roman" w:eastAsia="Times New Roman" w:hAnsi="Times New Roman" w:cs="Times New Roman"/>
          <w:b/>
          <w:sz w:val="24"/>
          <w:szCs w:val="24"/>
          <w:vertAlign w:val="subscript"/>
          <w:lang w:eastAsia="el-GR"/>
        </w:rPr>
        <w:t>eq</w:t>
      </w:r>
      <w:r w:rsidRPr="00FD1C9F">
        <w:rPr>
          <w:rFonts w:ascii="Times New Roman" w:eastAsia="Times New Roman" w:hAnsi="Times New Roman" w:cs="Times New Roman"/>
          <w:b/>
          <w:sz w:val="24"/>
          <w:szCs w:val="24"/>
          <w:lang w:val="el-GR" w:eastAsia="el-GR"/>
        </w:rPr>
        <w:t>):</w:t>
      </w:r>
      <w:r>
        <w:rPr>
          <w:rFonts w:ascii="Times New Roman" w:eastAsia="Times New Roman" w:hAnsi="Times New Roman" w:cs="Times New Roman"/>
          <w:sz w:val="24"/>
          <w:szCs w:val="24"/>
          <w:lang w:val="el-GR" w:eastAsia="el-GR"/>
        </w:rPr>
        <w:t xml:space="preserve"> ˂4</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FD1C9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 xml:space="preserve">4 </w:t>
      </w:r>
      <w:r>
        <w:rPr>
          <w:rFonts w:ascii="Times New Roman" w:eastAsia="Times New Roman" w:hAnsi="Times New Roman" w:cs="Times New Roman"/>
          <w:sz w:val="24"/>
          <w:szCs w:val="24"/>
          <w:lang w:eastAsia="el-GR"/>
        </w:rPr>
        <w:t>m</w:t>
      </w:r>
      <w:r w:rsidRPr="00FD1C9F">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s</w:t>
      </w:r>
      <w:r w:rsidRPr="00FD1C9F">
        <w:rPr>
          <w:rFonts w:ascii="Times New Roman" w:eastAsia="Times New Roman" w:hAnsi="Times New Roman" w:cs="Times New Roman"/>
          <w:sz w:val="24"/>
          <w:szCs w:val="24"/>
          <w:vertAlign w:val="superscript"/>
          <w:lang w:val="el-GR" w:eastAsia="el-GR"/>
        </w:rPr>
        <w:t>2</w:t>
      </w:r>
      <w:r w:rsidRPr="00FD1C9F">
        <w:rPr>
          <w:rFonts w:ascii="Times New Roman" w:eastAsia="Times New Roman" w:hAnsi="Times New Roman" w:cs="Times New Roman"/>
          <w:sz w:val="24"/>
          <w:szCs w:val="24"/>
          <w:lang w:val="el-GR" w:eastAsia="el-GR"/>
        </w:rPr>
        <w:t>.</w:t>
      </w:r>
    </w:p>
    <w:p w14:paraId="6001BFD2" w14:textId="77777777" w:rsidR="00B6702C" w:rsidRPr="00B6702C" w:rsidRDefault="00B6702C" w:rsidP="00674E5B">
      <w:pPr>
        <w:widowControl/>
        <w:autoSpaceDE/>
        <w:autoSpaceDN/>
        <w:ind w:left="567"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b/>
          <w:bCs/>
          <w:sz w:val="24"/>
          <w:szCs w:val="24"/>
          <w:lang w:val="el-GR" w:eastAsia="el-GR"/>
        </w:rPr>
        <w:t>Θα π</w:t>
      </w:r>
      <w:r w:rsidRPr="00B6702C">
        <w:rPr>
          <w:rFonts w:ascii="Times New Roman" w:eastAsia="Times New Roman" w:hAnsi="Times New Roman" w:cs="Times New Roman"/>
          <w:b/>
          <w:bCs/>
          <w:sz w:val="24"/>
          <w:szCs w:val="24"/>
          <w:lang w:val="el-GR" w:eastAsia="el-GR"/>
        </w:rPr>
        <w:t>εριλαμβάνει:</w:t>
      </w:r>
      <w:r>
        <w:rPr>
          <w:rFonts w:ascii="Times New Roman" w:eastAsia="Times New Roman" w:hAnsi="Times New Roman" w:cs="Times New Roman"/>
          <w:b/>
          <w:bCs/>
          <w:sz w:val="24"/>
          <w:szCs w:val="24"/>
          <w:lang w:val="el-GR" w:eastAsia="el-GR"/>
        </w:rPr>
        <w:t xml:space="preserve"> </w:t>
      </w:r>
      <w:r w:rsidRPr="00B6702C">
        <w:rPr>
          <w:rFonts w:ascii="Times New Roman" w:eastAsia="Times New Roman" w:hAnsi="Times New Roman" w:cs="Times New Roman"/>
          <w:sz w:val="24"/>
          <w:szCs w:val="24"/>
          <w:lang w:val="el-GR" w:eastAsia="el-GR"/>
        </w:rPr>
        <w:t>Εργαλεία, δοχείο μίζας καυσίμου, θήκη λάμας</w:t>
      </w:r>
      <w:r>
        <w:rPr>
          <w:rFonts w:ascii="Times New Roman" w:eastAsia="Times New Roman" w:hAnsi="Times New Roman" w:cs="Times New Roman"/>
          <w:sz w:val="24"/>
          <w:szCs w:val="24"/>
          <w:lang w:val="el-GR" w:eastAsia="el-GR"/>
        </w:rPr>
        <w:t>.</w:t>
      </w:r>
    </w:p>
    <w:p w14:paraId="3E28D5F2" w14:textId="77777777" w:rsidR="00B6702C" w:rsidRDefault="00B6702C" w:rsidP="00674E5B">
      <w:pPr>
        <w:pStyle w:val="NoSpacing"/>
        <w:ind w:left="567" w:right="543"/>
        <w:jc w:val="both"/>
        <w:rPr>
          <w:rFonts w:ascii="Times New Roman" w:hAnsi="Times New Roman"/>
          <w:sz w:val="24"/>
          <w:szCs w:val="24"/>
        </w:rPr>
      </w:pPr>
      <w:r>
        <w:rPr>
          <w:rFonts w:ascii="Times New Roman" w:hAnsi="Times New Roman"/>
          <w:sz w:val="24"/>
          <w:szCs w:val="24"/>
        </w:rPr>
        <w:t>Θα συνοδεύεται από εγγύηση κατασκευαστή δύο(2) ετών.</w:t>
      </w:r>
    </w:p>
    <w:p w14:paraId="3FA48C04" w14:textId="77777777" w:rsidR="00B6702C" w:rsidRPr="00AE016C" w:rsidRDefault="00B6702C" w:rsidP="00674E5B">
      <w:pPr>
        <w:pStyle w:val="NoSpacing"/>
        <w:ind w:left="567" w:right="543"/>
        <w:jc w:val="both"/>
        <w:rPr>
          <w:rFonts w:ascii="Times New Roman" w:hAnsi="Times New Roman"/>
          <w:sz w:val="24"/>
          <w:szCs w:val="24"/>
        </w:rPr>
      </w:pPr>
    </w:p>
    <w:p w14:paraId="269C4CE5" w14:textId="77777777" w:rsidR="00DF13DB" w:rsidRPr="00AE016C" w:rsidRDefault="00DF13DB" w:rsidP="00674E5B">
      <w:pPr>
        <w:pStyle w:val="NoSpacing"/>
        <w:ind w:left="567" w:right="543"/>
        <w:jc w:val="both"/>
        <w:rPr>
          <w:rFonts w:ascii="Times New Roman" w:hAnsi="Times New Roman"/>
          <w:sz w:val="24"/>
          <w:szCs w:val="24"/>
        </w:rPr>
      </w:pPr>
    </w:p>
    <w:p w14:paraId="553EC60E" w14:textId="77777777" w:rsidR="00DF13DB" w:rsidRPr="00AE016C" w:rsidRDefault="00DF13DB" w:rsidP="00674E5B">
      <w:pPr>
        <w:pStyle w:val="NoSpacing"/>
        <w:ind w:left="567" w:right="543"/>
        <w:jc w:val="both"/>
        <w:rPr>
          <w:rFonts w:ascii="Times New Roman" w:hAnsi="Times New Roman"/>
          <w:sz w:val="24"/>
          <w:szCs w:val="24"/>
        </w:rPr>
      </w:pPr>
    </w:p>
    <w:p w14:paraId="6440F142" w14:textId="77777777" w:rsidR="00107716" w:rsidRDefault="00F77998" w:rsidP="00733132">
      <w:pPr>
        <w:pStyle w:val="NoSpacing"/>
        <w:numPr>
          <w:ilvl w:val="0"/>
          <w:numId w:val="6"/>
        </w:numPr>
        <w:ind w:right="543" w:hanging="513"/>
        <w:jc w:val="both"/>
        <w:rPr>
          <w:rFonts w:ascii="Times New Roman" w:hAnsi="Times New Roman"/>
          <w:b/>
          <w:sz w:val="24"/>
          <w:szCs w:val="24"/>
        </w:rPr>
      </w:pPr>
      <w:r w:rsidRPr="00F77998">
        <w:rPr>
          <w:rFonts w:ascii="Times New Roman" w:hAnsi="Times New Roman"/>
          <w:b/>
          <w:sz w:val="24"/>
          <w:szCs w:val="24"/>
        </w:rPr>
        <w:t>Α</w:t>
      </w:r>
      <w:r w:rsidR="008A4D72">
        <w:rPr>
          <w:rFonts w:ascii="Times New Roman" w:hAnsi="Times New Roman"/>
          <w:b/>
          <w:sz w:val="24"/>
          <w:szCs w:val="24"/>
        </w:rPr>
        <w:t>υλός πυρόσβεσης</w:t>
      </w:r>
      <w:r w:rsidRPr="00F77998">
        <w:rPr>
          <w:rFonts w:ascii="Times New Roman" w:hAnsi="Times New Roman"/>
          <w:b/>
          <w:sz w:val="24"/>
          <w:szCs w:val="24"/>
        </w:rPr>
        <w:t xml:space="preserve"> αλουμινίου 1”</w:t>
      </w:r>
    </w:p>
    <w:p w14:paraId="2A745994" w14:textId="77777777" w:rsidR="00107716" w:rsidRPr="00107716" w:rsidRDefault="00107716" w:rsidP="00674E5B">
      <w:pPr>
        <w:pStyle w:val="NoSpacing"/>
        <w:ind w:left="567" w:right="543"/>
        <w:jc w:val="both"/>
        <w:rPr>
          <w:rFonts w:ascii="Times New Roman" w:hAnsi="Times New Roman"/>
          <w:sz w:val="24"/>
          <w:szCs w:val="24"/>
          <w:lang w:eastAsia="el-GR"/>
        </w:rPr>
      </w:pPr>
      <w:r w:rsidRPr="00107716">
        <w:rPr>
          <w:rFonts w:ascii="Times New Roman" w:hAnsi="Times New Roman"/>
          <w:sz w:val="24"/>
          <w:szCs w:val="24"/>
          <w:lang w:eastAsia="el-GR"/>
        </w:rPr>
        <w:t>Αυτός ο αυλός θα αποτελείται από ένα διακόπτη με κεφαλή "Batflam", ρυθμιζόμενης βολής, επιτρέποντας ευθεία βολή ρυθμιζόμενης ροής η διασκορπισμό με ρυθμιζόμενο άνοιγμα. Ο διακόπτης θα είναι εξοπλισμένος με λαβή</w:t>
      </w:r>
      <w:r w:rsidRPr="00107716">
        <w:rPr>
          <w:rFonts w:ascii="Times New Roman" w:hAnsi="Times New Roman"/>
          <w:b/>
          <w:sz w:val="24"/>
          <w:szCs w:val="24"/>
        </w:rPr>
        <w:t xml:space="preserve"> </w:t>
      </w:r>
      <w:r w:rsidRPr="00107716">
        <w:rPr>
          <w:rFonts w:ascii="Times New Roman" w:hAnsi="Times New Roman"/>
          <w:sz w:val="24"/>
          <w:szCs w:val="24"/>
          <w:lang w:eastAsia="el-GR"/>
        </w:rPr>
        <w:t>«πιστόλι».</w:t>
      </w:r>
    </w:p>
    <w:p w14:paraId="4C9D4C1F" w14:textId="77777777" w:rsidR="00107716" w:rsidRPr="00107716" w:rsidRDefault="00107716" w:rsidP="00674E5B">
      <w:pPr>
        <w:pStyle w:val="NoSpacing"/>
        <w:ind w:left="567" w:right="543"/>
        <w:jc w:val="both"/>
        <w:rPr>
          <w:rFonts w:ascii="Times New Roman" w:hAnsi="Times New Roman"/>
          <w:sz w:val="24"/>
          <w:szCs w:val="24"/>
          <w:lang w:eastAsia="el-GR"/>
        </w:rPr>
      </w:pPr>
    </w:p>
    <w:p w14:paraId="497E146F" w14:textId="77777777" w:rsidR="00107716" w:rsidRPr="00107716" w:rsidRDefault="00107716" w:rsidP="00674E5B">
      <w:pPr>
        <w:pStyle w:val="NoSpacing"/>
        <w:ind w:left="567" w:right="543"/>
        <w:jc w:val="both"/>
        <w:rPr>
          <w:rFonts w:ascii="Times New Roman" w:hAnsi="Times New Roman"/>
          <w:b/>
          <w:sz w:val="24"/>
          <w:szCs w:val="24"/>
        </w:rPr>
      </w:pPr>
      <w:r w:rsidRPr="00107716">
        <w:rPr>
          <w:rFonts w:ascii="Times New Roman" w:eastAsia="Times New Roman" w:hAnsi="Times New Roman"/>
          <w:b/>
          <w:bCs/>
          <w:sz w:val="24"/>
          <w:szCs w:val="24"/>
          <w:lang w:eastAsia="el-GR"/>
        </w:rPr>
        <w:t xml:space="preserve">Χαρακτηριστικά: </w:t>
      </w:r>
    </w:p>
    <w:p w14:paraId="04E2B1A2" w14:textId="77777777" w:rsidR="00107716" w:rsidRPr="00107716" w:rsidRDefault="0010771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 xml:space="preserve">Αυλός ρυθμιζόμενης ροής 100 </w:t>
      </w:r>
      <w:r>
        <w:rPr>
          <w:rFonts w:ascii="Times New Roman" w:eastAsia="Times New Roman" w:hAnsi="Times New Roman" w:cs="Times New Roman"/>
          <w:sz w:val="24"/>
          <w:szCs w:val="24"/>
          <w:lang w:eastAsia="el-GR"/>
        </w:rPr>
        <w:t>l</w:t>
      </w:r>
      <w:r w:rsidRPr="00107716">
        <w:rPr>
          <w:rFonts w:ascii="Times New Roman" w:eastAsia="Times New Roman" w:hAnsi="Times New Roman" w:cs="Times New Roman"/>
          <w:sz w:val="24"/>
          <w:szCs w:val="24"/>
          <w:lang w:val="el-GR" w:eastAsia="el-GR"/>
        </w:rPr>
        <w:t>/</w:t>
      </w:r>
      <w:r>
        <w:rPr>
          <w:rFonts w:ascii="Times New Roman" w:eastAsia="Times New Roman" w:hAnsi="Times New Roman" w:cs="Times New Roman"/>
          <w:sz w:val="24"/>
          <w:szCs w:val="24"/>
          <w:lang w:eastAsia="el-GR"/>
        </w:rPr>
        <w:t>min</w:t>
      </w:r>
      <w:r w:rsidRPr="00107716">
        <w:rPr>
          <w:rFonts w:ascii="Times New Roman" w:eastAsia="Times New Roman" w:hAnsi="Times New Roman" w:cs="Times New Roman"/>
          <w:sz w:val="24"/>
          <w:szCs w:val="24"/>
          <w:lang w:val="el-GR" w:eastAsia="el-GR"/>
        </w:rPr>
        <w:t xml:space="preserve"> με μονή χειρολαβή τύπου Π</w:t>
      </w:r>
    </w:p>
    <w:p w14:paraId="07C53606" w14:textId="77777777" w:rsidR="00107716" w:rsidRPr="00107716" w:rsidRDefault="0010771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A92779">
        <w:rPr>
          <w:rFonts w:ascii="Times New Roman" w:eastAsia="Times New Roman" w:hAnsi="Times New Roman" w:cs="Times New Roman"/>
          <w:b/>
          <w:sz w:val="24"/>
          <w:szCs w:val="24"/>
          <w:lang w:val="el-GR" w:eastAsia="el-GR"/>
        </w:rPr>
        <w:t>Υλικό:</w:t>
      </w:r>
      <w:r w:rsidRPr="00107716">
        <w:rPr>
          <w:rFonts w:ascii="Times New Roman" w:eastAsia="Times New Roman" w:hAnsi="Times New Roman" w:cs="Times New Roman"/>
          <w:sz w:val="24"/>
          <w:szCs w:val="24"/>
          <w:lang w:val="el-GR" w:eastAsia="el-GR"/>
        </w:rPr>
        <w:t xml:space="preserve"> </w:t>
      </w:r>
      <w:r w:rsidRPr="00107716">
        <w:rPr>
          <w:rFonts w:ascii="Times New Roman" w:eastAsia="Arial,Bold" w:hAnsi="Times New Roman" w:cs="Times New Roman"/>
          <w:bCs/>
          <w:sz w:val="24"/>
          <w:szCs w:val="24"/>
          <w:lang w:val="el-GR" w:eastAsia="el-GR"/>
        </w:rPr>
        <w:t xml:space="preserve">Από κράμα αλουμινίου με σκληρή </w:t>
      </w:r>
      <w:r w:rsidR="005A4402">
        <w:rPr>
          <w:rFonts w:ascii="Times New Roman" w:eastAsia="Arial,Bold" w:hAnsi="Times New Roman" w:cs="Times New Roman"/>
          <w:bCs/>
          <w:sz w:val="24"/>
          <w:szCs w:val="24"/>
          <w:lang w:val="el-GR" w:eastAsia="el-GR"/>
        </w:rPr>
        <w:t>ανο</w:t>
      </w:r>
      <w:r w:rsidRPr="00107716">
        <w:rPr>
          <w:rFonts w:ascii="Times New Roman" w:eastAsia="Arial,Bold" w:hAnsi="Times New Roman" w:cs="Times New Roman"/>
          <w:bCs/>
          <w:sz w:val="24"/>
          <w:szCs w:val="24"/>
          <w:lang w:val="el-GR" w:eastAsia="el-GR"/>
        </w:rPr>
        <w:t>δίωση και εμποτισμό PTFE</w:t>
      </w:r>
    </w:p>
    <w:p w14:paraId="33B63110" w14:textId="77777777" w:rsidR="00107716" w:rsidRPr="00107716" w:rsidRDefault="0010771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107716">
        <w:rPr>
          <w:rFonts w:ascii="Times New Roman" w:eastAsia="Times New Roman" w:hAnsi="Times New Roman" w:cs="Times New Roman"/>
          <w:sz w:val="24"/>
          <w:szCs w:val="24"/>
          <w:lang w:val="el-GR" w:eastAsia="el-GR"/>
        </w:rPr>
        <w:t xml:space="preserve">Διαθέτει ακροφύσιο ρυθμισμένης βολής τύπου </w:t>
      </w:r>
      <w:r>
        <w:rPr>
          <w:rFonts w:ascii="Times New Roman" w:eastAsia="Times New Roman" w:hAnsi="Times New Roman" w:cs="Times New Roman"/>
          <w:sz w:val="24"/>
          <w:szCs w:val="24"/>
          <w:lang w:val="el-GR" w:eastAsia="el-GR"/>
        </w:rPr>
        <w:t>«</w:t>
      </w:r>
      <w:r w:rsidRPr="00107716">
        <w:rPr>
          <w:rFonts w:ascii="Times New Roman" w:eastAsia="Times New Roman" w:hAnsi="Times New Roman" w:cs="Times New Roman"/>
          <w:sz w:val="24"/>
          <w:szCs w:val="24"/>
          <w:lang w:eastAsia="el-GR"/>
        </w:rPr>
        <w:t>batflam</w:t>
      </w:r>
      <w:r>
        <w:rPr>
          <w:rFonts w:ascii="Times New Roman" w:eastAsia="Times New Roman" w:hAnsi="Times New Roman" w:cs="Times New Roman"/>
          <w:sz w:val="24"/>
          <w:szCs w:val="24"/>
          <w:lang w:val="el-GR" w:eastAsia="el-GR"/>
        </w:rPr>
        <w:t>»</w:t>
      </w:r>
      <w:r w:rsidRPr="00107716">
        <w:rPr>
          <w:rFonts w:ascii="Times New Roman" w:eastAsia="Times New Roman" w:hAnsi="Times New Roman" w:cs="Times New Roman"/>
          <w:sz w:val="24"/>
          <w:szCs w:val="24"/>
          <w:lang w:val="el-GR" w:eastAsia="el-GR"/>
        </w:rPr>
        <w:t xml:space="preserve"> για 2 διαφορετικούς τύπους βολών</w:t>
      </w:r>
      <w:r>
        <w:rPr>
          <w:rFonts w:ascii="Times New Roman" w:eastAsia="Times New Roman" w:hAnsi="Times New Roman" w:cs="Times New Roman"/>
          <w:sz w:val="24"/>
          <w:szCs w:val="24"/>
          <w:lang w:val="el-GR" w:eastAsia="el-GR"/>
        </w:rPr>
        <w:t xml:space="preserve"> </w:t>
      </w:r>
      <w:r w:rsidRPr="00107716">
        <w:rPr>
          <w:rFonts w:ascii="Times New Roman" w:eastAsia="Times New Roman" w:hAnsi="Times New Roman" w:cs="Times New Roman"/>
          <w:sz w:val="24"/>
          <w:szCs w:val="24"/>
          <w:lang w:val="el-GR" w:eastAsia="el-GR"/>
        </w:rPr>
        <w:t>(Ευθεία και κωνική)</w:t>
      </w:r>
    </w:p>
    <w:p w14:paraId="6F850515" w14:textId="77777777" w:rsidR="00107716" w:rsidRPr="00107716" w:rsidRDefault="0010771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107716">
        <w:rPr>
          <w:rFonts w:ascii="Times New Roman" w:eastAsia="Calibri" w:hAnsi="Times New Roman" w:cs="Times New Roman"/>
          <w:sz w:val="24"/>
          <w:szCs w:val="24"/>
          <w:lang w:val="el-GR" w:eastAsia="el-GR"/>
        </w:rPr>
        <w:t xml:space="preserve">Ρακόρ με </w:t>
      </w:r>
      <w:r>
        <w:rPr>
          <w:rFonts w:ascii="Times New Roman" w:eastAsia="Calibri" w:hAnsi="Times New Roman" w:cs="Times New Roman"/>
          <w:sz w:val="24"/>
          <w:szCs w:val="24"/>
          <w:lang w:val="el-GR" w:eastAsia="el-GR"/>
        </w:rPr>
        <w:t>θηλυκό</w:t>
      </w:r>
      <w:r w:rsidRPr="00107716">
        <w:rPr>
          <w:rFonts w:ascii="Times New Roman" w:eastAsia="Calibri" w:hAnsi="Times New Roman" w:cs="Times New Roman"/>
          <w:sz w:val="24"/>
          <w:szCs w:val="24"/>
          <w:lang w:val="el-GR" w:eastAsia="el-GR"/>
        </w:rPr>
        <w:t xml:space="preserve"> σπ</w:t>
      </w:r>
      <w:r w:rsidR="0097147A">
        <w:rPr>
          <w:rFonts w:ascii="Times New Roman" w:eastAsia="Calibri" w:hAnsi="Times New Roman" w:cs="Times New Roman"/>
          <w:sz w:val="24"/>
          <w:szCs w:val="24"/>
          <w:lang w:val="el-GR" w:eastAsia="el-GR"/>
        </w:rPr>
        <w:t>είρωμα G1</w:t>
      </w:r>
      <w:r w:rsidRPr="00107716">
        <w:rPr>
          <w:rFonts w:ascii="Times New Roman" w:eastAsia="Calibri" w:hAnsi="Times New Roman" w:cs="Times New Roman"/>
          <w:sz w:val="24"/>
          <w:szCs w:val="24"/>
          <w:lang w:val="el-GR" w:eastAsia="el-GR"/>
        </w:rPr>
        <w:t>H</w:t>
      </w:r>
    </w:p>
    <w:p w14:paraId="5D20E166" w14:textId="77777777" w:rsidR="00107716" w:rsidRPr="00107716" w:rsidRDefault="0010771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107716">
        <w:rPr>
          <w:rFonts w:ascii="Times New Roman" w:eastAsia="Symbol" w:hAnsi="Times New Roman" w:cs="Times New Roman"/>
          <w:sz w:val="24"/>
          <w:szCs w:val="24"/>
          <w:lang w:val="el-GR" w:eastAsia="el-GR"/>
        </w:rPr>
        <w:t>Λείο</w:t>
      </w:r>
      <w:r>
        <w:rPr>
          <w:rFonts w:ascii="Times New Roman" w:eastAsia="Times New Roman" w:hAnsi="Times New Roman" w:cs="Times New Roman"/>
          <w:sz w:val="24"/>
          <w:szCs w:val="24"/>
          <w:lang w:val="el-GR" w:eastAsia="el-GR"/>
        </w:rPr>
        <w:t xml:space="preserve"> </w:t>
      </w:r>
      <w:r w:rsidRPr="00107716">
        <w:rPr>
          <w:rFonts w:ascii="Times New Roman" w:eastAsia="Times New Roman" w:hAnsi="Times New Roman" w:cs="Times New Roman"/>
          <w:sz w:val="24"/>
          <w:szCs w:val="24"/>
          <w:lang w:val="el-GR" w:eastAsia="el-GR"/>
        </w:rPr>
        <w:t>Στόμιο</w:t>
      </w:r>
    </w:p>
    <w:p w14:paraId="5174001D" w14:textId="77777777" w:rsidR="00107716" w:rsidRPr="00107716" w:rsidRDefault="0022317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Πίεση λειτουργίας</w:t>
      </w:r>
      <w:r w:rsidR="00107716" w:rsidRPr="00223176">
        <w:rPr>
          <w:rFonts w:ascii="Times New Roman" w:eastAsia="Times New Roman" w:hAnsi="Times New Roman" w:cs="Times New Roman"/>
          <w:b/>
          <w:sz w:val="24"/>
          <w:szCs w:val="24"/>
          <w:lang w:val="el-GR" w:eastAsia="el-GR"/>
        </w:rPr>
        <w:t>:</w:t>
      </w:r>
      <w:r w:rsidR="00107716" w:rsidRPr="00107716">
        <w:rPr>
          <w:rFonts w:ascii="Times New Roman" w:eastAsia="Times New Roman" w:hAnsi="Times New Roman" w:cs="Times New Roman"/>
          <w:sz w:val="24"/>
          <w:szCs w:val="24"/>
          <w:lang w:val="el-GR" w:eastAsia="el-GR"/>
        </w:rPr>
        <w:t xml:space="preserve"> 6 </w:t>
      </w:r>
      <w:r w:rsidR="00107716" w:rsidRPr="00107716">
        <w:rPr>
          <w:rFonts w:ascii="Times New Roman" w:eastAsia="Times New Roman" w:hAnsi="Times New Roman" w:cs="Times New Roman"/>
          <w:sz w:val="24"/>
          <w:szCs w:val="24"/>
          <w:lang w:eastAsia="el-GR"/>
        </w:rPr>
        <w:t>bar</w:t>
      </w:r>
    </w:p>
    <w:p w14:paraId="6A352E40" w14:textId="77777777" w:rsidR="00107716" w:rsidRPr="00107716" w:rsidRDefault="0022317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223176">
        <w:rPr>
          <w:rFonts w:ascii="Times New Roman" w:eastAsia="Times New Roman" w:hAnsi="Times New Roman" w:cs="Times New Roman"/>
          <w:b/>
          <w:sz w:val="24"/>
          <w:szCs w:val="24"/>
          <w:lang w:val="el-GR" w:eastAsia="el-GR"/>
        </w:rPr>
        <w:t>Διαστάσεις</w:t>
      </w:r>
      <w:r w:rsidR="00107716" w:rsidRPr="00223176">
        <w:rPr>
          <w:rFonts w:ascii="Times New Roman" w:eastAsia="Times New Roman" w:hAnsi="Times New Roman" w:cs="Times New Roman"/>
          <w:b/>
          <w:sz w:val="24"/>
          <w:szCs w:val="24"/>
          <w:lang w:val="el-GR" w:eastAsia="el-GR"/>
        </w:rPr>
        <w:t>:</w:t>
      </w:r>
      <w:r w:rsidR="00107716" w:rsidRPr="00107716">
        <w:rPr>
          <w:rFonts w:ascii="Times New Roman" w:eastAsia="Times New Roman" w:hAnsi="Times New Roman" w:cs="Times New Roman"/>
          <w:sz w:val="24"/>
          <w:szCs w:val="24"/>
          <w:lang w:val="el-GR" w:eastAsia="el-GR"/>
        </w:rPr>
        <w:t xml:space="preserve"> 206 </w:t>
      </w:r>
      <w:r w:rsidR="00107716" w:rsidRPr="00107716">
        <w:rPr>
          <w:rFonts w:ascii="Times New Roman" w:eastAsia="Times New Roman" w:hAnsi="Times New Roman" w:cs="Times New Roman"/>
          <w:sz w:val="24"/>
          <w:szCs w:val="24"/>
          <w:lang w:eastAsia="el-GR"/>
        </w:rPr>
        <w:t>x</w:t>
      </w:r>
      <w:r w:rsidR="00107716" w:rsidRPr="00107716">
        <w:rPr>
          <w:rFonts w:ascii="Times New Roman" w:eastAsia="Times New Roman" w:hAnsi="Times New Roman" w:cs="Times New Roman"/>
          <w:sz w:val="24"/>
          <w:szCs w:val="24"/>
          <w:lang w:val="el-GR" w:eastAsia="el-GR"/>
        </w:rPr>
        <w:t xml:space="preserve"> 95 </w:t>
      </w:r>
      <w:r w:rsidR="00107716" w:rsidRPr="00107716">
        <w:rPr>
          <w:rFonts w:ascii="Times New Roman" w:eastAsia="Times New Roman" w:hAnsi="Times New Roman" w:cs="Times New Roman"/>
          <w:sz w:val="24"/>
          <w:szCs w:val="24"/>
          <w:lang w:eastAsia="el-GR"/>
        </w:rPr>
        <w:t>x</w:t>
      </w:r>
      <w:r w:rsidR="00107716" w:rsidRPr="00107716">
        <w:rPr>
          <w:rFonts w:ascii="Times New Roman" w:eastAsia="Times New Roman" w:hAnsi="Times New Roman" w:cs="Times New Roman"/>
          <w:sz w:val="24"/>
          <w:szCs w:val="24"/>
          <w:lang w:val="el-GR" w:eastAsia="el-GR"/>
        </w:rPr>
        <w:t xml:space="preserve"> 236 mm</w:t>
      </w:r>
    </w:p>
    <w:p w14:paraId="153C45AA" w14:textId="77777777" w:rsidR="00107716" w:rsidRPr="00107716" w:rsidRDefault="0022317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223176">
        <w:rPr>
          <w:rFonts w:ascii="Times New Roman" w:eastAsia="Times New Roman" w:hAnsi="Times New Roman" w:cs="Times New Roman"/>
          <w:b/>
          <w:sz w:val="24"/>
          <w:szCs w:val="24"/>
          <w:lang w:val="el-GR" w:eastAsia="el-GR"/>
        </w:rPr>
        <w:t>Βάρος</w:t>
      </w:r>
      <w:r w:rsidR="00107716" w:rsidRPr="00223176">
        <w:rPr>
          <w:rFonts w:ascii="Times New Roman" w:eastAsia="Times New Roman" w:hAnsi="Times New Roman" w:cs="Times New Roman"/>
          <w:b/>
          <w:sz w:val="24"/>
          <w:szCs w:val="24"/>
          <w:lang w:val="el-GR" w:eastAsia="el-GR"/>
        </w:rPr>
        <w:t>:</w:t>
      </w:r>
      <w:r w:rsidR="00107716" w:rsidRPr="00107716">
        <w:rPr>
          <w:rFonts w:ascii="Times New Roman" w:eastAsia="Times New Roman" w:hAnsi="Times New Roman" w:cs="Times New Roman"/>
          <w:sz w:val="24"/>
          <w:szCs w:val="24"/>
          <w:lang w:val="el-GR" w:eastAsia="el-GR"/>
        </w:rPr>
        <w:t xml:space="preserve"> 1,15 </w:t>
      </w:r>
      <w:r w:rsidR="00107716" w:rsidRPr="00107716">
        <w:rPr>
          <w:rFonts w:ascii="Times New Roman" w:eastAsia="Times New Roman" w:hAnsi="Times New Roman" w:cs="Times New Roman"/>
          <w:sz w:val="24"/>
          <w:szCs w:val="24"/>
          <w:lang w:eastAsia="el-GR"/>
        </w:rPr>
        <w:t>Kg</w:t>
      </w:r>
    </w:p>
    <w:p w14:paraId="44493A43" w14:textId="77777777" w:rsidR="00107716" w:rsidRPr="00107716" w:rsidRDefault="00223176" w:rsidP="00733132">
      <w:pPr>
        <w:pStyle w:val="ListParagraph"/>
        <w:widowControl/>
        <w:numPr>
          <w:ilvl w:val="0"/>
          <w:numId w:val="15"/>
        </w:numPr>
        <w:adjustRightInd w:val="0"/>
        <w:ind w:right="543"/>
        <w:contextualSpacing/>
        <w:jc w:val="both"/>
        <w:rPr>
          <w:rFonts w:ascii="Times New Roman" w:eastAsia="Times New Roman" w:hAnsi="Times New Roman" w:cs="Times New Roman"/>
          <w:sz w:val="24"/>
          <w:szCs w:val="24"/>
          <w:lang w:val="el-GR" w:eastAsia="el-GR"/>
        </w:rPr>
      </w:pPr>
      <w:r w:rsidRPr="00223176">
        <w:rPr>
          <w:rFonts w:ascii="Times New Roman" w:eastAsia="Times New Roman" w:hAnsi="Times New Roman" w:cs="Times New Roman"/>
          <w:b/>
          <w:sz w:val="24"/>
          <w:szCs w:val="24"/>
          <w:lang w:val="el-GR" w:eastAsia="el-GR"/>
        </w:rPr>
        <w:t>Πιστοποιήσεις</w:t>
      </w:r>
      <w:r w:rsidR="00107716" w:rsidRPr="00223176">
        <w:rPr>
          <w:rFonts w:ascii="Times New Roman" w:eastAsia="Times New Roman" w:hAnsi="Times New Roman" w:cs="Times New Roman"/>
          <w:b/>
          <w:sz w:val="24"/>
          <w:szCs w:val="24"/>
          <w:lang w:val="el-GR" w:eastAsia="el-GR"/>
        </w:rPr>
        <w:t>:</w:t>
      </w:r>
      <w:r w:rsidR="00107716" w:rsidRPr="00107716">
        <w:rPr>
          <w:rFonts w:ascii="Times New Roman" w:eastAsia="Times New Roman" w:hAnsi="Times New Roman" w:cs="Times New Roman"/>
          <w:sz w:val="24"/>
          <w:szCs w:val="24"/>
          <w:lang w:val="el-GR" w:eastAsia="el-GR"/>
        </w:rPr>
        <w:t xml:space="preserve"> EN, CE, DIN, FM, UL, NFPA</w:t>
      </w:r>
    </w:p>
    <w:p w14:paraId="484CFC53" w14:textId="77777777" w:rsidR="009A217D" w:rsidRDefault="00107716" w:rsidP="00674E5B">
      <w:pPr>
        <w:pStyle w:val="NoSpacing"/>
        <w:ind w:left="567" w:right="543"/>
        <w:jc w:val="both"/>
        <w:rPr>
          <w:rFonts w:ascii="Times New Roman" w:hAnsi="Times New Roman"/>
          <w:sz w:val="24"/>
          <w:szCs w:val="24"/>
        </w:rPr>
      </w:pPr>
      <w:r>
        <w:rPr>
          <w:rFonts w:ascii="Times New Roman" w:hAnsi="Times New Roman"/>
          <w:sz w:val="24"/>
          <w:szCs w:val="24"/>
        </w:rPr>
        <w:t>Θα συνοδεύεται από όλα τα πιστοποιητικά βάση της Ευρωπαϊκής Νομοθεσίας, Κανονισμών και Προτύπων.</w:t>
      </w:r>
    </w:p>
    <w:p w14:paraId="4C78C9C7" w14:textId="77777777" w:rsidR="00C92DA4" w:rsidRDefault="00C92DA4" w:rsidP="00674E5B">
      <w:pPr>
        <w:pStyle w:val="NoSpacing"/>
        <w:ind w:left="567" w:right="543"/>
        <w:jc w:val="both"/>
        <w:rPr>
          <w:rFonts w:ascii="Times New Roman" w:hAnsi="Times New Roman"/>
          <w:sz w:val="24"/>
          <w:szCs w:val="24"/>
        </w:rPr>
      </w:pPr>
    </w:p>
    <w:p w14:paraId="50E1B806" w14:textId="77777777" w:rsidR="006918DF" w:rsidRDefault="00C92DA4" w:rsidP="006918DF">
      <w:pPr>
        <w:pStyle w:val="NoSpacing"/>
        <w:numPr>
          <w:ilvl w:val="0"/>
          <w:numId w:val="6"/>
        </w:numPr>
        <w:ind w:right="543" w:hanging="513"/>
        <w:jc w:val="both"/>
        <w:rPr>
          <w:rFonts w:ascii="Times New Roman" w:hAnsi="Times New Roman"/>
          <w:b/>
          <w:sz w:val="24"/>
          <w:szCs w:val="24"/>
        </w:rPr>
      </w:pPr>
      <w:r w:rsidRPr="00C92DA4">
        <w:rPr>
          <w:rFonts w:ascii="Times New Roman" w:hAnsi="Times New Roman"/>
          <w:b/>
          <w:sz w:val="24"/>
          <w:szCs w:val="24"/>
        </w:rPr>
        <w:t xml:space="preserve">Σκαπτικό κατεδαφιστικό </w:t>
      </w:r>
      <w:r w:rsidR="006918DF">
        <w:rPr>
          <w:rFonts w:ascii="Times New Roman" w:hAnsi="Times New Roman"/>
          <w:b/>
          <w:sz w:val="24"/>
          <w:szCs w:val="24"/>
          <w:lang w:val="en-US"/>
        </w:rPr>
        <w:t>SDS</w:t>
      </w:r>
      <w:r w:rsidR="006918DF" w:rsidRPr="006918DF">
        <w:rPr>
          <w:rFonts w:ascii="Times New Roman" w:hAnsi="Times New Roman"/>
          <w:b/>
          <w:sz w:val="24"/>
          <w:szCs w:val="24"/>
        </w:rPr>
        <w:t xml:space="preserve">, </w:t>
      </w:r>
      <w:r w:rsidRPr="00C92DA4">
        <w:rPr>
          <w:rFonts w:ascii="Times New Roman" w:hAnsi="Times New Roman"/>
          <w:b/>
          <w:sz w:val="24"/>
          <w:szCs w:val="24"/>
        </w:rPr>
        <w:t>εξάγωνης υποδοχής 30mm</w:t>
      </w:r>
    </w:p>
    <w:p w14:paraId="7E5DAB1F" w14:textId="77777777" w:rsidR="006918DF" w:rsidRDefault="006918DF" w:rsidP="006918DF">
      <w:pPr>
        <w:pStyle w:val="NoSpacing"/>
        <w:ind w:left="567" w:right="543"/>
        <w:jc w:val="both"/>
        <w:rPr>
          <w:rFonts w:ascii="Times New Roman" w:eastAsia="Times New Roman" w:hAnsi="Times New Roman"/>
          <w:sz w:val="24"/>
          <w:szCs w:val="24"/>
          <w:lang w:eastAsia="el-GR"/>
        </w:rPr>
      </w:pPr>
      <w:r w:rsidRPr="006918DF">
        <w:rPr>
          <w:rFonts w:ascii="Times New Roman" w:hAnsi="Times New Roman"/>
          <w:sz w:val="24"/>
          <w:szCs w:val="24"/>
        </w:rPr>
        <w:t xml:space="preserve">Ισχυρό κατεδαφιστικό υψηλής αντοχής για εντατική χρήση κατά την κατεδάφιση οποιασδήποτε κατασκευής από σκυρόδεμα. </w:t>
      </w:r>
      <w:r>
        <w:rPr>
          <w:rFonts w:ascii="Times New Roman" w:hAnsi="Times New Roman"/>
          <w:sz w:val="24"/>
          <w:szCs w:val="24"/>
        </w:rPr>
        <w:t xml:space="preserve">Θα έχει </w:t>
      </w:r>
      <w:r>
        <w:rPr>
          <w:rFonts w:ascii="Times New Roman" w:eastAsia="Times New Roman" w:hAnsi="Times New Roman"/>
          <w:sz w:val="24"/>
          <w:szCs w:val="24"/>
          <w:lang w:eastAsia="el-GR"/>
        </w:rPr>
        <w:t>ε</w:t>
      </w:r>
      <w:r w:rsidRPr="006918DF">
        <w:rPr>
          <w:rFonts w:ascii="Times New Roman" w:eastAsia="Times New Roman" w:hAnsi="Times New Roman"/>
          <w:sz w:val="24"/>
          <w:szCs w:val="24"/>
          <w:lang w:eastAsia="el-GR"/>
        </w:rPr>
        <w:t>ξάγωνη υποδοχή 30mm</w:t>
      </w:r>
      <w:r>
        <w:rPr>
          <w:rFonts w:ascii="Times New Roman" w:eastAsia="Times New Roman" w:hAnsi="Times New Roman"/>
          <w:sz w:val="24"/>
          <w:szCs w:val="24"/>
          <w:lang w:eastAsia="el-GR"/>
        </w:rPr>
        <w:t>, ρ</w:t>
      </w:r>
      <w:r w:rsidRPr="006918DF">
        <w:rPr>
          <w:rFonts w:ascii="Times New Roman" w:eastAsia="Times New Roman" w:hAnsi="Times New Roman"/>
          <w:sz w:val="24"/>
          <w:szCs w:val="24"/>
          <w:lang w:eastAsia="el-GR"/>
        </w:rPr>
        <w:t>ύθμιση ταχύτητας</w:t>
      </w:r>
      <w:r>
        <w:rPr>
          <w:rFonts w:ascii="Times New Roman" w:eastAsia="Times New Roman" w:hAnsi="Times New Roman"/>
          <w:sz w:val="24"/>
          <w:szCs w:val="24"/>
          <w:lang w:eastAsia="el-GR"/>
        </w:rPr>
        <w:t>, σύστημα</w:t>
      </w:r>
      <w:r w:rsidRPr="006918DF">
        <w:rPr>
          <w:rFonts w:ascii="Times New Roman" w:eastAsia="Times New Roman" w:hAnsi="Times New Roman"/>
          <w:sz w:val="24"/>
          <w:szCs w:val="24"/>
          <w:lang w:eastAsia="el-GR"/>
        </w:rPr>
        <w:t xml:space="preserve"> για δραστική μείωση κραδασμών</w:t>
      </w:r>
      <w:r>
        <w:rPr>
          <w:rFonts w:ascii="Times New Roman" w:eastAsia="Times New Roman" w:hAnsi="Times New Roman"/>
          <w:sz w:val="24"/>
          <w:szCs w:val="24"/>
          <w:lang w:eastAsia="el-GR"/>
        </w:rPr>
        <w:t>, φ</w:t>
      </w:r>
      <w:r w:rsidRPr="006918DF">
        <w:rPr>
          <w:rFonts w:ascii="Times New Roman" w:eastAsia="Times New Roman" w:hAnsi="Times New Roman"/>
          <w:sz w:val="24"/>
          <w:szCs w:val="24"/>
          <w:lang w:eastAsia="el-GR"/>
        </w:rPr>
        <w:t>ωτεινή ένδειξη LED για αντικατάσταση των καρβουνακίων</w:t>
      </w:r>
      <w:r w:rsidR="00426E49">
        <w:rPr>
          <w:rFonts w:ascii="Times New Roman" w:eastAsia="Times New Roman" w:hAnsi="Times New Roman"/>
          <w:sz w:val="24"/>
          <w:szCs w:val="24"/>
          <w:lang w:eastAsia="el-GR"/>
        </w:rPr>
        <w:t xml:space="preserve">, </w:t>
      </w:r>
      <w:r w:rsidR="00426E49" w:rsidRPr="00426E49">
        <w:rPr>
          <w:rFonts w:ascii="Times New Roman" w:eastAsia="Times New Roman" w:hAnsi="Times New Roman"/>
          <w:sz w:val="24"/>
          <w:szCs w:val="24"/>
          <w:lang w:eastAsia="el-GR"/>
        </w:rPr>
        <w:t>ε</w:t>
      </w:r>
      <w:r w:rsidR="00426E49" w:rsidRPr="00426E49">
        <w:rPr>
          <w:rFonts w:ascii="Times New Roman" w:hAnsi="Times New Roman"/>
          <w:sz w:val="24"/>
          <w:szCs w:val="24"/>
        </w:rPr>
        <w:t>ργονομική πλαϊνή χειρολαβή για άνετη εργασία.</w:t>
      </w:r>
    </w:p>
    <w:p w14:paraId="6A7AC882"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Ονομαστική ισχύς:</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≥15</w:t>
      </w:r>
      <w:r>
        <w:rPr>
          <w:rFonts w:ascii="Times New Roman" w:eastAsia="Times New Roman" w:hAnsi="Times New Roman" w:cs="Times New Roman"/>
          <w:sz w:val="24"/>
          <w:szCs w:val="24"/>
          <w:lang w:eastAsia="el-GR"/>
        </w:rPr>
        <w:t>0</w:t>
      </w:r>
      <w:r w:rsidRPr="006918DF">
        <w:rPr>
          <w:rFonts w:ascii="Times New Roman" w:eastAsia="Times New Roman" w:hAnsi="Times New Roman" w:cs="Times New Roman"/>
          <w:sz w:val="24"/>
          <w:szCs w:val="24"/>
          <w:lang w:val="el-GR" w:eastAsia="el-GR"/>
        </w:rPr>
        <w:t>0 Watt</w:t>
      </w:r>
    </w:p>
    <w:p w14:paraId="036B13FF"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Ισχύς κρούσης (EPTA):</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918DF">
        <w:rPr>
          <w:rFonts w:ascii="Times New Roman" w:eastAsia="Times New Roman" w:hAnsi="Times New Roman" w:cs="Times New Roman"/>
          <w:sz w:val="24"/>
          <w:szCs w:val="24"/>
          <w:lang w:val="el-GR" w:eastAsia="el-GR"/>
        </w:rPr>
        <w:t>25 joule</w:t>
      </w:r>
    </w:p>
    <w:p w14:paraId="3DEADF46"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Δονήσεις:</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918DF">
        <w:rPr>
          <w:rFonts w:ascii="Times New Roman" w:eastAsia="Times New Roman" w:hAnsi="Times New Roman" w:cs="Times New Roman"/>
          <w:sz w:val="24"/>
          <w:szCs w:val="24"/>
          <w:lang w:val="el-GR" w:eastAsia="el-GR"/>
        </w:rPr>
        <w:t>8,5 m/s²</w:t>
      </w:r>
    </w:p>
    <w:p w14:paraId="76845EC3"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Επίπεδο θορύβου:</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≤10</w:t>
      </w:r>
      <w:r>
        <w:rPr>
          <w:rFonts w:ascii="Times New Roman" w:eastAsia="Times New Roman" w:hAnsi="Times New Roman" w:cs="Times New Roman"/>
          <w:sz w:val="24"/>
          <w:szCs w:val="24"/>
          <w:lang w:eastAsia="el-GR"/>
        </w:rPr>
        <w:t>5</w:t>
      </w:r>
      <w:r w:rsidRPr="006918DF">
        <w:rPr>
          <w:rFonts w:ascii="Times New Roman" w:eastAsia="Times New Roman" w:hAnsi="Times New Roman" w:cs="Times New Roman"/>
          <w:sz w:val="24"/>
          <w:szCs w:val="24"/>
          <w:lang w:val="el-GR" w:eastAsia="el-GR"/>
        </w:rPr>
        <w:t xml:space="preserve"> dB</w:t>
      </w:r>
    </w:p>
    <w:p w14:paraId="4F3452FA"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Διαστάσεις ΜxΠxΥ:</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≤715x1</w:t>
      </w:r>
      <w:r>
        <w:rPr>
          <w:rFonts w:ascii="Times New Roman" w:eastAsia="Times New Roman" w:hAnsi="Times New Roman" w:cs="Times New Roman"/>
          <w:sz w:val="24"/>
          <w:szCs w:val="24"/>
          <w:lang w:eastAsia="el-GR"/>
        </w:rPr>
        <w:t>30</w:t>
      </w:r>
      <w:r>
        <w:rPr>
          <w:rFonts w:ascii="Times New Roman" w:eastAsia="Times New Roman" w:hAnsi="Times New Roman" w:cs="Times New Roman"/>
          <w:sz w:val="24"/>
          <w:szCs w:val="24"/>
          <w:lang w:val="el-GR" w:eastAsia="el-GR"/>
        </w:rPr>
        <w:t>x2</w:t>
      </w:r>
      <w:r>
        <w:rPr>
          <w:rFonts w:ascii="Times New Roman" w:eastAsia="Times New Roman" w:hAnsi="Times New Roman" w:cs="Times New Roman"/>
          <w:sz w:val="24"/>
          <w:szCs w:val="24"/>
          <w:lang w:eastAsia="el-GR"/>
        </w:rPr>
        <w:t>70</w:t>
      </w:r>
      <w:r w:rsidRPr="006918DF">
        <w:rPr>
          <w:rFonts w:ascii="Times New Roman" w:eastAsia="Times New Roman" w:hAnsi="Times New Roman" w:cs="Times New Roman"/>
          <w:sz w:val="24"/>
          <w:szCs w:val="24"/>
          <w:lang w:val="el-GR" w:eastAsia="el-GR"/>
        </w:rPr>
        <w:t xml:space="preserve"> mm</w:t>
      </w:r>
    </w:p>
    <w:p w14:paraId="25602FA4"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Μήκος καλωδίου:</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918DF">
        <w:rPr>
          <w:rFonts w:ascii="Times New Roman" w:eastAsia="Times New Roman" w:hAnsi="Times New Roman" w:cs="Times New Roman"/>
          <w:sz w:val="24"/>
          <w:szCs w:val="24"/>
          <w:lang w:val="el-GR" w:eastAsia="el-GR"/>
        </w:rPr>
        <w:t>4,0 m</w:t>
      </w:r>
    </w:p>
    <w:p w14:paraId="761072DA" w14:textId="77777777" w:rsidR="006918DF" w:rsidRPr="006918DF"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Μήκος:</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918DF">
        <w:rPr>
          <w:rFonts w:ascii="Times New Roman" w:eastAsia="Times New Roman" w:hAnsi="Times New Roman" w:cs="Times New Roman"/>
          <w:sz w:val="24"/>
          <w:szCs w:val="24"/>
          <w:lang w:val="el-GR" w:eastAsia="el-GR"/>
        </w:rPr>
        <w:t>17 mm</w:t>
      </w:r>
    </w:p>
    <w:p w14:paraId="701311F3" w14:textId="77777777" w:rsidR="006918DF" w:rsidRPr="00827F19" w:rsidRDefault="006918DF"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6918DF">
        <w:rPr>
          <w:rFonts w:ascii="Times New Roman" w:eastAsia="Times New Roman" w:hAnsi="Times New Roman" w:cs="Times New Roman"/>
          <w:b/>
          <w:sz w:val="24"/>
          <w:szCs w:val="24"/>
          <w:lang w:val="el-GR" w:eastAsia="el-GR"/>
        </w:rPr>
        <w:t>Κρούσεις ανά λεπτό:</w:t>
      </w:r>
      <w:r w:rsidRPr="006918DF">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val="el-GR" w:eastAsia="el-GR"/>
        </w:rPr>
        <w:t>≥</w:t>
      </w:r>
      <w:r w:rsidRPr="006918DF">
        <w:rPr>
          <w:rFonts w:ascii="Times New Roman" w:eastAsia="Times New Roman" w:hAnsi="Times New Roman" w:cs="Times New Roman"/>
          <w:sz w:val="24"/>
          <w:szCs w:val="24"/>
          <w:lang w:val="el-GR" w:eastAsia="el-GR"/>
        </w:rPr>
        <w:t xml:space="preserve">730 - 1450 </w:t>
      </w:r>
    </w:p>
    <w:p w14:paraId="26A481C1" w14:textId="77777777" w:rsidR="00827F19" w:rsidRDefault="00827F19" w:rsidP="006918DF">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Pr>
          <w:rFonts w:ascii="Times New Roman" w:eastAsia="Times New Roman" w:hAnsi="Times New Roman" w:cs="Times New Roman"/>
          <w:b/>
          <w:sz w:val="24"/>
          <w:szCs w:val="24"/>
          <w:lang w:val="el-GR" w:eastAsia="el-GR"/>
        </w:rPr>
        <w:t>Βάρος</w:t>
      </w:r>
      <w:r>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val="el-GR" w:eastAsia="el-GR"/>
        </w:rPr>
        <w:t xml:space="preserve"> ≤17</w:t>
      </w:r>
      <w:r>
        <w:rPr>
          <w:rFonts w:ascii="Times New Roman" w:eastAsia="Times New Roman" w:hAnsi="Times New Roman" w:cs="Times New Roman"/>
          <w:sz w:val="24"/>
          <w:szCs w:val="24"/>
          <w:lang w:eastAsia="el-GR"/>
        </w:rPr>
        <w:t>kg</w:t>
      </w:r>
    </w:p>
    <w:p w14:paraId="101280F0" w14:textId="77777777" w:rsidR="00C92DA4" w:rsidRPr="00C836DC" w:rsidRDefault="00C836DC" w:rsidP="00C836DC">
      <w:pPr>
        <w:pStyle w:val="ListParagraph"/>
        <w:widowControl/>
        <w:numPr>
          <w:ilvl w:val="0"/>
          <w:numId w:val="33"/>
        </w:numPr>
        <w:autoSpaceDE/>
        <w:autoSpaceDN/>
        <w:rPr>
          <w:rFonts w:ascii="Times New Roman" w:eastAsia="Times New Roman" w:hAnsi="Times New Roman" w:cs="Times New Roman"/>
          <w:sz w:val="24"/>
          <w:szCs w:val="24"/>
          <w:lang w:val="el-GR" w:eastAsia="el-GR"/>
        </w:rPr>
      </w:pPr>
      <w:r w:rsidRPr="00C836DC">
        <w:rPr>
          <w:rFonts w:ascii="Times New Roman" w:hAnsi="Times New Roman" w:cs="Times New Roman"/>
          <w:b/>
          <w:sz w:val="24"/>
          <w:szCs w:val="24"/>
          <w:lang w:val="el-GR"/>
        </w:rPr>
        <w:t>Η συσκευασία θα περιλαμβάνει</w:t>
      </w:r>
      <w:r w:rsidR="00827F19" w:rsidRPr="00C836DC">
        <w:rPr>
          <w:rFonts w:ascii="Times New Roman" w:hAnsi="Times New Roman" w:cs="Times New Roman"/>
          <w:b/>
          <w:sz w:val="24"/>
          <w:szCs w:val="24"/>
          <w:lang w:val="el-GR"/>
        </w:rPr>
        <w:t>:</w:t>
      </w:r>
      <w:r w:rsidR="00827F19" w:rsidRPr="00827F19">
        <w:rPr>
          <w:rFonts w:ascii="Times New Roman" w:hAnsi="Times New Roman" w:cs="Times New Roman"/>
          <w:sz w:val="24"/>
          <w:szCs w:val="24"/>
          <w:lang w:val="el-GR"/>
        </w:rPr>
        <w:t xml:space="preserve"> πλαϊνή λαβή , βαλιτσάκι μεταφοράς</w:t>
      </w:r>
      <w:r w:rsidR="00827F19">
        <w:rPr>
          <w:rFonts w:ascii="Times New Roman" w:hAnsi="Times New Roman" w:cs="Times New Roman"/>
          <w:sz w:val="24"/>
          <w:szCs w:val="24"/>
          <w:lang w:val="el-GR"/>
        </w:rPr>
        <w:t>.</w:t>
      </w:r>
    </w:p>
    <w:p w14:paraId="30E93707" w14:textId="77777777" w:rsidR="00C92DA4" w:rsidRPr="00C92DA4" w:rsidRDefault="009A217D" w:rsidP="0063398E">
      <w:pPr>
        <w:widowControl/>
        <w:autoSpaceDE/>
        <w:autoSpaceDN/>
        <w:rPr>
          <w:rFonts w:ascii="Times New Roman" w:hAnsi="Times New Roman"/>
          <w:sz w:val="24"/>
          <w:szCs w:val="24"/>
          <w:lang w:val="el-GR"/>
        </w:rPr>
      </w:pPr>
      <w:r w:rsidRPr="009019CC">
        <w:rPr>
          <w:rFonts w:ascii="Times New Roman" w:hAnsi="Times New Roman"/>
          <w:sz w:val="24"/>
          <w:szCs w:val="24"/>
          <w:lang w:val="el-GR"/>
        </w:rPr>
        <w:br w:type="page"/>
      </w:r>
    </w:p>
    <w:p w14:paraId="7DF0D816" w14:textId="77777777" w:rsidR="005358E0" w:rsidRPr="0063398E" w:rsidRDefault="005358E0" w:rsidP="00733132">
      <w:pPr>
        <w:pStyle w:val="NoSpacing"/>
        <w:numPr>
          <w:ilvl w:val="0"/>
          <w:numId w:val="7"/>
        </w:numPr>
        <w:ind w:right="543" w:hanging="513"/>
        <w:jc w:val="both"/>
        <w:rPr>
          <w:rFonts w:ascii="Times New Roman" w:hAnsi="Times New Roman"/>
          <w:sz w:val="24"/>
          <w:szCs w:val="24"/>
          <w:u w:val="single"/>
        </w:rPr>
      </w:pPr>
      <w:r w:rsidRPr="0063398E">
        <w:rPr>
          <w:rFonts w:ascii="Times New Roman" w:hAnsi="Times New Roman"/>
          <w:b/>
          <w:bCs/>
          <w:color w:val="000000"/>
          <w:sz w:val="24"/>
          <w:szCs w:val="24"/>
          <w:u w:val="single"/>
        </w:rPr>
        <w:lastRenderedPageBreak/>
        <w:t xml:space="preserve">ΟΜΑΔΑ Β: </w:t>
      </w:r>
      <w:r w:rsidR="007126E5" w:rsidRPr="0063398E">
        <w:rPr>
          <w:rFonts w:ascii="Times New Roman" w:hAnsi="Times New Roman"/>
          <w:b/>
          <w:bCs/>
          <w:color w:val="000000"/>
          <w:sz w:val="24"/>
          <w:szCs w:val="24"/>
          <w:u w:val="single"/>
        </w:rPr>
        <w:t>Μέσα Ατομικής Προστασίας &amp; Εξοπλισμός Α’ Βοηθειών</w:t>
      </w:r>
    </w:p>
    <w:p w14:paraId="1B9ECE50" w14:textId="77777777" w:rsidR="005358E0" w:rsidRDefault="005358E0" w:rsidP="00674E5B">
      <w:pPr>
        <w:pStyle w:val="NoSpacing"/>
        <w:ind w:left="567" w:right="543"/>
        <w:jc w:val="both"/>
        <w:rPr>
          <w:rFonts w:ascii="Times New Roman" w:hAnsi="Times New Roman"/>
          <w:sz w:val="24"/>
          <w:szCs w:val="24"/>
        </w:rPr>
      </w:pPr>
    </w:p>
    <w:p w14:paraId="365D9287" w14:textId="77777777" w:rsidR="005A4402" w:rsidRPr="00062471" w:rsidRDefault="00FD669B" w:rsidP="00D84044">
      <w:pPr>
        <w:pStyle w:val="NoSpacing"/>
        <w:numPr>
          <w:ilvl w:val="0"/>
          <w:numId w:val="27"/>
        </w:numPr>
        <w:ind w:right="543" w:hanging="513"/>
        <w:jc w:val="both"/>
        <w:rPr>
          <w:rFonts w:ascii="Times New Roman" w:hAnsi="Times New Roman"/>
          <w:b/>
          <w:sz w:val="24"/>
          <w:szCs w:val="24"/>
        </w:rPr>
      </w:pPr>
      <w:r w:rsidRPr="00062471">
        <w:rPr>
          <w:rFonts w:ascii="Times New Roman" w:hAnsi="Times New Roman"/>
          <w:b/>
          <w:sz w:val="24"/>
          <w:szCs w:val="24"/>
        </w:rPr>
        <w:t>Αδιάβροχος</w:t>
      </w:r>
      <w:r w:rsidR="00062471" w:rsidRPr="00062471">
        <w:rPr>
          <w:rFonts w:ascii="Times New Roman" w:hAnsi="Times New Roman"/>
          <w:b/>
          <w:sz w:val="24"/>
          <w:szCs w:val="24"/>
        </w:rPr>
        <w:t xml:space="preserve"> φορητός πομποδέκτης VHF/UHF, ισχύος 10W</w:t>
      </w:r>
    </w:p>
    <w:p w14:paraId="3ECB191D" w14:textId="77777777" w:rsidR="00FD669B" w:rsidRPr="00DC5C71" w:rsidRDefault="00DC5C71" w:rsidP="00674E5B">
      <w:pPr>
        <w:pStyle w:val="ListParagraph"/>
        <w:widowControl/>
        <w:adjustRightInd w:val="0"/>
        <w:ind w:left="567" w:right="543" w:firstLine="0"/>
        <w:jc w:val="both"/>
        <w:rPr>
          <w:rFonts w:ascii="Times New Roman" w:eastAsia="Calibri" w:hAnsi="Times New Roman" w:cs="Times New Roman"/>
          <w:sz w:val="24"/>
          <w:szCs w:val="24"/>
          <w:lang w:val="el-GR" w:eastAsia="el-GR"/>
        </w:rPr>
      </w:pPr>
      <w:r w:rsidRPr="00DC5C71">
        <w:rPr>
          <w:rFonts w:ascii="Times New Roman" w:hAnsi="Times New Roman"/>
          <w:sz w:val="24"/>
          <w:szCs w:val="24"/>
          <w:lang w:val="el-GR"/>
        </w:rPr>
        <w:t>Θα πρέπει να έχει κατ΄ελάχιστο τις παρακάτω</w:t>
      </w:r>
      <w:r w:rsidRPr="00DC5C71">
        <w:rPr>
          <w:rFonts w:ascii="Times New Roman" w:eastAsia="Calibri" w:hAnsi="Times New Roman" w:cs="Times New Roman"/>
          <w:sz w:val="24"/>
          <w:szCs w:val="24"/>
          <w:lang w:val="el-GR" w:eastAsia="el-GR"/>
        </w:rPr>
        <w:t xml:space="preserve"> β</w:t>
      </w:r>
      <w:r w:rsidR="00FD669B" w:rsidRPr="00DC5C71">
        <w:rPr>
          <w:rFonts w:ascii="Times New Roman" w:eastAsia="Calibri" w:hAnsi="Times New Roman" w:cs="Times New Roman"/>
          <w:sz w:val="24"/>
          <w:szCs w:val="24"/>
          <w:lang w:val="el-GR" w:eastAsia="el-GR"/>
        </w:rPr>
        <w:t>ασικές λειτουργίες</w:t>
      </w:r>
      <w:r w:rsidRPr="00DC5C71">
        <w:rPr>
          <w:rFonts w:ascii="Times New Roman" w:eastAsia="Calibri" w:hAnsi="Times New Roman" w:cs="Times New Roman"/>
          <w:sz w:val="24"/>
          <w:szCs w:val="24"/>
          <w:lang w:val="el-GR" w:eastAsia="el-GR"/>
        </w:rPr>
        <w:t>:</w:t>
      </w:r>
    </w:p>
    <w:p w14:paraId="108F3FBC"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Εμφάνιση στην οθόνη και των 2 μπαντών VHF/UHF</w:t>
      </w:r>
    </w:p>
    <w:p w14:paraId="628CCCBC"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Εύρος συχνοτήτων (ανάλογα με την χώρα/περιοχή χρήσης) 144-146 MHz &amp; 430-440MHz</w:t>
      </w:r>
      <w:r w:rsidR="00DC5C71" w:rsidRPr="00DC5C71">
        <w:rPr>
          <w:rFonts w:ascii="Times New Roman" w:eastAsia="CIDFont+F4" w:hAnsi="Times New Roman" w:cs="Times New Roman"/>
          <w:sz w:val="24"/>
          <w:szCs w:val="24"/>
          <w:lang w:val="el-GR" w:eastAsia="el-GR"/>
        </w:rPr>
        <w:t xml:space="preserve"> </w:t>
      </w:r>
      <w:r w:rsidRPr="00DC5C71">
        <w:rPr>
          <w:rFonts w:ascii="Times New Roman" w:eastAsia="CIDFont+F4" w:hAnsi="Times New Roman" w:cs="Times New Roman"/>
          <w:sz w:val="24"/>
          <w:szCs w:val="24"/>
          <w:lang w:val="el-GR" w:eastAsia="el-GR"/>
        </w:rPr>
        <w:t>(Rx/Tx).</w:t>
      </w:r>
    </w:p>
    <w:p w14:paraId="4E974667"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Κατάσταση λειτουργίας UHF-VHF, VHF-VHF ή UHF-UHF.</w:t>
      </w:r>
    </w:p>
    <w:p w14:paraId="1C74ABCC"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Ισχύς Εξόδου: 10 Watt VHF/UHF</w:t>
      </w:r>
    </w:p>
    <w:p w14:paraId="42EF646F" w14:textId="77777777" w:rsidR="00FD669B" w:rsidRPr="00DC5C71" w:rsidRDefault="00FD669B" w:rsidP="00733132">
      <w:pPr>
        <w:pStyle w:val="ListParagraph"/>
        <w:widowControl/>
        <w:numPr>
          <w:ilvl w:val="0"/>
          <w:numId w:val="17"/>
        </w:numPr>
        <w:adjustRightInd w:val="0"/>
        <w:ind w:right="543"/>
        <w:jc w:val="both"/>
        <w:rPr>
          <w:rFonts w:ascii="Times New Roman" w:eastAsia="Calibri"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Πιστοποιημένος με το πρωτόκολλο στεγανότητας </w:t>
      </w:r>
      <w:r w:rsidRPr="00DC5C71">
        <w:rPr>
          <w:rFonts w:ascii="Times New Roman" w:eastAsia="Calibri" w:hAnsi="Times New Roman" w:cs="Times New Roman"/>
          <w:sz w:val="24"/>
          <w:szCs w:val="24"/>
          <w:lang w:val="el-GR" w:eastAsia="el-GR"/>
        </w:rPr>
        <w:t>IP67</w:t>
      </w:r>
    </w:p>
    <w:p w14:paraId="74ECE06B"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Κεραία υψηλής απόδοσης</w:t>
      </w:r>
    </w:p>
    <w:p w14:paraId="3E6A70DE"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Πολύ καλή απόδοση Φωνής</w:t>
      </w:r>
    </w:p>
    <w:p w14:paraId="1478C234"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Λειτουργία Dead Man</w:t>
      </w:r>
    </w:p>
    <w:p w14:paraId="77BEF84A"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Λειτουργία DQT (Ιδιωτικές συνομιλίες)</w:t>
      </w:r>
    </w:p>
    <w:p w14:paraId="74481FF2"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257 Κανάλια μνήμης</w:t>
      </w:r>
    </w:p>
    <w:p w14:paraId="0DFE8ADE"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Μεγάλη πολύχρωμη οθόνη LCD</w:t>
      </w:r>
    </w:p>
    <w:p w14:paraId="7922152D"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Μπαταρία ιόντων Λιθίου 2.800 mAh</w:t>
      </w:r>
    </w:p>
    <w:p w14:paraId="2B9357D5"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Τόνοι επαναλήπτη</w:t>
      </w:r>
    </w:p>
    <w:p w14:paraId="4E9D6337"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Επιλεκτικές κλήσεις μεμονωμένων ατόμων/ομάδων</w:t>
      </w:r>
    </w:p>
    <w:p w14:paraId="06F410D9"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Ακουστικός τόνος: τέλος εκπομπής-σίγασης</w:t>
      </w:r>
    </w:p>
    <w:p w14:paraId="5C36FC78"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Λειτουργία VOX</w:t>
      </w:r>
    </w:p>
    <w:p w14:paraId="448064CE"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83+83 ψηφιακοί υπότονοι DCS και 38 αναλογικοί υπότονοι CTCSS.</w:t>
      </w:r>
    </w:p>
    <w:p w14:paraId="0CA80B2E"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Φωνητική ειδοποίηση "VOICE"</w:t>
      </w:r>
    </w:p>
    <w:p w14:paraId="25C19D1C"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Επιλέξιμο εύρος καναλιών 25kHz/12.5 kHz</w:t>
      </w:r>
    </w:p>
    <w:p w14:paraId="0FB4F3E5"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Αριθμός καναλιού, αριθμός καναλιού και συχνότητας λειτουργίας, εμφάνιση αποθηκευμένου</w:t>
      </w:r>
      <w:r w:rsidR="00DC5C71" w:rsidRPr="00DC5C71">
        <w:rPr>
          <w:rFonts w:ascii="Times New Roman" w:eastAsia="CIDFont+F4" w:hAnsi="Times New Roman" w:cs="Times New Roman"/>
          <w:sz w:val="24"/>
          <w:szCs w:val="24"/>
          <w:lang w:val="el-GR" w:eastAsia="el-GR"/>
        </w:rPr>
        <w:t xml:space="preserve"> </w:t>
      </w:r>
      <w:r w:rsidRPr="00DC5C71">
        <w:rPr>
          <w:rFonts w:ascii="Times New Roman" w:eastAsia="CIDFont+F4" w:hAnsi="Times New Roman" w:cs="Times New Roman"/>
          <w:sz w:val="24"/>
          <w:szCs w:val="24"/>
          <w:lang w:val="el-GR" w:eastAsia="el-GR"/>
        </w:rPr>
        <w:t>καναλιού</w:t>
      </w:r>
    </w:p>
    <w:p w14:paraId="2BFD5EED"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Αναστροφή συχνότητας</w:t>
      </w:r>
    </w:p>
    <w:p w14:paraId="322F6F8F"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Σάρωση (Scan)</w:t>
      </w:r>
    </w:p>
    <w:p w14:paraId="60D78309" w14:textId="77777777" w:rsidR="00FD669B"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Ραδιόφωνο FM</w:t>
      </w:r>
    </w:p>
    <w:p w14:paraId="46CAD20D" w14:textId="77777777" w:rsidR="005A4402" w:rsidRPr="00DC5C71" w:rsidRDefault="00FD669B" w:rsidP="00733132">
      <w:pPr>
        <w:pStyle w:val="ListParagraph"/>
        <w:widowControl/>
        <w:numPr>
          <w:ilvl w:val="0"/>
          <w:numId w:val="17"/>
        </w:numPr>
        <w:adjustRightInd w:val="0"/>
        <w:ind w:right="543"/>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Βήμα Συχνότητας 0.5Khz, 2.5KHz, 5 kHz, 6.25 kHz, 10 kHz, 12.5 kHz, 25 kHz, 37.5KHz, 50 kHz ή</w:t>
      </w:r>
      <w:r w:rsidR="00DC5C71" w:rsidRPr="00DC5C71">
        <w:rPr>
          <w:rFonts w:ascii="Times New Roman" w:eastAsia="CIDFont+F4" w:hAnsi="Times New Roman" w:cs="Times New Roman"/>
          <w:sz w:val="24"/>
          <w:szCs w:val="24"/>
          <w:lang w:val="el-GR" w:eastAsia="el-GR"/>
        </w:rPr>
        <w:t xml:space="preserve"> </w:t>
      </w:r>
      <w:r w:rsidRPr="00DC5C71">
        <w:rPr>
          <w:rFonts w:ascii="Times New Roman" w:eastAsia="CIDFont+F4" w:hAnsi="Times New Roman" w:cs="Times New Roman"/>
          <w:sz w:val="24"/>
          <w:szCs w:val="24"/>
          <w:lang w:val="el-GR" w:eastAsia="el-GR"/>
        </w:rPr>
        <w:t>100kHz</w:t>
      </w:r>
    </w:p>
    <w:p w14:paraId="6DE91822"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Επιλογή ισχύς εξόδου: υψηλή (10W) ή χαμηλή (5W)</w:t>
      </w:r>
    </w:p>
    <w:p w14:paraId="224FC145"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Διαφορά συχνότητας αναμεταδότη (Οffset)</w:t>
      </w:r>
    </w:p>
    <w:p w14:paraId="68B643B7"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Shift αναμεταδότη</w:t>
      </w:r>
    </w:p>
    <w:p w14:paraId="3350A08B"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eastAsia="el-GR"/>
        </w:rPr>
      </w:pPr>
      <w:r w:rsidRPr="00DC5C71">
        <w:rPr>
          <w:rFonts w:ascii="Times New Roman" w:eastAsia="CIDFont+F4" w:hAnsi="Times New Roman" w:cs="Times New Roman"/>
          <w:sz w:val="24"/>
          <w:szCs w:val="24"/>
          <w:lang w:val="el-GR" w:eastAsia="el-GR"/>
        </w:rPr>
        <w:t>Λειτουργία</w:t>
      </w:r>
      <w:r w:rsidRPr="00DC5C71">
        <w:rPr>
          <w:rFonts w:ascii="Times New Roman" w:eastAsia="CIDFont+F4" w:hAnsi="Times New Roman" w:cs="Times New Roman"/>
          <w:sz w:val="24"/>
          <w:szCs w:val="24"/>
          <w:lang w:eastAsia="el-GR"/>
        </w:rPr>
        <w:t xml:space="preserve"> "busy channel </w:t>
      </w:r>
      <w:r w:rsidR="008E5DE1" w:rsidRPr="00DC5C71">
        <w:rPr>
          <w:rFonts w:ascii="Times New Roman" w:eastAsia="CIDFont+F4" w:hAnsi="Times New Roman" w:cs="Times New Roman"/>
          <w:sz w:val="24"/>
          <w:szCs w:val="24"/>
          <w:lang w:eastAsia="el-GR"/>
        </w:rPr>
        <w:t>lockout</w:t>
      </w:r>
      <w:r w:rsidRPr="00DC5C71">
        <w:rPr>
          <w:rFonts w:ascii="Times New Roman" w:eastAsia="CIDFont+F4" w:hAnsi="Times New Roman" w:cs="Times New Roman"/>
          <w:sz w:val="24"/>
          <w:szCs w:val="24"/>
          <w:lang w:eastAsia="el-GR"/>
        </w:rPr>
        <w:t>”</w:t>
      </w:r>
    </w:p>
    <w:p w14:paraId="372BBEE7"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Ένδειξη στάθμης ισχύς εξόδου, στην οθόνη</w:t>
      </w:r>
    </w:p>
    <w:p w14:paraId="2447658F"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Φωνητική Προειδοποίηση χαμηλής μπαταρίας</w:t>
      </w:r>
    </w:p>
    <w:p w14:paraId="620FD6EB"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Roger Beep</w:t>
      </w:r>
    </w:p>
    <w:p w14:paraId="14B4E983"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eastAsia="el-GR"/>
        </w:rPr>
      </w:pPr>
      <w:r w:rsidRPr="00DC5C71">
        <w:rPr>
          <w:rFonts w:ascii="Times New Roman" w:eastAsia="CIDFont+F4" w:hAnsi="Times New Roman" w:cs="Times New Roman"/>
          <w:sz w:val="24"/>
          <w:szCs w:val="24"/>
          <w:lang w:val="el-GR" w:eastAsia="el-GR"/>
        </w:rPr>
        <w:t>Λειτουργία</w:t>
      </w:r>
      <w:r w:rsidRPr="00DC5C71">
        <w:rPr>
          <w:rFonts w:ascii="Times New Roman" w:eastAsia="CIDFont+F4" w:hAnsi="Times New Roman" w:cs="Times New Roman"/>
          <w:sz w:val="24"/>
          <w:szCs w:val="24"/>
          <w:lang w:eastAsia="el-GR"/>
        </w:rPr>
        <w:t xml:space="preserve"> TOT (time out timer)</w:t>
      </w:r>
    </w:p>
    <w:p w14:paraId="7B6F0EE4"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Κλείδωμα Πληκτρολογίου</w:t>
      </w:r>
    </w:p>
    <w:p w14:paraId="6E9B4BE4" w14:textId="77777777" w:rsidR="00DC5C71" w:rsidRPr="00DC5C71" w:rsidRDefault="00DC5C71" w:rsidP="00733132">
      <w:pPr>
        <w:pStyle w:val="ListParagraph"/>
        <w:widowControl/>
        <w:numPr>
          <w:ilvl w:val="0"/>
          <w:numId w:val="17"/>
        </w:numPr>
        <w:adjustRightInd w:val="0"/>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Επαναφορά λειτουργίας καναλιού</w:t>
      </w:r>
    </w:p>
    <w:p w14:paraId="56BB6ED3" w14:textId="77777777" w:rsidR="005A4402" w:rsidRDefault="005A4402" w:rsidP="005A4402">
      <w:pPr>
        <w:pStyle w:val="NoSpacing"/>
        <w:ind w:left="567" w:right="543"/>
        <w:jc w:val="both"/>
        <w:rPr>
          <w:rFonts w:ascii="Times New Roman" w:hAnsi="Times New Roman"/>
          <w:sz w:val="24"/>
          <w:szCs w:val="24"/>
          <w:lang w:val="en-US"/>
        </w:rPr>
      </w:pPr>
    </w:p>
    <w:p w14:paraId="6F977E60" w14:textId="77777777" w:rsidR="00DC5C71" w:rsidRPr="00674E5B" w:rsidRDefault="00DC5C71" w:rsidP="00DC5C71">
      <w:pPr>
        <w:widowControl/>
        <w:adjustRightInd w:val="0"/>
        <w:ind w:left="567"/>
        <w:jc w:val="both"/>
        <w:rPr>
          <w:rFonts w:ascii="Times New Roman" w:eastAsia="Calibri" w:hAnsi="Times New Roman" w:cs="Times New Roman"/>
          <w:b/>
          <w:sz w:val="24"/>
          <w:szCs w:val="24"/>
          <w:lang w:val="el-GR" w:eastAsia="el-GR"/>
        </w:rPr>
      </w:pPr>
      <w:r w:rsidRPr="00674E5B">
        <w:rPr>
          <w:rFonts w:ascii="Times New Roman" w:eastAsia="Calibri" w:hAnsi="Times New Roman" w:cs="Times New Roman"/>
          <w:b/>
          <w:sz w:val="24"/>
          <w:szCs w:val="24"/>
          <w:lang w:val="el-GR" w:eastAsia="el-GR"/>
        </w:rPr>
        <w:t>Τεχνικά Χαρακτηριστικά</w:t>
      </w:r>
    </w:p>
    <w:p w14:paraId="21D80E08"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Συχνότητες Λειτουργίας</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144-146ΜΗz &amp; 430-440MHz (Rx/Tx)</w:t>
      </w:r>
    </w:p>
    <w:p w14:paraId="789F04C5"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Κανάλια </w:t>
      </w:r>
      <w:r w:rsidR="00674E5B">
        <w:rPr>
          <w:rFonts w:ascii="Times New Roman" w:eastAsia="CIDFont+F4" w:hAnsi="Times New Roman" w:cs="Times New Roman"/>
          <w:sz w:val="24"/>
          <w:szCs w:val="24"/>
          <w:lang w:val="el-GR" w:eastAsia="el-GR"/>
        </w:rPr>
        <w:t>Μνήμης</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EC24ED">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 xml:space="preserve">: </w:t>
      </w:r>
      <w:r w:rsidRPr="00DC5C71">
        <w:rPr>
          <w:rFonts w:ascii="Times New Roman" w:eastAsia="CIDFont+F4" w:hAnsi="Times New Roman" w:cs="Times New Roman"/>
          <w:sz w:val="24"/>
          <w:szCs w:val="24"/>
          <w:lang w:val="el-GR" w:eastAsia="el-GR"/>
        </w:rPr>
        <w:t>257</w:t>
      </w:r>
    </w:p>
    <w:p w14:paraId="0786FECB" w14:textId="77777777" w:rsidR="00DC5C71" w:rsidRPr="00DC5C71" w:rsidRDefault="00674E5B" w:rsidP="00DC5C71">
      <w:pPr>
        <w:widowControl/>
        <w:adjustRightInd w:val="0"/>
        <w:ind w:left="567"/>
        <w:jc w:val="both"/>
        <w:rPr>
          <w:rFonts w:ascii="Times New Roman" w:eastAsia="CIDFont+F4" w:hAnsi="Times New Roman" w:cs="Times New Roman"/>
          <w:sz w:val="24"/>
          <w:szCs w:val="24"/>
          <w:lang w:val="el-GR" w:eastAsia="el-GR"/>
        </w:rPr>
      </w:pPr>
      <w:r>
        <w:rPr>
          <w:rFonts w:ascii="Times New Roman" w:eastAsia="CIDFont+F4" w:hAnsi="Times New Roman" w:cs="Times New Roman"/>
          <w:sz w:val="24"/>
          <w:szCs w:val="24"/>
          <w:lang w:val="el-GR" w:eastAsia="el-GR"/>
        </w:rPr>
        <w:t>Τροφοδοσία</w:t>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t xml:space="preserve">: </w:t>
      </w:r>
      <w:r w:rsidR="00DC5C71" w:rsidRPr="00DC5C71">
        <w:rPr>
          <w:rFonts w:ascii="Times New Roman" w:eastAsia="CIDFont+F4" w:hAnsi="Times New Roman" w:cs="Times New Roman"/>
          <w:sz w:val="24"/>
          <w:szCs w:val="24"/>
          <w:lang w:val="el-GR" w:eastAsia="el-GR"/>
        </w:rPr>
        <w:t xml:space="preserve">Μπαταρία Ιόντων Λιθίου </w:t>
      </w:r>
      <w:r w:rsidR="00EC24ED">
        <w:rPr>
          <w:rFonts w:ascii="Times New Roman" w:eastAsia="CIDFont+F4" w:hAnsi="Times New Roman" w:cs="Times New Roman"/>
          <w:sz w:val="24"/>
          <w:szCs w:val="24"/>
          <w:lang w:val="el-GR" w:eastAsia="el-GR"/>
        </w:rPr>
        <w:t>≥</w:t>
      </w:r>
      <w:r w:rsidR="00DC5C71" w:rsidRPr="00DC5C71">
        <w:rPr>
          <w:rFonts w:ascii="Times New Roman" w:eastAsia="CIDFont+F4" w:hAnsi="Times New Roman" w:cs="Times New Roman"/>
          <w:sz w:val="24"/>
          <w:szCs w:val="24"/>
          <w:lang w:val="el-GR" w:eastAsia="el-GR"/>
        </w:rPr>
        <w:t>7.4V/2.800mAh</w:t>
      </w:r>
    </w:p>
    <w:p w14:paraId="60E963B9"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Όρια θερμοκρασιακής </w:t>
      </w:r>
      <w:r w:rsidR="00674E5B">
        <w:rPr>
          <w:rFonts w:ascii="Times New Roman" w:eastAsia="CIDFont+F4" w:hAnsi="Times New Roman" w:cs="Times New Roman"/>
          <w:sz w:val="24"/>
          <w:szCs w:val="24"/>
          <w:lang w:val="el-GR" w:eastAsia="el-GR"/>
        </w:rPr>
        <w:t>Λειτουργίας</w:t>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-25°C έως +55°C</w:t>
      </w:r>
    </w:p>
    <w:p w14:paraId="74A38FF6"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Τρόποι </w:t>
      </w:r>
      <w:r w:rsidR="00674E5B">
        <w:rPr>
          <w:rFonts w:ascii="Times New Roman" w:eastAsia="CIDFont+F4" w:hAnsi="Times New Roman" w:cs="Times New Roman"/>
          <w:sz w:val="24"/>
          <w:szCs w:val="24"/>
          <w:lang w:val="el-GR" w:eastAsia="el-GR"/>
        </w:rPr>
        <w:t>Λειτουργίας</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Μονόμπαντο ή Δίμπαντο</w:t>
      </w:r>
    </w:p>
    <w:p w14:paraId="41D6D5D1"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Ισχύς </w:t>
      </w:r>
      <w:r w:rsidR="00674E5B">
        <w:rPr>
          <w:rFonts w:ascii="Times New Roman" w:eastAsia="CIDFont+F4" w:hAnsi="Times New Roman" w:cs="Times New Roman"/>
          <w:sz w:val="24"/>
          <w:szCs w:val="24"/>
          <w:lang w:val="el-GR" w:eastAsia="el-GR"/>
        </w:rPr>
        <w:t>Εξόδου</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10W VHF/UHF</w:t>
      </w:r>
    </w:p>
    <w:p w14:paraId="69D579BB"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Διαμόρφωση</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F3E(FM)</w:t>
      </w:r>
    </w:p>
    <w:p w14:paraId="3DABEDB9"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Μέγιστη Απόκλιση </w:t>
      </w:r>
      <w:r w:rsidR="00674E5B">
        <w:rPr>
          <w:rFonts w:ascii="Times New Roman" w:eastAsia="CIDFont+F4" w:hAnsi="Times New Roman" w:cs="Times New Roman"/>
          <w:sz w:val="24"/>
          <w:szCs w:val="24"/>
          <w:lang w:val="el-GR" w:eastAsia="el-GR"/>
        </w:rPr>
        <w:t>Συχνότητας</w:t>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 ±5KHz</w:t>
      </w:r>
    </w:p>
    <w:p w14:paraId="07CBB68A"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Spurious Emissions</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&lt; -60dB</w:t>
      </w:r>
    </w:p>
    <w:p w14:paraId="2D2687ED"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lastRenderedPageBreak/>
        <w:t xml:space="preserve">Σταθερότητα </w:t>
      </w:r>
      <w:r w:rsidR="00674E5B">
        <w:rPr>
          <w:rFonts w:ascii="Times New Roman" w:eastAsia="CIDFont+F4" w:hAnsi="Times New Roman" w:cs="Times New Roman"/>
          <w:sz w:val="24"/>
          <w:szCs w:val="24"/>
          <w:lang w:val="el-GR" w:eastAsia="el-GR"/>
        </w:rPr>
        <w:t>Συχνότητας</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±2.5 ppm</w:t>
      </w:r>
    </w:p>
    <w:p w14:paraId="3A3966FD"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Ευαισθησία Rx</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&lt; 0.2Μv</w:t>
      </w:r>
    </w:p>
    <w:p w14:paraId="4730D439" w14:textId="77777777" w:rsidR="00DC5C71" w:rsidRPr="00DC5C71" w:rsidRDefault="00DC5C71" w:rsidP="00DC5C71">
      <w:pPr>
        <w:widowControl/>
        <w:adjustRightInd w:val="0"/>
        <w:ind w:left="567"/>
        <w:jc w:val="both"/>
        <w:rPr>
          <w:rFonts w:ascii="Times New Roman" w:eastAsia="CIDFont+F4" w:hAnsi="Times New Roman" w:cs="Times New Roman"/>
          <w:sz w:val="24"/>
          <w:szCs w:val="24"/>
          <w:lang w:val="el-GR" w:eastAsia="el-GR"/>
        </w:rPr>
      </w:pPr>
      <w:r w:rsidRPr="00DC5C71">
        <w:rPr>
          <w:rFonts w:ascii="Times New Roman" w:eastAsia="CIDFont+F4" w:hAnsi="Times New Roman" w:cs="Times New Roman"/>
          <w:sz w:val="24"/>
          <w:szCs w:val="24"/>
          <w:lang w:val="el-GR" w:eastAsia="el-GR"/>
        </w:rPr>
        <w:t xml:space="preserve">Ισχύς Ακουστικής </w:t>
      </w:r>
      <w:r w:rsidR="00674E5B">
        <w:rPr>
          <w:rFonts w:ascii="Times New Roman" w:eastAsia="CIDFont+F4" w:hAnsi="Times New Roman" w:cs="Times New Roman"/>
          <w:sz w:val="24"/>
          <w:szCs w:val="24"/>
          <w:lang w:val="el-GR" w:eastAsia="el-GR"/>
        </w:rPr>
        <w:t>Εξόδου</w:t>
      </w:r>
      <w:r w:rsidR="00674E5B" w:rsidRPr="00674E5B">
        <w:rPr>
          <w:rFonts w:ascii="Times New Roman" w:eastAsia="CIDFont+F4" w:hAnsi="Times New Roman" w:cs="Times New Roman"/>
          <w:sz w:val="24"/>
          <w:szCs w:val="24"/>
          <w:lang w:val="el-GR" w:eastAsia="el-GR"/>
        </w:rPr>
        <w:tab/>
      </w:r>
      <w:r w:rsidR="00674E5B" w:rsidRPr="00674E5B">
        <w:rPr>
          <w:rFonts w:ascii="Times New Roman" w:eastAsia="CIDFont+F4" w:hAnsi="Times New Roman" w:cs="Times New Roman"/>
          <w:sz w:val="24"/>
          <w:szCs w:val="24"/>
          <w:lang w:val="el-GR" w:eastAsia="el-GR"/>
        </w:rPr>
        <w:tab/>
        <w:t xml:space="preserve">: </w:t>
      </w:r>
      <w:r w:rsidRPr="00DC5C71">
        <w:rPr>
          <w:rFonts w:ascii="Times New Roman" w:eastAsia="CIDFont+F4" w:hAnsi="Times New Roman" w:cs="Times New Roman"/>
          <w:sz w:val="24"/>
          <w:szCs w:val="24"/>
          <w:lang w:val="el-GR" w:eastAsia="el-GR"/>
        </w:rPr>
        <w:t>≥ 500mW</w:t>
      </w:r>
    </w:p>
    <w:p w14:paraId="374A6028" w14:textId="77777777" w:rsidR="00DC5C71" w:rsidRPr="00DC5C71" w:rsidRDefault="00674E5B" w:rsidP="00DC5C71">
      <w:pPr>
        <w:widowControl/>
        <w:adjustRightInd w:val="0"/>
        <w:ind w:left="567"/>
        <w:jc w:val="both"/>
        <w:rPr>
          <w:rFonts w:ascii="Times New Roman" w:eastAsia="CIDFont+F4" w:hAnsi="Times New Roman" w:cs="Times New Roman"/>
          <w:sz w:val="24"/>
          <w:szCs w:val="24"/>
          <w:lang w:val="el-GR" w:eastAsia="el-GR"/>
        </w:rPr>
      </w:pPr>
      <w:r>
        <w:rPr>
          <w:rFonts w:ascii="Times New Roman" w:eastAsia="CIDFont+F4" w:hAnsi="Times New Roman" w:cs="Times New Roman"/>
          <w:sz w:val="24"/>
          <w:szCs w:val="24"/>
          <w:lang w:val="el-GR" w:eastAsia="el-GR"/>
        </w:rPr>
        <w:t>Διαστάσεις</w:t>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r>
      <w:r w:rsidRPr="00674E5B">
        <w:rPr>
          <w:rFonts w:ascii="Times New Roman" w:eastAsia="CIDFont+F4" w:hAnsi="Times New Roman" w:cs="Times New Roman"/>
          <w:sz w:val="24"/>
          <w:szCs w:val="24"/>
          <w:lang w:val="el-GR" w:eastAsia="el-GR"/>
        </w:rPr>
        <w:tab/>
        <w:t xml:space="preserve">: </w:t>
      </w:r>
      <w:r w:rsidR="00DC5C71" w:rsidRPr="00DC5C71">
        <w:rPr>
          <w:rFonts w:ascii="Times New Roman" w:eastAsia="CIDFont+F4" w:hAnsi="Times New Roman" w:cs="Times New Roman"/>
          <w:sz w:val="24"/>
          <w:szCs w:val="24"/>
          <w:lang w:val="el-GR" w:eastAsia="el-GR"/>
        </w:rPr>
        <w:t>140 x 60 x 35mm</w:t>
      </w:r>
    </w:p>
    <w:p w14:paraId="3B57A304" w14:textId="77777777" w:rsidR="00DC5C71" w:rsidRPr="00674E5B" w:rsidRDefault="00674E5B" w:rsidP="00DC5C71">
      <w:pPr>
        <w:pStyle w:val="NoSpacing"/>
        <w:ind w:left="567" w:right="543"/>
        <w:jc w:val="both"/>
        <w:rPr>
          <w:rFonts w:ascii="Times New Roman" w:hAnsi="Times New Roman"/>
          <w:sz w:val="24"/>
          <w:szCs w:val="24"/>
        </w:rPr>
      </w:pPr>
      <w:r>
        <w:rPr>
          <w:rFonts w:ascii="Times New Roman" w:eastAsia="CIDFont+F4" w:hAnsi="Times New Roman"/>
          <w:sz w:val="24"/>
          <w:szCs w:val="24"/>
          <w:lang w:eastAsia="el-GR"/>
        </w:rPr>
        <w:t>Βάρος</w:t>
      </w:r>
      <w:r w:rsidRPr="00674E5B">
        <w:rPr>
          <w:rFonts w:ascii="Times New Roman" w:eastAsia="CIDFont+F4" w:hAnsi="Times New Roman"/>
          <w:sz w:val="24"/>
          <w:szCs w:val="24"/>
          <w:lang w:eastAsia="el-GR"/>
        </w:rPr>
        <w:tab/>
      </w:r>
      <w:r w:rsidRPr="00674E5B">
        <w:rPr>
          <w:rFonts w:ascii="Times New Roman" w:eastAsia="CIDFont+F4" w:hAnsi="Times New Roman"/>
          <w:sz w:val="24"/>
          <w:szCs w:val="24"/>
          <w:lang w:eastAsia="el-GR"/>
        </w:rPr>
        <w:tab/>
      </w:r>
      <w:r w:rsidRPr="00674E5B">
        <w:rPr>
          <w:rFonts w:ascii="Times New Roman" w:eastAsia="CIDFont+F4" w:hAnsi="Times New Roman"/>
          <w:sz w:val="24"/>
          <w:szCs w:val="24"/>
          <w:lang w:eastAsia="el-GR"/>
        </w:rPr>
        <w:tab/>
      </w:r>
      <w:r w:rsidRPr="00674E5B">
        <w:rPr>
          <w:rFonts w:ascii="Times New Roman" w:eastAsia="CIDFont+F4" w:hAnsi="Times New Roman"/>
          <w:sz w:val="24"/>
          <w:szCs w:val="24"/>
          <w:lang w:eastAsia="el-GR"/>
        </w:rPr>
        <w:tab/>
      </w:r>
      <w:r>
        <w:rPr>
          <w:rFonts w:ascii="Times New Roman" w:eastAsia="CIDFont+F4" w:hAnsi="Times New Roman"/>
          <w:sz w:val="24"/>
          <w:szCs w:val="24"/>
          <w:lang w:val="en-US" w:eastAsia="el-GR"/>
        </w:rPr>
        <w:tab/>
      </w:r>
      <w:r w:rsidRPr="00674E5B">
        <w:rPr>
          <w:rFonts w:ascii="Times New Roman" w:eastAsia="CIDFont+F4" w:hAnsi="Times New Roman"/>
          <w:sz w:val="24"/>
          <w:szCs w:val="24"/>
          <w:lang w:eastAsia="el-GR"/>
        </w:rPr>
        <w:t xml:space="preserve">: </w:t>
      </w:r>
      <w:r>
        <w:rPr>
          <w:rFonts w:ascii="Times New Roman" w:eastAsia="CIDFont+F4" w:hAnsi="Times New Roman"/>
          <w:sz w:val="24"/>
          <w:szCs w:val="24"/>
          <w:lang w:eastAsia="el-GR"/>
        </w:rPr>
        <w:t>≤</w:t>
      </w:r>
      <w:r w:rsidR="00DC5C71" w:rsidRPr="00DC5C71">
        <w:rPr>
          <w:rFonts w:ascii="Times New Roman" w:eastAsia="CIDFont+F4" w:hAnsi="Times New Roman"/>
          <w:sz w:val="24"/>
          <w:szCs w:val="24"/>
          <w:lang w:eastAsia="el-GR"/>
        </w:rPr>
        <w:t>310gr</w:t>
      </w:r>
    </w:p>
    <w:p w14:paraId="2C15AB0B" w14:textId="77777777" w:rsidR="00DC5C71" w:rsidRDefault="00DC5C71" w:rsidP="005A4402">
      <w:pPr>
        <w:pStyle w:val="NoSpacing"/>
        <w:ind w:left="567" w:right="543"/>
        <w:jc w:val="both"/>
        <w:rPr>
          <w:rFonts w:ascii="Times New Roman" w:hAnsi="Times New Roman"/>
          <w:sz w:val="24"/>
          <w:szCs w:val="24"/>
          <w:lang w:val="en-US"/>
        </w:rPr>
      </w:pPr>
    </w:p>
    <w:p w14:paraId="564F8FA0" w14:textId="77777777" w:rsidR="00930ABA" w:rsidRPr="00930ABA" w:rsidRDefault="00930ABA" w:rsidP="00930ABA">
      <w:pPr>
        <w:widowControl/>
        <w:adjustRightInd w:val="0"/>
        <w:ind w:left="567" w:right="543"/>
        <w:jc w:val="both"/>
        <w:rPr>
          <w:rFonts w:ascii="Times New Roman" w:eastAsia="Calibri" w:hAnsi="Times New Roman" w:cs="Times New Roman"/>
          <w:b/>
          <w:sz w:val="24"/>
          <w:szCs w:val="24"/>
          <w:lang w:val="el-GR" w:eastAsia="el-GR"/>
        </w:rPr>
      </w:pPr>
      <w:r w:rsidRPr="00930ABA">
        <w:rPr>
          <w:rFonts w:ascii="Times New Roman" w:eastAsia="Calibri" w:hAnsi="Times New Roman" w:cs="Times New Roman"/>
          <w:b/>
          <w:sz w:val="24"/>
          <w:szCs w:val="24"/>
          <w:lang w:val="el-GR" w:eastAsia="el-GR"/>
        </w:rPr>
        <w:t>Περιεχόμενα Συσκευασίας</w:t>
      </w:r>
    </w:p>
    <w:p w14:paraId="4545C3AB" w14:textId="77777777" w:rsidR="00930ABA" w:rsidRPr="00930ABA" w:rsidRDefault="00892607"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Pr>
          <w:rFonts w:ascii="Times New Roman" w:eastAsia="CIDFont+F4" w:hAnsi="Times New Roman" w:cs="Times New Roman"/>
          <w:sz w:val="24"/>
          <w:szCs w:val="24"/>
          <w:lang w:val="el-GR" w:eastAsia="el-GR"/>
        </w:rPr>
        <w:t>Πομποδέκτης</w:t>
      </w:r>
    </w:p>
    <w:p w14:paraId="20704918"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Κλιπ ζώνης</w:t>
      </w:r>
    </w:p>
    <w:p w14:paraId="0EB0EC9F"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Κλασσική Κεραία VHF/ UHF 16cm</w:t>
      </w:r>
    </w:p>
    <w:p w14:paraId="34724D81"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Κεραία Υψηλής Απολαβής VHF/UHF 37cm</w:t>
      </w:r>
    </w:p>
    <w:p w14:paraId="20141B1E"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Μπαταρία ιόντων Λιθίου Li-Ion ≥2.800mAh</w:t>
      </w:r>
    </w:p>
    <w:p w14:paraId="3E610BCA"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Επιτραπέζια βάση φόρτισης</w:t>
      </w:r>
    </w:p>
    <w:p w14:paraId="2C0E1F92" w14:textId="77777777" w:rsidR="00930ABA" w:rsidRPr="00930ABA" w:rsidRDefault="00930ABA" w:rsidP="00733132">
      <w:pPr>
        <w:pStyle w:val="ListParagraph"/>
        <w:widowControl/>
        <w:numPr>
          <w:ilvl w:val="0"/>
          <w:numId w:val="18"/>
        </w:numPr>
        <w:adjustRightInd w:val="0"/>
        <w:ind w:right="543"/>
        <w:jc w:val="both"/>
        <w:rPr>
          <w:rFonts w:ascii="Times New Roman" w:eastAsia="CIDFont+F4" w:hAnsi="Times New Roman" w:cs="Times New Roman"/>
          <w:sz w:val="24"/>
          <w:szCs w:val="24"/>
          <w:lang w:val="el-GR" w:eastAsia="el-GR"/>
        </w:rPr>
      </w:pPr>
      <w:r w:rsidRPr="00930ABA">
        <w:rPr>
          <w:rFonts w:ascii="Times New Roman" w:eastAsia="CIDFont+F4" w:hAnsi="Times New Roman" w:cs="Times New Roman"/>
          <w:sz w:val="24"/>
          <w:szCs w:val="24"/>
          <w:lang w:val="el-GR" w:eastAsia="el-GR"/>
        </w:rPr>
        <w:t>Επιτοίχιο τροφοδοτικό</w:t>
      </w:r>
    </w:p>
    <w:p w14:paraId="34DE000D" w14:textId="77777777" w:rsidR="00930ABA" w:rsidRPr="00930ABA" w:rsidRDefault="00930ABA" w:rsidP="00733132">
      <w:pPr>
        <w:pStyle w:val="NoSpacing"/>
        <w:numPr>
          <w:ilvl w:val="0"/>
          <w:numId w:val="18"/>
        </w:numPr>
        <w:ind w:right="543"/>
        <w:jc w:val="both"/>
        <w:rPr>
          <w:rFonts w:ascii="Times New Roman" w:hAnsi="Times New Roman"/>
          <w:sz w:val="24"/>
          <w:szCs w:val="24"/>
        </w:rPr>
      </w:pPr>
      <w:r w:rsidRPr="00930ABA">
        <w:rPr>
          <w:rFonts w:ascii="Times New Roman" w:eastAsia="CIDFont+F4" w:hAnsi="Times New Roman"/>
          <w:sz w:val="24"/>
          <w:szCs w:val="24"/>
          <w:lang w:eastAsia="el-GR"/>
        </w:rPr>
        <w:t>Λουράκι καρπού</w:t>
      </w:r>
    </w:p>
    <w:p w14:paraId="43B4CEA9" w14:textId="77777777" w:rsidR="00D36B2D" w:rsidRDefault="00D36B2D" w:rsidP="00D36B2D">
      <w:pPr>
        <w:pStyle w:val="NoSpacing"/>
        <w:ind w:left="567" w:right="543"/>
        <w:jc w:val="both"/>
        <w:rPr>
          <w:rFonts w:ascii="Times New Roman" w:hAnsi="Times New Roman"/>
          <w:sz w:val="24"/>
          <w:szCs w:val="24"/>
        </w:rPr>
      </w:pPr>
      <w:r>
        <w:rPr>
          <w:rFonts w:ascii="Times New Roman" w:hAnsi="Times New Roman"/>
          <w:sz w:val="24"/>
          <w:szCs w:val="24"/>
        </w:rPr>
        <w:t>Θα συνοδεύεται από όλα τα πιστοποιητικά βάση της Ευρωπαϊκής Νομοθεσίας, Κανονισμών και Προτύπων.</w:t>
      </w:r>
    </w:p>
    <w:p w14:paraId="0A68FE5E" w14:textId="77777777" w:rsidR="00F54032" w:rsidRDefault="00F54032" w:rsidP="00D36B2D">
      <w:pPr>
        <w:pStyle w:val="NoSpacing"/>
        <w:ind w:left="567" w:right="543"/>
        <w:jc w:val="both"/>
        <w:rPr>
          <w:rFonts w:ascii="Times New Roman" w:hAnsi="Times New Roman"/>
          <w:sz w:val="24"/>
          <w:szCs w:val="24"/>
        </w:rPr>
      </w:pPr>
    </w:p>
    <w:p w14:paraId="78F30EDF" w14:textId="77777777" w:rsidR="00F54032" w:rsidRDefault="00F54032" w:rsidP="00D84044">
      <w:pPr>
        <w:pStyle w:val="NoSpacing"/>
        <w:numPr>
          <w:ilvl w:val="0"/>
          <w:numId w:val="27"/>
        </w:numPr>
        <w:ind w:right="543" w:hanging="513"/>
        <w:jc w:val="both"/>
        <w:rPr>
          <w:rFonts w:ascii="Times New Roman" w:hAnsi="Times New Roman"/>
          <w:b/>
          <w:sz w:val="24"/>
          <w:szCs w:val="24"/>
        </w:rPr>
      </w:pPr>
      <w:r w:rsidRPr="00F54032">
        <w:rPr>
          <w:rFonts w:ascii="Times New Roman" w:hAnsi="Times New Roman"/>
          <w:b/>
          <w:sz w:val="24"/>
          <w:szCs w:val="24"/>
        </w:rPr>
        <w:t>Σακάκι εργασίας πυρίμαχο Nomex</w:t>
      </w:r>
    </w:p>
    <w:p w14:paraId="1F8E8018" w14:textId="77777777" w:rsidR="00F54032" w:rsidRPr="00F54032" w:rsidRDefault="00B27660" w:rsidP="00F54032">
      <w:pPr>
        <w:pStyle w:val="NoSpacing"/>
        <w:ind w:left="567" w:right="543"/>
        <w:jc w:val="both"/>
        <w:rPr>
          <w:rFonts w:ascii="Times New Roman" w:hAnsi="Times New Roman"/>
          <w:b/>
          <w:sz w:val="24"/>
          <w:szCs w:val="24"/>
        </w:rPr>
      </w:pPr>
      <w:r>
        <w:rPr>
          <w:rFonts w:ascii="Times New Roman" w:eastAsia="Times New Roman" w:hAnsi="Times New Roman"/>
          <w:bCs/>
          <w:sz w:val="24"/>
          <w:szCs w:val="24"/>
          <w:lang w:eastAsia="el-GR"/>
        </w:rPr>
        <w:t>Πυρίμαχο σακάκι εργασίας</w:t>
      </w:r>
      <w:r w:rsidR="00C63FCC">
        <w:rPr>
          <w:rFonts w:ascii="Times New Roman" w:eastAsia="Times New Roman" w:hAnsi="Times New Roman"/>
          <w:sz w:val="24"/>
          <w:szCs w:val="24"/>
          <w:lang w:eastAsia="el-GR"/>
        </w:rPr>
        <w:t xml:space="preserve"> από ύφασμα 100% </w:t>
      </w:r>
      <w:r w:rsidR="00F54032" w:rsidRPr="00F54032">
        <w:rPr>
          <w:rFonts w:ascii="Times New Roman" w:eastAsia="Times New Roman" w:hAnsi="Times New Roman"/>
          <w:sz w:val="24"/>
          <w:szCs w:val="24"/>
          <w:lang w:eastAsia="el-GR"/>
        </w:rPr>
        <w:t>Nomex® COMFORT</w:t>
      </w:r>
      <w:r w:rsidR="00F54032">
        <w:rPr>
          <w:rFonts w:ascii="Times New Roman" w:eastAsia="Times New Roman" w:hAnsi="Times New Roman"/>
          <w:sz w:val="24"/>
          <w:szCs w:val="24"/>
          <w:lang w:eastAsia="el-GR"/>
        </w:rPr>
        <w:t xml:space="preserve"> </w:t>
      </w:r>
      <w:r w:rsidR="00F54032" w:rsidRPr="00F54032">
        <w:rPr>
          <w:rFonts w:ascii="Times New Roman" w:eastAsia="Times New Roman" w:hAnsi="Times New Roman"/>
          <w:sz w:val="24"/>
          <w:szCs w:val="24"/>
          <w:lang w:eastAsia="el-GR"/>
        </w:rPr>
        <w:t>(</w:t>
      </w:r>
      <w:r w:rsidR="00F54032" w:rsidRPr="00F54032">
        <w:rPr>
          <w:rStyle w:val="markedcontent"/>
          <w:rFonts w:ascii="Times New Roman" w:hAnsi="Times New Roman"/>
          <w:sz w:val="24"/>
          <w:szCs w:val="24"/>
        </w:rPr>
        <w:t xml:space="preserve">το </w:t>
      </w:r>
      <w:r w:rsidR="00F54032">
        <w:rPr>
          <w:rStyle w:val="markedcontent"/>
          <w:rFonts w:ascii="Times New Roman" w:hAnsi="Times New Roman"/>
          <w:sz w:val="24"/>
          <w:szCs w:val="24"/>
        </w:rPr>
        <w:t xml:space="preserve">ύφασμα των στολών θα αποτελείται από </w:t>
      </w:r>
      <w:r w:rsidR="00F54032" w:rsidRPr="00F54032">
        <w:rPr>
          <w:rStyle w:val="markedcontent"/>
          <w:rFonts w:ascii="Times New Roman" w:hAnsi="Times New Roman"/>
          <w:sz w:val="24"/>
          <w:szCs w:val="24"/>
        </w:rPr>
        <w:t>93% μεταραμιδικές ίνες, 5%</w:t>
      </w:r>
      <w:r w:rsidR="00F54032" w:rsidRPr="00F54032">
        <w:rPr>
          <w:rFonts w:ascii="Times New Roman" w:hAnsi="Times New Roman"/>
          <w:sz w:val="24"/>
          <w:szCs w:val="24"/>
        </w:rPr>
        <w:t xml:space="preserve"> </w:t>
      </w:r>
      <w:r w:rsidR="00F54032" w:rsidRPr="00F54032">
        <w:rPr>
          <w:rStyle w:val="markedcontent"/>
          <w:rFonts w:ascii="Times New Roman" w:hAnsi="Times New Roman"/>
          <w:sz w:val="24"/>
          <w:szCs w:val="24"/>
        </w:rPr>
        <w:t>παρ</w:t>
      </w:r>
      <w:r w:rsidR="00F54032">
        <w:rPr>
          <w:rStyle w:val="markedcontent"/>
          <w:rFonts w:ascii="Times New Roman" w:hAnsi="Times New Roman"/>
          <w:sz w:val="24"/>
          <w:szCs w:val="24"/>
        </w:rPr>
        <w:t xml:space="preserve">αραμιδικές ίνες και </w:t>
      </w:r>
      <w:r w:rsidR="00F54032" w:rsidRPr="00F54032">
        <w:rPr>
          <w:rStyle w:val="markedcontent"/>
          <w:rFonts w:ascii="Times New Roman" w:hAnsi="Times New Roman"/>
          <w:sz w:val="24"/>
          <w:szCs w:val="24"/>
        </w:rPr>
        <w:t>2% αντιστατικές ίνες)</w:t>
      </w:r>
      <w:r w:rsidR="00F54032" w:rsidRPr="00F54032">
        <w:rPr>
          <w:rFonts w:ascii="Times New Roman" w:eastAsia="Times New Roman" w:hAnsi="Times New Roman"/>
          <w:sz w:val="24"/>
          <w:szCs w:val="24"/>
          <w:lang w:eastAsia="el-GR"/>
        </w:rPr>
        <w:t xml:space="preserve">, </w:t>
      </w:r>
      <w:r w:rsidR="00431EA2" w:rsidRPr="00431EA2">
        <w:rPr>
          <w:rStyle w:val="markedcontent"/>
          <w:rFonts w:ascii="Times New Roman" w:hAnsi="Times New Roman"/>
          <w:sz w:val="24"/>
          <w:szCs w:val="24"/>
        </w:rPr>
        <w:t>το βάρος του να είναι 220gr/m2 με απόκλιση ± 5%,</w:t>
      </w:r>
      <w:r w:rsidR="00431EA2" w:rsidRPr="00431EA2">
        <w:rPr>
          <w:rStyle w:val="markedcontent"/>
          <w:rFonts w:ascii="Arial" w:hAnsi="Arial" w:cs="Arial"/>
          <w:sz w:val="27"/>
          <w:szCs w:val="27"/>
        </w:rPr>
        <w:t xml:space="preserve"> </w:t>
      </w:r>
      <w:r w:rsidR="00F54032" w:rsidRPr="00F54032">
        <w:rPr>
          <w:rFonts w:ascii="Times New Roman" w:eastAsia="Times New Roman" w:hAnsi="Times New Roman"/>
          <w:sz w:val="24"/>
          <w:szCs w:val="24"/>
          <w:lang w:eastAsia="el-GR"/>
        </w:rPr>
        <w:t xml:space="preserve">κλωστές ραφής Nomex® και αντανακλαστικές </w:t>
      </w:r>
      <w:r w:rsidR="00DE4EAE">
        <w:rPr>
          <w:rFonts w:ascii="Times New Roman" w:eastAsia="Times New Roman" w:hAnsi="Times New Roman"/>
          <w:sz w:val="24"/>
          <w:szCs w:val="24"/>
          <w:lang w:eastAsia="el-GR"/>
        </w:rPr>
        <w:t>ταινίες</w:t>
      </w:r>
      <w:r w:rsidR="00F54032">
        <w:rPr>
          <w:rFonts w:ascii="Times New Roman" w:eastAsia="Times New Roman" w:hAnsi="Times New Roman"/>
          <w:sz w:val="24"/>
          <w:szCs w:val="24"/>
          <w:lang w:eastAsia="el-GR"/>
        </w:rPr>
        <w:t xml:space="preserve">. Η στολή θα πρέπει να </w:t>
      </w:r>
      <w:r w:rsidR="00F54032" w:rsidRPr="00F54032">
        <w:rPr>
          <w:rFonts w:ascii="Times New Roman" w:eastAsia="Times New Roman" w:hAnsi="Times New Roman"/>
          <w:sz w:val="24"/>
          <w:szCs w:val="24"/>
          <w:lang w:eastAsia="el-GR"/>
        </w:rPr>
        <w:t xml:space="preserve">είναι πιστοποιημένη με CE σύμφωνα με τα πρότυπα ΕΝ ISO 11612 (A1, B1, C1, F1) και EN ISO 13688:2013, ενώ </w:t>
      </w:r>
      <w:r w:rsidR="00F54032">
        <w:rPr>
          <w:rFonts w:ascii="Times New Roman" w:eastAsia="Times New Roman" w:hAnsi="Times New Roman"/>
          <w:sz w:val="24"/>
          <w:szCs w:val="24"/>
          <w:lang w:eastAsia="el-GR"/>
        </w:rPr>
        <w:t xml:space="preserve">θα </w:t>
      </w:r>
      <w:r w:rsidR="00F54032" w:rsidRPr="00F54032">
        <w:rPr>
          <w:rFonts w:ascii="Times New Roman" w:eastAsia="Times New Roman" w:hAnsi="Times New Roman"/>
          <w:sz w:val="24"/>
          <w:szCs w:val="24"/>
          <w:lang w:eastAsia="el-GR"/>
        </w:rPr>
        <w:t xml:space="preserve">είναι ελεγμένη μέσω της διαδικασίας Thermo-Man® test. To ύφασμα της στολής </w:t>
      </w:r>
      <w:r w:rsidR="00F54032">
        <w:rPr>
          <w:rFonts w:ascii="Times New Roman" w:eastAsia="Times New Roman" w:hAnsi="Times New Roman"/>
          <w:sz w:val="24"/>
          <w:szCs w:val="24"/>
          <w:lang w:eastAsia="el-GR"/>
        </w:rPr>
        <w:t xml:space="preserve">θα </w:t>
      </w:r>
      <w:r w:rsidR="00F54032" w:rsidRPr="00F54032">
        <w:rPr>
          <w:rFonts w:ascii="Times New Roman" w:eastAsia="Times New Roman" w:hAnsi="Times New Roman"/>
          <w:sz w:val="24"/>
          <w:szCs w:val="24"/>
          <w:lang w:eastAsia="el-GR"/>
        </w:rPr>
        <w:t>είναι πιστοποιημένο κατά Oeko-Tex® Standard 100 class I</w:t>
      </w:r>
      <w:r w:rsidR="00F54032" w:rsidRPr="00F54032">
        <w:rPr>
          <w:rFonts w:ascii="Times New Roman" w:eastAsia="Times New Roman" w:hAnsi="Times New Roman"/>
          <w:b/>
          <w:bCs/>
          <w:sz w:val="24"/>
          <w:szCs w:val="24"/>
          <w:lang w:eastAsia="el-GR"/>
        </w:rPr>
        <w:t>.</w:t>
      </w:r>
    </w:p>
    <w:p w14:paraId="38D4CE98" w14:textId="77777777" w:rsidR="00160A33" w:rsidRPr="00160A33" w:rsidRDefault="00160A33" w:rsidP="00733132">
      <w:pPr>
        <w:pStyle w:val="ListParagraph"/>
        <w:widowControl/>
        <w:numPr>
          <w:ilvl w:val="0"/>
          <w:numId w:val="19"/>
        </w:numPr>
        <w:autoSpaceDE/>
        <w:autoSpaceDN/>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Αναδιπλούμενος γιακάς με επιπλέον εσωτερικό ύφασμα για προστασία του λαιμού</w:t>
      </w:r>
    </w:p>
    <w:p w14:paraId="570667B2" w14:textId="77777777" w:rsidR="00160A33" w:rsidRPr="00160A33" w:rsidRDefault="00160A33" w:rsidP="00733132">
      <w:pPr>
        <w:pStyle w:val="ListParagraph"/>
        <w:widowControl/>
        <w:numPr>
          <w:ilvl w:val="0"/>
          <w:numId w:val="19"/>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Μπροστινό άνοιγμα με φερμουάρ που καλύπτεται από πατιλέτα</w:t>
      </w:r>
    </w:p>
    <w:p w14:paraId="2BC506A2" w14:textId="77777777" w:rsidR="00160A33" w:rsidRPr="00160A33" w:rsidRDefault="00160A33" w:rsidP="00733132">
      <w:pPr>
        <w:pStyle w:val="ListParagraph"/>
        <w:widowControl/>
        <w:numPr>
          <w:ilvl w:val="0"/>
          <w:numId w:val="19"/>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Τσεπάκι στο στήθος για στυλό ή προσαρμογή ασυρμάτου</w:t>
      </w:r>
    </w:p>
    <w:p w14:paraId="409C4F11" w14:textId="77777777" w:rsidR="00160A33" w:rsidRPr="00160A33" w:rsidRDefault="00160A33" w:rsidP="00733132">
      <w:pPr>
        <w:pStyle w:val="ListParagraph"/>
        <w:widowControl/>
        <w:numPr>
          <w:ilvl w:val="0"/>
          <w:numId w:val="19"/>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2 μεγάλες τσέπες γενικής χρήσης στο στήθος</w:t>
      </w:r>
      <w:r>
        <w:rPr>
          <w:rFonts w:ascii="Times New Roman" w:hAnsi="Times New Roman" w:cs="Times New Roman"/>
          <w:color w:val="000000"/>
          <w:sz w:val="24"/>
          <w:szCs w:val="24"/>
          <w:lang w:val="el-GR"/>
        </w:rPr>
        <w:t xml:space="preserve"> που κλείνουν με φερμουάρ</w:t>
      </w:r>
    </w:p>
    <w:p w14:paraId="47920D53" w14:textId="77777777" w:rsidR="00160A33" w:rsidRPr="00160A33" w:rsidRDefault="00160A33" w:rsidP="00733132">
      <w:pPr>
        <w:pStyle w:val="ListParagraph"/>
        <w:widowControl/>
        <w:numPr>
          <w:ilvl w:val="0"/>
          <w:numId w:val="19"/>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Αντανακλαστικές ταινίες σύμφωνα με το πρότυπο ΕΝ Ι</w:t>
      </w:r>
      <w:r w:rsidRPr="00160A33">
        <w:rPr>
          <w:rFonts w:ascii="Times New Roman" w:hAnsi="Times New Roman" w:cs="Times New Roman"/>
          <w:color w:val="000000"/>
          <w:sz w:val="24"/>
          <w:szCs w:val="24"/>
        </w:rPr>
        <w:t>SO</w:t>
      </w:r>
      <w:r w:rsidRPr="00160A33">
        <w:rPr>
          <w:rFonts w:ascii="Times New Roman" w:hAnsi="Times New Roman" w:cs="Times New Roman"/>
          <w:color w:val="000000"/>
          <w:sz w:val="24"/>
          <w:szCs w:val="24"/>
          <w:lang w:val="el-GR"/>
        </w:rPr>
        <w:t xml:space="preserve"> 20471:2013 </w:t>
      </w:r>
    </w:p>
    <w:p w14:paraId="4916144D" w14:textId="77777777" w:rsidR="0073309B" w:rsidRPr="00160A33" w:rsidRDefault="00160A33" w:rsidP="00733132">
      <w:pPr>
        <w:pStyle w:val="ListParagraph"/>
        <w:widowControl/>
        <w:numPr>
          <w:ilvl w:val="0"/>
          <w:numId w:val="19"/>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Αντανακλαστική επιγραφή στη πλάτη σύμφωνα με το πρότυπο ΕΝ Ι</w:t>
      </w:r>
      <w:r w:rsidRPr="00160A33">
        <w:rPr>
          <w:rFonts w:ascii="Times New Roman" w:hAnsi="Times New Roman" w:cs="Times New Roman"/>
          <w:color w:val="000000"/>
          <w:sz w:val="24"/>
          <w:szCs w:val="24"/>
        </w:rPr>
        <w:t>SO</w:t>
      </w:r>
      <w:r w:rsidRPr="00160A33">
        <w:rPr>
          <w:rFonts w:ascii="Times New Roman" w:hAnsi="Times New Roman" w:cs="Times New Roman"/>
          <w:color w:val="000000"/>
          <w:sz w:val="24"/>
          <w:szCs w:val="24"/>
          <w:lang w:val="el-GR"/>
        </w:rPr>
        <w:t xml:space="preserve"> 20471:2013</w:t>
      </w:r>
    </w:p>
    <w:p w14:paraId="6F159E12" w14:textId="77777777" w:rsidR="00F54032" w:rsidRDefault="00F54032" w:rsidP="005A4402">
      <w:pPr>
        <w:pStyle w:val="NoSpacing"/>
        <w:ind w:left="567" w:right="543"/>
        <w:jc w:val="both"/>
        <w:rPr>
          <w:rFonts w:ascii="Times New Roman" w:hAnsi="Times New Roman"/>
          <w:sz w:val="24"/>
          <w:szCs w:val="24"/>
        </w:rPr>
      </w:pPr>
    </w:p>
    <w:p w14:paraId="2B5DF90C" w14:textId="77777777" w:rsidR="00B27660" w:rsidRPr="00B27660" w:rsidRDefault="00B27660" w:rsidP="00D84044">
      <w:pPr>
        <w:pStyle w:val="NoSpacing"/>
        <w:numPr>
          <w:ilvl w:val="0"/>
          <w:numId w:val="27"/>
        </w:numPr>
        <w:ind w:right="543" w:hanging="513"/>
        <w:jc w:val="both"/>
        <w:rPr>
          <w:rFonts w:ascii="Times New Roman" w:hAnsi="Times New Roman"/>
          <w:b/>
          <w:sz w:val="24"/>
          <w:szCs w:val="24"/>
        </w:rPr>
      </w:pPr>
      <w:r w:rsidRPr="00B27660">
        <w:rPr>
          <w:rFonts w:ascii="Times New Roman" w:hAnsi="Times New Roman"/>
          <w:b/>
          <w:sz w:val="24"/>
          <w:szCs w:val="24"/>
        </w:rPr>
        <w:t>Παντελόνι εργασίας πυρίμαχο Nomex</w:t>
      </w:r>
    </w:p>
    <w:p w14:paraId="4F281966" w14:textId="77777777" w:rsidR="00B27660" w:rsidRPr="00F54032" w:rsidRDefault="00B27660" w:rsidP="00B27660">
      <w:pPr>
        <w:pStyle w:val="NoSpacing"/>
        <w:ind w:left="567" w:right="543"/>
        <w:jc w:val="both"/>
        <w:rPr>
          <w:rFonts w:ascii="Times New Roman" w:hAnsi="Times New Roman"/>
          <w:b/>
          <w:sz w:val="24"/>
          <w:szCs w:val="24"/>
        </w:rPr>
      </w:pPr>
      <w:r>
        <w:rPr>
          <w:rFonts w:ascii="Times New Roman" w:eastAsia="Times New Roman" w:hAnsi="Times New Roman"/>
          <w:bCs/>
          <w:sz w:val="24"/>
          <w:szCs w:val="24"/>
          <w:lang w:eastAsia="el-GR"/>
        </w:rPr>
        <w:t>Πυρίμαχο παντελόνι εργασίας</w:t>
      </w:r>
      <w:r w:rsidR="00C63FCC">
        <w:rPr>
          <w:rFonts w:ascii="Times New Roman" w:eastAsia="Times New Roman" w:hAnsi="Times New Roman"/>
          <w:sz w:val="24"/>
          <w:szCs w:val="24"/>
          <w:lang w:eastAsia="el-GR"/>
        </w:rPr>
        <w:t xml:space="preserve"> από ύφασμα 100% </w:t>
      </w:r>
      <w:r w:rsidRPr="00F54032">
        <w:rPr>
          <w:rFonts w:ascii="Times New Roman" w:eastAsia="Times New Roman" w:hAnsi="Times New Roman"/>
          <w:sz w:val="24"/>
          <w:szCs w:val="24"/>
          <w:lang w:eastAsia="el-GR"/>
        </w:rPr>
        <w:t>Nomex® COMFORT</w:t>
      </w:r>
      <w:r>
        <w:rPr>
          <w:rFonts w:ascii="Times New Roman" w:eastAsia="Times New Roman" w:hAnsi="Times New Roman"/>
          <w:sz w:val="24"/>
          <w:szCs w:val="24"/>
          <w:lang w:eastAsia="el-GR"/>
        </w:rPr>
        <w:t xml:space="preserve"> </w:t>
      </w:r>
      <w:r w:rsidRPr="00F54032">
        <w:rPr>
          <w:rFonts w:ascii="Times New Roman" w:eastAsia="Times New Roman" w:hAnsi="Times New Roman"/>
          <w:sz w:val="24"/>
          <w:szCs w:val="24"/>
          <w:lang w:eastAsia="el-GR"/>
        </w:rPr>
        <w:t>(</w:t>
      </w:r>
      <w:r w:rsidRPr="00F54032">
        <w:rPr>
          <w:rStyle w:val="markedcontent"/>
          <w:rFonts w:ascii="Times New Roman" w:hAnsi="Times New Roman"/>
          <w:sz w:val="24"/>
          <w:szCs w:val="24"/>
        </w:rPr>
        <w:t xml:space="preserve">το </w:t>
      </w:r>
      <w:r>
        <w:rPr>
          <w:rStyle w:val="markedcontent"/>
          <w:rFonts w:ascii="Times New Roman" w:hAnsi="Times New Roman"/>
          <w:sz w:val="24"/>
          <w:szCs w:val="24"/>
        </w:rPr>
        <w:t xml:space="preserve">ύφασμα των στολών θα αποτελείται από </w:t>
      </w:r>
      <w:r w:rsidRPr="00F54032">
        <w:rPr>
          <w:rStyle w:val="markedcontent"/>
          <w:rFonts w:ascii="Times New Roman" w:hAnsi="Times New Roman"/>
          <w:sz w:val="24"/>
          <w:szCs w:val="24"/>
        </w:rPr>
        <w:t>93% μεταραμιδικές ίνες, 5%</w:t>
      </w:r>
      <w:r w:rsidRPr="00F54032">
        <w:rPr>
          <w:rFonts w:ascii="Times New Roman" w:hAnsi="Times New Roman"/>
          <w:sz w:val="24"/>
          <w:szCs w:val="24"/>
        </w:rPr>
        <w:t xml:space="preserve"> </w:t>
      </w:r>
      <w:r w:rsidRPr="00F54032">
        <w:rPr>
          <w:rStyle w:val="markedcontent"/>
          <w:rFonts w:ascii="Times New Roman" w:hAnsi="Times New Roman"/>
          <w:sz w:val="24"/>
          <w:szCs w:val="24"/>
        </w:rPr>
        <w:t>παρ</w:t>
      </w:r>
      <w:r>
        <w:rPr>
          <w:rStyle w:val="markedcontent"/>
          <w:rFonts w:ascii="Times New Roman" w:hAnsi="Times New Roman"/>
          <w:sz w:val="24"/>
          <w:szCs w:val="24"/>
        </w:rPr>
        <w:t xml:space="preserve">αραμιδικές ίνες και </w:t>
      </w:r>
      <w:r w:rsidRPr="00F54032">
        <w:rPr>
          <w:rStyle w:val="markedcontent"/>
          <w:rFonts w:ascii="Times New Roman" w:hAnsi="Times New Roman"/>
          <w:sz w:val="24"/>
          <w:szCs w:val="24"/>
        </w:rPr>
        <w:t>2% αντιστατικές ίνες)</w:t>
      </w:r>
      <w:r w:rsidRPr="00F54032">
        <w:rPr>
          <w:rFonts w:ascii="Times New Roman" w:eastAsia="Times New Roman" w:hAnsi="Times New Roman"/>
          <w:sz w:val="24"/>
          <w:szCs w:val="24"/>
          <w:lang w:eastAsia="el-GR"/>
        </w:rPr>
        <w:t xml:space="preserve">, </w:t>
      </w:r>
      <w:r w:rsidR="00431EA2" w:rsidRPr="00431EA2">
        <w:rPr>
          <w:rStyle w:val="markedcontent"/>
          <w:rFonts w:ascii="Times New Roman" w:hAnsi="Times New Roman"/>
          <w:sz w:val="24"/>
          <w:szCs w:val="24"/>
        </w:rPr>
        <w:t>τ</w:t>
      </w:r>
      <w:r w:rsidR="00431EA2">
        <w:rPr>
          <w:rStyle w:val="markedcontent"/>
          <w:rFonts w:ascii="Times New Roman" w:hAnsi="Times New Roman"/>
          <w:sz w:val="24"/>
          <w:szCs w:val="24"/>
        </w:rPr>
        <w:t xml:space="preserve">ο βάρος του </w:t>
      </w:r>
      <w:r w:rsidR="00431EA2" w:rsidRPr="00431EA2">
        <w:rPr>
          <w:rStyle w:val="markedcontent"/>
          <w:rFonts w:ascii="Times New Roman" w:hAnsi="Times New Roman"/>
          <w:sz w:val="24"/>
          <w:szCs w:val="24"/>
        </w:rPr>
        <w:t>να είναι 220gr/m2 με απόκλιση ± 5%</w:t>
      </w:r>
      <w:r w:rsidR="00431EA2">
        <w:rPr>
          <w:rStyle w:val="markedcontent"/>
          <w:rFonts w:ascii="Times New Roman" w:hAnsi="Times New Roman"/>
          <w:sz w:val="24"/>
          <w:szCs w:val="24"/>
        </w:rPr>
        <w:t xml:space="preserve">, </w:t>
      </w:r>
      <w:r w:rsidRPr="00F54032">
        <w:rPr>
          <w:rFonts w:ascii="Times New Roman" w:eastAsia="Times New Roman" w:hAnsi="Times New Roman"/>
          <w:sz w:val="24"/>
          <w:szCs w:val="24"/>
          <w:lang w:eastAsia="el-GR"/>
        </w:rPr>
        <w:t xml:space="preserve">κλωστές ραφής Nomex® και αντανακλαστικές </w:t>
      </w:r>
      <w:r w:rsidR="00DE4EAE">
        <w:rPr>
          <w:rFonts w:ascii="Times New Roman" w:eastAsia="Times New Roman" w:hAnsi="Times New Roman"/>
          <w:sz w:val="24"/>
          <w:szCs w:val="24"/>
          <w:lang w:eastAsia="el-GR"/>
        </w:rPr>
        <w:t>ταινίες</w:t>
      </w:r>
      <w:r>
        <w:rPr>
          <w:rFonts w:ascii="Times New Roman" w:eastAsia="Times New Roman" w:hAnsi="Times New Roman"/>
          <w:sz w:val="24"/>
          <w:szCs w:val="24"/>
          <w:lang w:eastAsia="el-GR"/>
        </w:rPr>
        <w:t xml:space="preserve">. Η στολή θα πρέπει να </w:t>
      </w:r>
      <w:r w:rsidRPr="00F54032">
        <w:rPr>
          <w:rFonts w:ascii="Times New Roman" w:eastAsia="Times New Roman" w:hAnsi="Times New Roman"/>
          <w:sz w:val="24"/>
          <w:szCs w:val="24"/>
          <w:lang w:eastAsia="el-GR"/>
        </w:rPr>
        <w:t xml:space="preserve">είναι πιστοποιημένη με CE σύμφωνα με τα πρότυπα ΕΝ ISO 11612 (A1, B1, C1, F1) και EN ISO 13688:2013, ενώ </w:t>
      </w:r>
      <w:r>
        <w:rPr>
          <w:rFonts w:ascii="Times New Roman" w:eastAsia="Times New Roman" w:hAnsi="Times New Roman"/>
          <w:sz w:val="24"/>
          <w:szCs w:val="24"/>
          <w:lang w:eastAsia="el-GR"/>
        </w:rPr>
        <w:t xml:space="preserve">θα </w:t>
      </w:r>
      <w:r w:rsidRPr="00F54032">
        <w:rPr>
          <w:rFonts w:ascii="Times New Roman" w:eastAsia="Times New Roman" w:hAnsi="Times New Roman"/>
          <w:sz w:val="24"/>
          <w:szCs w:val="24"/>
          <w:lang w:eastAsia="el-GR"/>
        </w:rPr>
        <w:t xml:space="preserve">είναι ελεγμένη μέσω της διαδικασίας Thermo-Man® test. To ύφασμα της στολής </w:t>
      </w:r>
      <w:r>
        <w:rPr>
          <w:rFonts w:ascii="Times New Roman" w:eastAsia="Times New Roman" w:hAnsi="Times New Roman"/>
          <w:sz w:val="24"/>
          <w:szCs w:val="24"/>
          <w:lang w:eastAsia="el-GR"/>
        </w:rPr>
        <w:t xml:space="preserve">θα </w:t>
      </w:r>
      <w:r w:rsidRPr="00F54032">
        <w:rPr>
          <w:rFonts w:ascii="Times New Roman" w:eastAsia="Times New Roman" w:hAnsi="Times New Roman"/>
          <w:sz w:val="24"/>
          <w:szCs w:val="24"/>
          <w:lang w:eastAsia="el-GR"/>
        </w:rPr>
        <w:t>είναι πιστοποιημένο κατά Oeko-Tex® Standard 100 class I</w:t>
      </w:r>
      <w:r w:rsidRPr="00F54032">
        <w:rPr>
          <w:rFonts w:ascii="Times New Roman" w:eastAsia="Times New Roman" w:hAnsi="Times New Roman"/>
          <w:b/>
          <w:bCs/>
          <w:sz w:val="24"/>
          <w:szCs w:val="24"/>
          <w:lang w:eastAsia="el-GR"/>
        </w:rPr>
        <w:t>.</w:t>
      </w:r>
    </w:p>
    <w:p w14:paraId="5063484D" w14:textId="77777777" w:rsidR="00DE5B88" w:rsidRPr="00DE5B88" w:rsidRDefault="00DE5B88" w:rsidP="00733132">
      <w:pPr>
        <w:pStyle w:val="ListParagraph"/>
        <w:widowControl/>
        <w:numPr>
          <w:ilvl w:val="0"/>
          <w:numId w:val="20"/>
        </w:numPr>
        <w:autoSpaceDE/>
        <w:autoSpaceDN/>
        <w:rPr>
          <w:rFonts w:ascii="Times New Roman" w:hAnsi="Times New Roman" w:cs="Times New Roman"/>
          <w:sz w:val="24"/>
          <w:szCs w:val="24"/>
          <w:lang w:val="el-GR"/>
        </w:rPr>
      </w:pPr>
      <w:r w:rsidRPr="00DE5B88">
        <w:rPr>
          <w:rFonts w:ascii="Times New Roman" w:hAnsi="Times New Roman" w:cs="Times New Roman"/>
          <w:sz w:val="24"/>
          <w:szCs w:val="24"/>
        </w:rPr>
        <w:t>Δύο εσωτερικές πλάγιες τσέπες</w:t>
      </w:r>
    </w:p>
    <w:p w14:paraId="0BD9A18B" w14:textId="77777777" w:rsidR="00DE5B88" w:rsidRDefault="00DE5B88" w:rsidP="00733132">
      <w:pPr>
        <w:pStyle w:val="ListParagraph"/>
        <w:widowControl/>
        <w:numPr>
          <w:ilvl w:val="0"/>
          <w:numId w:val="20"/>
        </w:numPr>
        <w:autoSpaceDE/>
        <w:autoSpaceDN/>
        <w:rPr>
          <w:rFonts w:ascii="Times New Roman" w:hAnsi="Times New Roman" w:cs="Times New Roman"/>
          <w:sz w:val="24"/>
          <w:szCs w:val="24"/>
          <w:lang w:val="el-GR"/>
        </w:rPr>
      </w:pPr>
      <w:r>
        <w:rPr>
          <w:rFonts w:ascii="Times New Roman" w:hAnsi="Times New Roman" w:cs="Times New Roman"/>
          <w:sz w:val="24"/>
          <w:szCs w:val="24"/>
          <w:lang w:val="el-GR"/>
        </w:rPr>
        <w:t xml:space="preserve">Δύο </w:t>
      </w:r>
      <w:r w:rsidRPr="00DE5B88">
        <w:rPr>
          <w:rFonts w:ascii="Times New Roman" w:hAnsi="Times New Roman" w:cs="Times New Roman"/>
          <w:sz w:val="24"/>
          <w:szCs w:val="24"/>
          <w:lang w:val="el-GR"/>
        </w:rPr>
        <w:t xml:space="preserve">μεγάλες τσέπες τύπου </w:t>
      </w:r>
      <w:r w:rsidRPr="00DE5B88">
        <w:rPr>
          <w:rFonts w:ascii="Times New Roman" w:hAnsi="Times New Roman" w:cs="Times New Roman"/>
          <w:sz w:val="24"/>
          <w:szCs w:val="24"/>
        </w:rPr>
        <w:t>cargo</w:t>
      </w:r>
      <w:r w:rsidRPr="00DE5B88">
        <w:rPr>
          <w:rFonts w:ascii="Times New Roman" w:hAnsi="Times New Roman" w:cs="Times New Roman"/>
          <w:sz w:val="24"/>
          <w:szCs w:val="24"/>
          <w:lang w:val="el-GR"/>
        </w:rPr>
        <w:t xml:space="preserve"> με καπάκι</w:t>
      </w:r>
    </w:p>
    <w:p w14:paraId="371716BB" w14:textId="77777777" w:rsidR="00DE5B88" w:rsidRDefault="00DE5B88" w:rsidP="00733132">
      <w:pPr>
        <w:pStyle w:val="ListParagraph"/>
        <w:widowControl/>
        <w:numPr>
          <w:ilvl w:val="0"/>
          <w:numId w:val="20"/>
        </w:numPr>
        <w:autoSpaceDE/>
        <w:autoSpaceDN/>
        <w:rPr>
          <w:rFonts w:ascii="Times New Roman" w:hAnsi="Times New Roman" w:cs="Times New Roman"/>
          <w:sz w:val="24"/>
          <w:szCs w:val="24"/>
          <w:lang w:val="el-GR"/>
        </w:rPr>
      </w:pPr>
      <w:r w:rsidRPr="00DE5B88">
        <w:rPr>
          <w:rFonts w:ascii="Times New Roman" w:hAnsi="Times New Roman" w:cs="Times New Roman"/>
          <w:sz w:val="24"/>
          <w:szCs w:val="24"/>
          <w:lang w:val="el-GR"/>
        </w:rPr>
        <w:t>Δύο πίσω τσέπες που ασφαλίζουν με καπάκι</w:t>
      </w:r>
    </w:p>
    <w:p w14:paraId="0BCFD77B" w14:textId="77777777" w:rsidR="00DE5B88" w:rsidRPr="00DE5B88" w:rsidRDefault="00DE5B88" w:rsidP="00733132">
      <w:pPr>
        <w:pStyle w:val="ListParagraph"/>
        <w:widowControl/>
        <w:numPr>
          <w:ilvl w:val="0"/>
          <w:numId w:val="20"/>
        </w:numPr>
        <w:autoSpaceDE/>
        <w:autoSpaceDN/>
        <w:rPr>
          <w:rFonts w:ascii="Times New Roman" w:hAnsi="Times New Roman" w:cs="Times New Roman"/>
          <w:sz w:val="24"/>
          <w:szCs w:val="24"/>
          <w:lang w:val="el-GR"/>
        </w:rPr>
      </w:pPr>
      <w:r w:rsidRPr="00DE5B88">
        <w:rPr>
          <w:rFonts w:ascii="Times New Roman" w:hAnsi="Times New Roman" w:cs="Times New Roman"/>
          <w:sz w:val="24"/>
          <w:szCs w:val="24"/>
          <w:lang w:val="el-GR"/>
        </w:rPr>
        <w:t>Ενισχύσεις στην περιοχή του καβάλου και των γόνατων</w:t>
      </w:r>
    </w:p>
    <w:p w14:paraId="3F8A5177" w14:textId="77777777" w:rsidR="00B27660" w:rsidRPr="00DE5B88" w:rsidRDefault="00DE5B88" w:rsidP="00733132">
      <w:pPr>
        <w:pStyle w:val="NoSpacing"/>
        <w:numPr>
          <w:ilvl w:val="0"/>
          <w:numId w:val="20"/>
        </w:numPr>
        <w:ind w:right="543"/>
        <w:jc w:val="both"/>
        <w:rPr>
          <w:rFonts w:ascii="Times New Roman" w:hAnsi="Times New Roman"/>
          <w:sz w:val="24"/>
          <w:szCs w:val="24"/>
        </w:rPr>
      </w:pPr>
      <w:r w:rsidRPr="00DE5B88">
        <w:rPr>
          <w:rFonts w:ascii="Times New Roman" w:hAnsi="Times New Roman"/>
          <w:sz w:val="24"/>
          <w:szCs w:val="24"/>
        </w:rPr>
        <w:t>Αντανακλαστικές ταινίες σύμφωνα με το πρότυπο ΕΝ ΙSO 20471:2013</w:t>
      </w:r>
    </w:p>
    <w:p w14:paraId="38641C85" w14:textId="77777777" w:rsidR="00B27660" w:rsidRDefault="00B27660" w:rsidP="005A4402">
      <w:pPr>
        <w:pStyle w:val="NoSpacing"/>
        <w:ind w:left="567" w:right="543"/>
        <w:jc w:val="both"/>
        <w:rPr>
          <w:rFonts w:ascii="Times New Roman" w:hAnsi="Times New Roman"/>
          <w:sz w:val="24"/>
          <w:szCs w:val="24"/>
        </w:rPr>
      </w:pPr>
    </w:p>
    <w:p w14:paraId="73A6EF6F" w14:textId="77777777" w:rsidR="00417AF0" w:rsidRPr="00417AF0" w:rsidRDefault="00417AF0" w:rsidP="00D84044">
      <w:pPr>
        <w:pStyle w:val="NoSpacing"/>
        <w:numPr>
          <w:ilvl w:val="0"/>
          <w:numId w:val="27"/>
        </w:numPr>
        <w:ind w:right="543" w:hanging="513"/>
        <w:jc w:val="both"/>
        <w:rPr>
          <w:rFonts w:ascii="Times New Roman" w:hAnsi="Times New Roman"/>
          <w:b/>
          <w:sz w:val="24"/>
          <w:szCs w:val="24"/>
        </w:rPr>
      </w:pPr>
      <w:r w:rsidRPr="00417AF0">
        <w:rPr>
          <w:rFonts w:ascii="Times New Roman" w:hAnsi="Times New Roman"/>
          <w:b/>
          <w:sz w:val="24"/>
          <w:szCs w:val="24"/>
        </w:rPr>
        <w:t>Πολυστρωματικό σακάκι πυρίμαχο Nomex</w:t>
      </w:r>
    </w:p>
    <w:p w14:paraId="663C5C59" w14:textId="77777777" w:rsidR="009E68B5" w:rsidRPr="009E68B5" w:rsidRDefault="00417AF0" w:rsidP="009E68B5">
      <w:pPr>
        <w:pStyle w:val="Default"/>
        <w:ind w:left="567" w:right="543"/>
        <w:jc w:val="both"/>
        <w:rPr>
          <w:rFonts w:ascii="Times New Roman" w:hAnsi="Times New Roman" w:cs="Times New Roman"/>
        </w:rPr>
      </w:pPr>
      <w:r w:rsidRPr="00417AF0">
        <w:rPr>
          <w:rFonts w:ascii="Times New Roman" w:hAnsi="Times New Roman"/>
        </w:rPr>
        <w:t xml:space="preserve">Το πολυστρωματικό πυρίμαχο σακάκι θα είναι κατασκευασμένο με εξωτερικό ύφασμα </w:t>
      </w:r>
      <w:r w:rsidRPr="00F54032">
        <w:rPr>
          <w:rFonts w:ascii="Times New Roman" w:eastAsia="Times New Roman" w:hAnsi="Times New Roman"/>
        </w:rPr>
        <w:t>Nomex</w:t>
      </w:r>
      <w:r w:rsidRPr="00417AF0">
        <w:rPr>
          <w:rFonts w:ascii="Times New Roman" w:eastAsia="Times New Roman" w:hAnsi="Times New Roman"/>
        </w:rPr>
        <w:t>®</w:t>
      </w:r>
      <w:r w:rsidR="00337F4B">
        <w:rPr>
          <w:rFonts w:ascii="Times New Roman" w:eastAsia="Times New Roman" w:hAnsi="Times New Roman"/>
        </w:rPr>
        <w:t xml:space="preserve"> (</w:t>
      </w:r>
      <w:r w:rsidR="00337F4B">
        <w:rPr>
          <w:rStyle w:val="markedcontent"/>
          <w:rFonts w:ascii="Times New Roman" w:hAnsi="Times New Roman"/>
        </w:rPr>
        <w:t>75% μεταραμιδικές ίνες, 23</w:t>
      </w:r>
      <w:r w:rsidR="00337F4B" w:rsidRPr="00337F4B">
        <w:rPr>
          <w:rStyle w:val="markedcontent"/>
          <w:rFonts w:ascii="Times New Roman" w:hAnsi="Times New Roman"/>
        </w:rPr>
        <w:t>%</w:t>
      </w:r>
      <w:r w:rsidR="00337F4B" w:rsidRPr="00337F4B">
        <w:rPr>
          <w:rFonts w:ascii="Times New Roman" w:hAnsi="Times New Roman"/>
        </w:rPr>
        <w:t xml:space="preserve"> </w:t>
      </w:r>
      <w:r w:rsidR="00337F4B" w:rsidRPr="00337F4B">
        <w:rPr>
          <w:rStyle w:val="markedcontent"/>
          <w:rFonts w:ascii="Times New Roman" w:hAnsi="Times New Roman"/>
        </w:rPr>
        <w:t>παραραμιδικές ίνες και 2% αντιστατικές ίνες</w:t>
      </w:r>
      <w:r w:rsidR="00337F4B">
        <w:rPr>
          <w:rStyle w:val="markedcontent"/>
          <w:rFonts w:ascii="Times New Roman" w:hAnsi="Times New Roman"/>
        </w:rPr>
        <w:t>)</w:t>
      </w:r>
      <w:r w:rsidRPr="00417AF0">
        <w:rPr>
          <w:rFonts w:ascii="Times New Roman" w:eastAsia="Times New Roman" w:hAnsi="Times New Roman"/>
        </w:rPr>
        <w:t xml:space="preserve">, </w:t>
      </w:r>
      <w:r w:rsidR="009E68B5" w:rsidRPr="009E68B5">
        <w:rPr>
          <w:rStyle w:val="markedcontent"/>
          <w:rFonts w:ascii="Times New Roman" w:hAnsi="Times New Roman" w:cs="Times New Roman"/>
        </w:rPr>
        <w:t>τ</w:t>
      </w:r>
      <w:r w:rsidR="009E68B5" w:rsidRPr="009E68B5">
        <w:rPr>
          <w:rStyle w:val="markedcontent"/>
          <w:rFonts w:ascii="Times New Roman" w:hAnsi="Times New Roman"/>
        </w:rPr>
        <w:t xml:space="preserve">ο βάρος του </w:t>
      </w:r>
      <w:r w:rsidR="009E68B5" w:rsidRPr="009E68B5">
        <w:rPr>
          <w:rStyle w:val="markedcontent"/>
          <w:rFonts w:ascii="Times New Roman" w:hAnsi="Times New Roman" w:cs="Times New Roman"/>
        </w:rPr>
        <w:t>να είναι 220</w:t>
      </w:r>
      <w:r w:rsidR="009E68B5" w:rsidRPr="00431EA2">
        <w:rPr>
          <w:rStyle w:val="markedcontent"/>
          <w:rFonts w:ascii="Times New Roman" w:hAnsi="Times New Roman" w:cs="Times New Roman"/>
        </w:rPr>
        <w:t>gr</w:t>
      </w:r>
      <w:r w:rsidR="009E68B5" w:rsidRPr="009E68B5">
        <w:rPr>
          <w:rStyle w:val="markedcontent"/>
          <w:rFonts w:ascii="Times New Roman" w:hAnsi="Times New Roman" w:cs="Times New Roman"/>
        </w:rPr>
        <w:t>/</w:t>
      </w:r>
      <w:r w:rsidR="009E68B5" w:rsidRPr="00431EA2">
        <w:rPr>
          <w:rStyle w:val="markedcontent"/>
          <w:rFonts w:ascii="Times New Roman" w:hAnsi="Times New Roman" w:cs="Times New Roman"/>
        </w:rPr>
        <w:t>m</w:t>
      </w:r>
      <w:r w:rsidR="009E68B5" w:rsidRPr="009E68B5">
        <w:rPr>
          <w:rStyle w:val="markedcontent"/>
          <w:rFonts w:ascii="Times New Roman" w:hAnsi="Times New Roman" w:cs="Times New Roman"/>
        </w:rPr>
        <w:t>2 με απόκλιση ± 5%</w:t>
      </w:r>
      <w:r w:rsidR="009174FC">
        <w:rPr>
          <w:rStyle w:val="markedcontent"/>
          <w:rFonts w:ascii="Times New Roman" w:hAnsi="Times New Roman" w:cs="Times New Roman"/>
        </w:rPr>
        <w:t xml:space="preserve">, το φράγμα υγρασίας θα είναι </w:t>
      </w:r>
      <w:r w:rsidR="009E68B5">
        <w:rPr>
          <w:rStyle w:val="markedcontent"/>
          <w:rFonts w:ascii="Times New Roman" w:hAnsi="Times New Roman" w:cs="Times New Roman"/>
        </w:rPr>
        <w:t xml:space="preserve">από </w:t>
      </w:r>
      <w:r w:rsidR="009E68B5" w:rsidRPr="009E68B5">
        <w:rPr>
          <w:rFonts w:ascii="Times New Roman" w:hAnsi="Times New Roman" w:cs="Times New Roman"/>
        </w:rPr>
        <w:t>αδιάβροχη και διαπνέουσα μεμβράνη από μικροπορώδες πολυτετραφθοροαιθυλένιο (PTFE) ή πολυαιθυλένιο ή άλλο κατάλληλο υλικό που εμποδίζει την είσοδο υγρών και επιτρέπει τη διέλευση ατμού</w:t>
      </w:r>
      <w:r w:rsidRPr="00417AF0">
        <w:rPr>
          <w:rFonts w:ascii="Times New Roman" w:eastAsia="Times New Roman" w:hAnsi="Times New Roman"/>
        </w:rPr>
        <w:t xml:space="preserve">, </w:t>
      </w:r>
      <w:r w:rsidR="009E68B5">
        <w:rPr>
          <w:rFonts w:ascii="Times New Roman" w:eastAsia="Times New Roman" w:hAnsi="Times New Roman"/>
        </w:rPr>
        <w:t xml:space="preserve">το φράγμα </w:t>
      </w:r>
      <w:r w:rsidR="009E68B5">
        <w:rPr>
          <w:rFonts w:ascii="Times New Roman" w:eastAsia="Times New Roman" w:hAnsi="Times New Roman"/>
        </w:rPr>
        <w:lastRenderedPageBreak/>
        <w:t xml:space="preserve">θερμότητας θα είναι από </w:t>
      </w:r>
      <w:r w:rsidR="009E68B5" w:rsidRPr="009E68B5">
        <w:rPr>
          <w:rFonts w:ascii="Times New Roman" w:hAnsi="Times New Roman" w:cs="Times New Roman"/>
        </w:rPr>
        <w:t>μη υφάνσιμο (non woven) υλικό από 100% αραμιδικές ίνες για θερμική προστασία</w:t>
      </w:r>
      <w:r w:rsidR="009E68B5">
        <w:rPr>
          <w:rFonts w:ascii="Times New Roman" w:hAnsi="Times New Roman" w:cs="Times New Roman"/>
        </w:rPr>
        <w:t>, εσωτερική φόδρα που θα</w:t>
      </w:r>
      <w:r w:rsidR="009E68B5" w:rsidRPr="009E68B5">
        <w:rPr>
          <w:rFonts w:ascii="Times New Roman" w:hAnsi="Times New Roman" w:cs="Times New Roman"/>
        </w:rPr>
        <w:t xml:space="preserve"> αποτελείται από τουλάχιστον 50% αραμιδικές ίνες και κατά μέγιστο 50% Fr viscose (ή ισοδύναμες ίνες που δεν λιώνουν). Η φόδρα θα επιτρέπει την απαγωγή του ιδρώτα από το σώμα του χρήστη προς τα εξωτερικά στρώματα και θα στεγνώνει γρήγορα για αποφυγή συγκέντρωσης υγρασίας στο εσωτερικό του ενδύματος</w:t>
      </w:r>
      <w:r w:rsidR="009E68B5">
        <w:rPr>
          <w:rFonts w:ascii="Times New Roman" w:hAnsi="Times New Roman" w:cs="Times New Roman"/>
        </w:rPr>
        <w:t xml:space="preserve">. </w:t>
      </w:r>
    </w:p>
    <w:p w14:paraId="34AFB93F" w14:textId="77777777" w:rsidR="009E68B5" w:rsidRDefault="009E68B5" w:rsidP="009E68B5">
      <w:pPr>
        <w:widowControl/>
        <w:adjustRightInd w:val="0"/>
        <w:ind w:left="567" w:right="543"/>
        <w:jc w:val="both"/>
        <w:rPr>
          <w:rFonts w:ascii="Times New Roman" w:eastAsia="Calibri" w:hAnsi="Times New Roman" w:cs="Times New Roman"/>
          <w:color w:val="000000"/>
          <w:sz w:val="24"/>
          <w:szCs w:val="24"/>
          <w:lang w:val="el-GR" w:eastAsia="el-GR"/>
        </w:rPr>
      </w:pPr>
      <w:r w:rsidRPr="009E68B5">
        <w:rPr>
          <w:rFonts w:ascii="Times New Roman" w:eastAsia="Calibri" w:hAnsi="Times New Roman" w:cs="Times New Roman"/>
          <w:color w:val="000000"/>
          <w:sz w:val="24"/>
          <w:szCs w:val="24"/>
          <w:lang w:val="el-GR" w:eastAsia="el-GR"/>
        </w:rPr>
        <w:t xml:space="preserve">Ενίσχυση στους αγκώνες και τα γόνατα: Να υπάρχει στους αγκώνες και τα γόνατα ενίσχυση από μη υφασμένη τσόχα παραραμιδικών ινών ενδεικτικών χαρακτηριστικών: βάρους 360gr/m2 </w:t>
      </w:r>
      <w:r w:rsidRPr="009E68B5">
        <w:rPr>
          <w:rStyle w:val="markedcontent"/>
          <w:rFonts w:ascii="Times New Roman" w:hAnsi="Times New Roman" w:cs="Times New Roman"/>
          <w:sz w:val="24"/>
          <w:szCs w:val="24"/>
          <w:lang w:val="el-GR"/>
        </w:rPr>
        <w:t>±</w:t>
      </w:r>
      <w:r w:rsidRPr="009E68B5">
        <w:rPr>
          <w:rFonts w:ascii="Times New Roman" w:eastAsia="Calibri" w:hAnsi="Times New Roman" w:cs="Times New Roman"/>
          <w:color w:val="000000"/>
          <w:sz w:val="24"/>
          <w:szCs w:val="24"/>
          <w:lang w:val="el-GR" w:eastAsia="el-GR"/>
        </w:rPr>
        <w:t xml:space="preserve">10% και πάχους 4,2 </w:t>
      </w:r>
      <w:r w:rsidRPr="009E68B5">
        <w:rPr>
          <w:rStyle w:val="markedcontent"/>
          <w:rFonts w:ascii="Times New Roman" w:hAnsi="Times New Roman" w:cs="Times New Roman"/>
          <w:sz w:val="24"/>
          <w:szCs w:val="24"/>
          <w:lang w:val="el-GR"/>
        </w:rPr>
        <w:t>±</w:t>
      </w:r>
      <w:r w:rsidRPr="009E68B5">
        <w:rPr>
          <w:rFonts w:ascii="Times New Roman" w:eastAsia="Calibri" w:hAnsi="Times New Roman" w:cs="Times New Roman"/>
          <w:color w:val="000000"/>
          <w:sz w:val="24"/>
          <w:szCs w:val="24"/>
          <w:lang w:val="el-GR" w:eastAsia="el-GR"/>
        </w:rPr>
        <w:t xml:space="preserve">0,2 mm σύμφωνα με το ISO 9073-1 και 2. Η ενίσχυση εξωτερικά φέρει ύφασμα που καλύπτει την μη υφασμένη τσόχα, ανθεκτικό στη θερμοκρασία και την φλόγα επικαλυμμένο με κατάλληλο πολυμερές, ενδεικτικών χαρακτηριστικών: σύνθεσης 100% παραραμίδιο, βάρους 540gr/m2 </w:t>
      </w:r>
      <w:r w:rsidRPr="009E68B5">
        <w:rPr>
          <w:rStyle w:val="markedcontent"/>
          <w:rFonts w:ascii="Times New Roman" w:hAnsi="Times New Roman" w:cs="Times New Roman"/>
          <w:sz w:val="24"/>
          <w:szCs w:val="24"/>
          <w:lang w:val="el-GR"/>
        </w:rPr>
        <w:t>±</w:t>
      </w:r>
      <w:r w:rsidRPr="009E68B5">
        <w:rPr>
          <w:rFonts w:ascii="Times New Roman" w:eastAsia="Calibri" w:hAnsi="Times New Roman" w:cs="Times New Roman"/>
          <w:color w:val="000000"/>
          <w:sz w:val="24"/>
          <w:szCs w:val="24"/>
          <w:lang w:val="el-GR" w:eastAsia="el-GR"/>
        </w:rPr>
        <w:t xml:space="preserve"> 5%. </w:t>
      </w:r>
    </w:p>
    <w:p w14:paraId="5462637A" w14:textId="77777777" w:rsidR="00417AF0" w:rsidRPr="009E68B5" w:rsidRDefault="00417AF0" w:rsidP="009E68B5">
      <w:pPr>
        <w:widowControl/>
        <w:adjustRightInd w:val="0"/>
        <w:ind w:left="567" w:right="543"/>
        <w:jc w:val="both"/>
        <w:rPr>
          <w:rFonts w:ascii="Times New Roman" w:eastAsia="Calibri" w:hAnsi="Times New Roman" w:cs="Times New Roman"/>
          <w:color w:val="000000"/>
          <w:sz w:val="23"/>
          <w:szCs w:val="23"/>
          <w:lang w:val="el-GR" w:eastAsia="el-GR"/>
        </w:rPr>
      </w:pPr>
      <w:r w:rsidRPr="00417AF0">
        <w:rPr>
          <w:rFonts w:ascii="Times New Roman" w:eastAsia="Times New Roman" w:hAnsi="Times New Roman" w:cs="Times New Roman"/>
          <w:sz w:val="24"/>
          <w:szCs w:val="24"/>
          <w:lang w:val="el-GR" w:eastAsia="el-GR"/>
        </w:rPr>
        <w:t xml:space="preserve">Θα </w:t>
      </w:r>
      <w:r w:rsidRPr="00417AF0">
        <w:rPr>
          <w:rFonts w:ascii="Times New Roman" w:hAnsi="Times New Roman" w:cs="Times New Roman"/>
          <w:sz w:val="24"/>
          <w:szCs w:val="24"/>
          <w:lang w:val="el-GR"/>
        </w:rPr>
        <w:t xml:space="preserve">είναι πιστοποιημένο με </w:t>
      </w:r>
      <w:r w:rsidRPr="00417AF0">
        <w:rPr>
          <w:rFonts w:ascii="Times New Roman" w:hAnsi="Times New Roman" w:cs="Times New Roman"/>
          <w:sz w:val="24"/>
          <w:szCs w:val="24"/>
        </w:rPr>
        <w:t>CE</w:t>
      </w:r>
      <w:r w:rsidRPr="00417AF0">
        <w:rPr>
          <w:rFonts w:ascii="Times New Roman" w:hAnsi="Times New Roman" w:cs="Times New Roman"/>
          <w:sz w:val="24"/>
          <w:szCs w:val="24"/>
          <w:lang w:val="el-GR"/>
        </w:rPr>
        <w:t xml:space="preserve"> </w:t>
      </w:r>
      <w:r w:rsidR="00934C0A">
        <w:rPr>
          <w:rFonts w:ascii="Times New Roman" w:hAnsi="Times New Roman" w:cs="Times New Roman"/>
          <w:sz w:val="24"/>
          <w:szCs w:val="24"/>
          <w:lang w:val="el-GR"/>
        </w:rPr>
        <w:t xml:space="preserve">και </w:t>
      </w:r>
      <w:r w:rsidRPr="00417AF0">
        <w:rPr>
          <w:rFonts w:ascii="Times New Roman" w:hAnsi="Times New Roman" w:cs="Times New Roman"/>
          <w:sz w:val="24"/>
          <w:szCs w:val="24"/>
          <w:lang w:val="el-GR"/>
        </w:rPr>
        <w:t xml:space="preserve">κατά </w:t>
      </w:r>
      <w:r w:rsidRPr="00417AF0">
        <w:rPr>
          <w:rFonts w:ascii="Times New Roman" w:hAnsi="Times New Roman" w:cs="Times New Roman"/>
          <w:sz w:val="24"/>
          <w:szCs w:val="24"/>
        </w:rPr>
        <w:t>EN</w:t>
      </w:r>
      <w:r w:rsidRPr="00417AF0">
        <w:rPr>
          <w:rFonts w:ascii="Times New Roman" w:hAnsi="Times New Roman" w:cs="Times New Roman"/>
          <w:sz w:val="24"/>
          <w:szCs w:val="24"/>
          <w:lang w:val="el-GR"/>
        </w:rPr>
        <w:t xml:space="preserve"> 469:2005 (</w:t>
      </w:r>
      <w:proofErr w:type="spellStart"/>
      <w:r w:rsidRPr="00417AF0">
        <w:rPr>
          <w:rFonts w:ascii="Times New Roman" w:hAnsi="Times New Roman" w:cs="Times New Roman"/>
          <w:sz w:val="24"/>
          <w:szCs w:val="24"/>
        </w:rPr>
        <w:t>Xf</w:t>
      </w:r>
      <w:proofErr w:type="spellEnd"/>
      <w:r w:rsidRPr="00417AF0">
        <w:rPr>
          <w:rFonts w:ascii="Times New Roman" w:hAnsi="Times New Roman" w:cs="Times New Roman"/>
          <w:sz w:val="24"/>
          <w:szCs w:val="24"/>
          <w:lang w:val="el-GR"/>
        </w:rPr>
        <w:t xml:space="preserve">2 </w:t>
      </w:r>
      <w:proofErr w:type="spellStart"/>
      <w:r w:rsidRPr="00417AF0">
        <w:rPr>
          <w:rFonts w:ascii="Times New Roman" w:hAnsi="Times New Roman" w:cs="Times New Roman"/>
          <w:sz w:val="24"/>
          <w:szCs w:val="24"/>
        </w:rPr>
        <w:t>Xr</w:t>
      </w:r>
      <w:proofErr w:type="spellEnd"/>
      <w:r w:rsidRPr="00417AF0">
        <w:rPr>
          <w:rFonts w:ascii="Times New Roman" w:hAnsi="Times New Roman" w:cs="Times New Roman"/>
          <w:sz w:val="24"/>
          <w:szCs w:val="24"/>
          <w:lang w:val="el-GR"/>
        </w:rPr>
        <w:t xml:space="preserve">2 </w:t>
      </w:r>
      <w:r w:rsidRPr="00417AF0">
        <w:rPr>
          <w:rFonts w:ascii="Times New Roman" w:hAnsi="Times New Roman" w:cs="Times New Roman"/>
          <w:sz w:val="24"/>
          <w:szCs w:val="24"/>
        </w:rPr>
        <w:t>Y</w:t>
      </w:r>
      <w:r w:rsidRPr="00417AF0">
        <w:rPr>
          <w:rFonts w:ascii="Times New Roman" w:hAnsi="Times New Roman" w:cs="Times New Roman"/>
          <w:sz w:val="24"/>
          <w:szCs w:val="24"/>
          <w:lang w:val="el-GR"/>
        </w:rPr>
        <w:t xml:space="preserve">2 </w:t>
      </w:r>
      <w:r w:rsidRPr="00417AF0">
        <w:rPr>
          <w:rFonts w:ascii="Times New Roman" w:hAnsi="Times New Roman" w:cs="Times New Roman"/>
          <w:sz w:val="24"/>
          <w:szCs w:val="24"/>
        </w:rPr>
        <w:t>Z</w:t>
      </w:r>
      <w:r w:rsidRPr="00417AF0">
        <w:rPr>
          <w:rFonts w:ascii="Times New Roman" w:hAnsi="Times New Roman" w:cs="Times New Roman"/>
          <w:sz w:val="24"/>
          <w:szCs w:val="24"/>
          <w:lang w:val="el-GR"/>
        </w:rPr>
        <w:t xml:space="preserve">2) ενώ το ύφασμά του είναι πιστοποιημένο </w:t>
      </w:r>
      <w:proofErr w:type="spellStart"/>
      <w:r w:rsidRPr="00417AF0">
        <w:rPr>
          <w:rFonts w:ascii="Times New Roman" w:eastAsia="Times New Roman" w:hAnsi="Times New Roman" w:cs="Times New Roman"/>
          <w:sz w:val="24"/>
          <w:szCs w:val="24"/>
          <w:lang w:eastAsia="el-GR"/>
        </w:rPr>
        <w:t>Oeko</w:t>
      </w:r>
      <w:proofErr w:type="spellEnd"/>
      <w:r w:rsidRPr="00417AF0">
        <w:rPr>
          <w:rFonts w:ascii="Times New Roman" w:eastAsia="Times New Roman" w:hAnsi="Times New Roman" w:cs="Times New Roman"/>
          <w:sz w:val="24"/>
          <w:szCs w:val="24"/>
          <w:lang w:val="el-GR" w:eastAsia="el-GR"/>
        </w:rPr>
        <w:t>-</w:t>
      </w:r>
      <w:proofErr w:type="spellStart"/>
      <w:r w:rsidRPr="00417AF0">
        <w:rPr>
          <w:rFonts w:ascii="Times New Roman" w:eastAsia="Times New Roman" w:hAnsi="Times New Roman" w:cs="Times New Roman"/>
          <w:sz w:val="24"/>
          <w:szCs w:val="24"/>
          <w:lang w:eastAsia="el-GR"/>
        </w:rPr>
        <w:t>Tex</w:t>
      </w:r>
      <w:proofErr w:type="spellEnd"/>
      <w:r w:rsidRPr="00417AF0">
        <w:rPr>
          <w:rFonts w:ascii="Times New Roman" w:eastAsia="Times New Roman" w:hAnsi="Times New Roman" w:cs="Times New Roman"/>
          <w:sz w:val="24"/>
          <w:szCs w:val="24"/>
          <w:lang w:val="el-GR" w:eastAsia="el-GR"/>
        </w:rPr>
        <w:t xml:space="preserve">® </w:t>
      </w:r>
      <w:r w:rsidRPr="00417AF0">
        <w:rPr>
          <w:rFonts w:ascii="Times New Roman" w:eastAsia="Times New Roman" w:hAnsi="Times New Roman" w:cs="Times New Roman"/>
          <w:sz w:val="24"/>
          <w:szCs w:val="24"/>
          <w:lang w:eastAsia="el-GR"/>
        </w:rPr>
        <w:t>Standard</w:t>
      </w:r>
      <w:r w:rsidRPr="00417AF0">
        <w:rPr>
          <w:rFonts w:ascii="Times New Roman" w:eastAsia="Times New Roman" w:hAnsi="Times New Roman" w:cs="Times New Roman"/>
          <w:sz w:val="24"/>
          <w:szCs w:val="24"/>
          <w:lang w:val="el-GR" w:eastAsia="el-GR"/>
        </w:rPr>
        <w:t xml:space="preserve"> 100</w:t>
      </w:r>
      <w:r w:rsidR="009174FC">
        <w:rPr>
          <w:rFonts w:ascii="Times New Roman" w:eastAsia="Times New Roman" w:hAnsi="Times New Roman" w:cs="Times New Roman"/>
          <w:sz w:val="24"/>
          <w:szCs w:val="24"/>
          <w:lang w:val="el-GR" w:eastAsia="el-GR"/>
        </w:rPr>
        <w:t>.</w:t>
      </w:r>
    </w:p>
    <w:p w14:paraId="5D8F24FF" w14:textId="77777777" w:rsidR="00417AF0" w:rsidRPr="00417AF0" w:rsidRDefault="00417AF0" w:rsidP="00733132">
      <w:pPr>
        <w:pStyle w:val="ListParagraph"/>
        <w:widowControl/>
        <w:numPr>
          <w:ilvl w:val="0"/>
          <w:numId w:val="21"/>
        </w:numPr>
        <w:autoSpaceDE/>
        <w:autoSpaceDN/>
        <w:jc w:val="both"/>
        <w:rPr>
          <w:rFonts w:ascii="Times New Roman" w:hAnsi="Times New Roman" w:cs="Times New Roman"/>
          <w:sz w:val="24"/>
          <w:szCs w:val="24"/>
          <w:lang w:val="el-GR"/>
        </w:rPr>
      </w:pPr>
      <w:r w:rsidRPr="00417AF0">
        <w:rPr>
          <w:rFonts w:ascii="Times New Roman" w:hAnsi="Times New Roman" w:cs="Times New Roman"/>
          <w:sz w:val="24"/>
          <w:szCs w:val="24"/>
          <w:lang w:val="el-GR"/>
        </w:rPr>
        <w:t xml:space="preserve">Εμπρός άνοιγμα με φερμουάρ </w:t>
      </w:r>
      <w:r w:rsidRPr="00417AF0">
        <w:rPr>
          <w:rFonts w:ascii="Times New Roman" w:hAnsi="Times New Roman" w:cs="Times New Roman"/>
          <w:sz w:val="24"/>
          <w:szCs w:val="24"/>
        </w:rPr>
        <w:t>Quick</w:t>
      </w:r>
      <w:r w:rsidRPr="00417AF0">
        <w:rPr>
          <w:rFonts w:ascii="Times New Roman" w:hAnsi="Times New Roman" w:cs="Times New Roman"/>
          <w:sz w:val="24"/>
          <w:szCs w:val="24"/>
          <w:lang w:val="el-GR"/>
        </w:rPr>
        <w:t xml:space="preserve"> </w:t>
      </w:r>
      <w:r w:rsidRPr="00417AF0">
        <w:rPr>
          <w:rFonts w:ascii="Times New Roman" w:hAnsi="Times New Roman" w:cs="Times New Roman"/>
          <w:sz w:val="24"/>
          <w:szCs w:val="24"/>
        </w:rPr>
        <w:t>Release</w:t>
      </w:r>
    </w:p>
    <w:p w14:paraId="578B3722" w14:textId="77777777" w:rsidR="00417AF0" w:rsidRPr="009E68B5" w:rsidRDefault="00417AF0" w:rsidP="00733132">
      <w:pPr>
        <w:pStyle w:val="ListParagraph"/>
        <w:widowControl/>
        <w:numPr>
          <w:ilvl w:val="0"/>
          <w:numId w:val="21"/>
        </w:numPr>
        <w:autoSpaceDE/>
        <w:autoSpaceDN/>
        <w:jc w:val="both"/>
        <w:rPr>
          <w:rFonts w:ascii="Times New Roman" w:hAnsi="Times New Roman" w:cs="Times New Roman"/>
          <w:sz w:val="24"/>
          <w:szCs w:val="24"/>
          <w:lang w:val="el-GR"/>
        </w:rPr>
      </w:pPr>
      <w:r w:rsidRPr="009E68B5">
        <w:rPr>
          <w:rFonts w:ascii="Times New Roman" w:hAnsi="Times New Roman" w:cs="Times New Roman"/>
          <w:sz w:val="24"/>
          <w:szCs w:val="24"/>
          <w:lang w:val="el-GR"/>
        </w:rPr>
        <w:t xml:space="preserve">Εμπρόσθιες εξωτερικές τσέπες με καπάκι </w:t>
      </w:r>
    </w:p>
    <w:p w14:paraId="12CEEDCB" w14:textId="77777777" w:rsidR="00417AF0" w:rsidRDefault="00417AF0" w:rsidP="00733132">
      <w:pPr>
        <w:pStyle w:val="ListParagraph"/>
        <w:widowControl/>
        <w:numPr>
          <w:ilvl w:val="0"/>
          <w:numId w:val="21"/>
        </w:numPr>
        <w:autoSpaceDE/>
        <w:autoSpaceDN/>
        <w:jc w:val="both"/>
        <w:rPr>
          <w:rFonts w:ascii="Times New Roman" w:hAnsi="Times New Roman" w:cs="Times New Roman"/>
          <w:color w:val="000000"/>
          <w:sz w:val="24"/>
          <w:szCs w:val="24"/>
          <w:lang w:val="el-GR"/>
        </w:rPr>
      </w:pPr>
      <w:r w:rsidRPr="00160A33">
        <w:rPr>
          <w:rFonts w:ascii="Times New Roman" w:hAnsi="Times New Roman" w:cs="Times New Roman"/>
          <w:color w:val="000000"/>
          <w:sz w:val="24"/>
          <w:szCs w:val="24"/>
          <w:lang w:val="el-GR"/>
        </w:rPr>
        <w:t>Αντανακλαστικές ταινίες σύμφωνα με το πρότυπο ΕΝ Ι</w:t>
      </w:r>
      <w:r w:rsidRPr="00160A33">
        <w:rPr>
          <w:rFonts w:ascii="Times New Roman" w:hAnsi="Times New Roman" w:cs="Times New Roman"/>
          <w:color w:val="000000"/>
          <w:sz w:val="24"/>
          <w:szCs w:val="24"/>
        </w:rPr>
        <w:t>SO</w:t>
      </w:r>
      <w:r w:rsidRPr="00160A33">
        <w:rPr>
          <w:rFonts w:ascii="Times New Roman" w:hAnsi="Times New Roman" w:cs="Times New Roman"/>
          <w:color w:val="000000"/>
          <w:sz w:val="24"/>
          <w:szCs w:val="24"/>
          <w:lang w:val="el-GR"/>
        </w:rPr>
        <w:t xml:space="preserve"> 20471:2013 </w:t>
      </w:r>
    </w:p>
    <w:p w14:paraId="27854171" w14:textId="77777777" w:rsidR="00417AF0" w:rsidRDefault="00417AF0" w:rsidP="00733132">
      <w:pPr>
        <w:pStyle w:val="ListParagraph"/>
        <w:widowControl/>
        <w:numPr>
          <w:ilvl w:val="0"/>
          <w:numId w:val="21"/>
        </w:numPr>
        <w:autoSpaceDE/>
        <w:autoSpaceDN/>
        <w:jc w:val="both"/>
        <w:rPr>
          <w:rFonts w:ascii="Times New Roman" w:hAnsi="Times New Roman" w:cs="Times New Roman"/>
          <w:color w:val="000000"/>
          <w:sz w:val="24"/>
          <w:szCs w:val="24"/>
          <w:lang w:val="el-GR"/>
        </w:rPr>
      </w:pPr>
      <w:r w:rsidRPr="00417AF0">
        <w:rPr>
          <w:rFonts w:ascii="Times New Roman" w:hAnsi="Times New Roman" w:cs="Times New Roman"/>
          <w:color w:val="000000"/>
          <w:sz w:val="24"/>
          <w:szCs w:val="24"/>
          <w:lang w:val="el-GR"/>
        </w:rPr>
        <w:t>Αντανακλαστική επιγραφή στη πλάτη σύμφωνα με το πρότυπο ΕΝ Ι</w:t>
      </w:r>
      <w:r w:rsidRPr="00417AF0">
        <w:rPr>
          <w:rFonts w:ascii="Times New Roman" w:hAnsi="Times New Roman" w:cs="Times New Roman"/>
          <w:color w:val="000000"/>
          <w:sz w:val="24"/>
          <w:szCs w:val="24"/>
        </w:rPr>
        <w:t>SO</w:t>
      </w:r>
      <w:r w:rsidR="009E68B5">
        <w:rPr>
          <w:rFonts w:ascii="Times New Roman" w:hAnsi="Times New Roman" w:cs="Times New Roman"/>
          <w:color w:val="000000"/>
          <w:sz w:val="24"/>
          <w:szCs w:val="24"/>
          <w:lang w:val="el-GR"/>
        </w:rPr>
        <w:t xml:space="preserve"> 20471:201</w:t>
      </w:r>
    </w:p>
    <w:p w14:paraId="3E2C4479" w14:textId="77777777" w:rsidR="009E68B5" w:rsidRDefault="009E68B5" w:rsidP="009E68B5">
      <w:pPr>
        <w:pStyle w:val="ListParagraph"/>
        <w:widowControl/>
        <w:autoSpaceDE/>
        <w:autoSpaceDN/>
        <w:ind w:left="720" w:firstLine="0"/>
        <w:jc w:val="both"/>
        <w:rPr>
          <w:rFonts w:ascii="Times New Roman" w:hAnsi="Times New Roman" w:cs="Times New Roman"/>
          <w:color w:val="000000"/>
          <w:sz w:val="24"/>
          <w:szCs w:val="24"/>
          <w:lang w:val="el-GR"/>
        </w:rPr>
      </w:pPr>
    </w:p>
    <w:p w14:paraId="434BA72E" w14:textId="77777777" w:rsidR="00417AF0" w:rsidRPr="0063398E" w:rsidRDefault="0063398E" w:rsidP="00D84044">
      <w:pPr>
        <w:pStyle w:val="ListParagraph"/>
        <w:widowControl/>
        <w:numPr>
          <w:ilvl w:val="0"/>
          <w:numId w:val="27"/>
        </w:numPr>
        <w:autoSpaceDE/>
        <w:autoSpaceDN/>
        <w:ind w:hanging="513"/>
        <w:jc w:val="both"/>
        <w:rPr>
          <w:rFonts w:ascii="Times New Roman" w:hAnsi="Times New Roman" w:cs="Times New Roman"/>
          <w:b/>
          <w:color w:val="000000"/>
          <w:sz w:val="24"/>
          <w:szCs w:val="24"/>
          <w:lang w:val="el-GR"/>
        </w:rPr>
      </w:pPr>
      <w:r w:rsidRPr="0063398E">
        <w:rPr>
          <w:rFonts w:ascii="Times New Roman" w:hAnsi="Times New Roman" w:cs="Times New Roman"/>
          <w:b/>
          <w:sz w:val="24"/>
          <w:szCs w:val="24"/>
          <w:lang w:val="el-GR"/>
        </w:rPr>
        <w:t>Άρβυλα πυρόσβεσης</w:t>
      </w:r>
    </w:p>
    <w:p w14:paraId="485965A7" w14:textId="77777777" w:rsidR="0062265E" w:rsidRPr="00FE0529" w:rsidRDefault="00FE0529" w:rsidP="00C81DA0">
      <w:pPr>
        <w:pStyle w:val="ListParagraph"/>
        <w:widowControl/>
        <w:autoSpaceDE/>
        <w:autoSpaceDN/>
        <w:ind w:left="567" w:right="543" w:firstLine="0"/>
        <w:jc w:val="both"/>
        <w:rPr>
          <w:rFonts w:ascii="Times New Roman" w:hAnsi="Times New Roman" w:cs="Times New Roman"/>
          <w:color w:val="000000"/>
          <w:sz w:val="24"/>
          <w:szCs w:val="24"/>
          <w:lang w:val="el-GR"/>
        </w:rPr>
      </w:pPr>
      <w:r>
        <w:rPr>
          <w:rFonts w:ascii="Times New Roman" w:hAnsi="Times New Roman" w:cs="Times New Roman"/>
          <w:sz w:val="24"/>
          <w:szCs w:val="24"/>
          <w:lang w:val="el-GR"/>
        </w:rPr>
        <w:t>Τα άρβυλα πυρόσβεσης θα είναι σχεδιασμένα</w:t>
      </w:r>
      <w:r w:rsidRPr="00FE0529">
        <w:rPr>
          <w:rFonts w:ascii="Times New Roman" w:hAnsi="Times New Roman" w:cs="Times New Roman"/>
          <w:sz w:val="24"/>
          <w:szCs w:val="24"/>
          <w:lang w:val="el-GR"/>
        </w:rPr>
        <w:t xml:space="preserve"> για καθημερινή χρήση κατά τη διάρκεια όλου του χρόνου, σε περιστατικά αστικής, βιομηχανικής ή δασικής πυρόσβεσης και διάσωσης.</w:t>
      </w:r>
    </w:p>
    <w:p w14:paraId="289D9E9F" w14:textId="77777777" w:rsidR="0063398E" w:rsidRDefault="00FE0529" w:rsidP="00733132">
      <w:pPr>
        <w:pStyle w:val="ListParagraph"/>
        <w:widowControl/>
        <w:numPr>
          <w:ilvl w:val="0"/>
          <w:numId w:val="22"/>
        </w:numPr>
        <w:autoSpaceDE/>
        <w:autoSpaceDN/>
        <w:ind w:left="720" w:right="543"/>
        <w:jc w:val="both"/>
        <w:rPr>
          <w:rFonts w:ascii="Times New Roman" w:hAnsi="Times New Roman" w:cs="Times New Roman"/>
          <w:color w:val="000000"/>
          <w:sz w:val="24"/>
          <w:szCs w:val="24"/>
          <w:lang w:val="el-GR"/>
        </w:rPr>
      </w:pPr>
      <w:r w:rsidRPr="009174FC">
        <w:rPr>
          <w:rFonts w:ascii="Times New Roman" w:hAnsi="Times New Roman" w:cs="Times New Roman"/>
          <w:b/>
          <w:color w:val="000000"/>
          <w:sz w:val="24"/>
          <w:szCs w:val="24"/>
          <w:lang w:val="el-GR"/>
        </w:rPr>
        <w:t>Βάρος</w:t>
      </w:r>
      <w:r w:rsidRPr="009174FC">
        <w:rPr>
          <w:rFonts w:ascii="Times New Roman" w:hAnsi="Times New Roman" w:cs="Times New Roman"/>
          <w:b/>
          <w:color w:val="000000"/>
          <w:sz w:val="24"/>
          <w:szCs w:val="24"/>
        </w:rPr>
        <w:t>:</w:t>
      </w:r>
      <w:r>
        <w:rPr>
          <w:rFonts w:ascii="Times New Roman" w:hAnsi="Times New Roman" w:cs="Times New Roman"/>
          <w:color w:val="000000"/>
          <w:sz w:val="24"/>
          <w:szCs w:val="24"/>
          <w:lang w:val="el-GR"/>
        </w:rPr>
        <w:t xml:space="preserve"> ≤1</w:t>
      </w:r>
      <w:r>
        <w:rPr>
          <w:rFonts w:ascii="Times New Roman" w:hAnsi="Times New Roman" w:cs="Times New Roman"/>
          <w:color w:val="000000"/>
          <w:sz w:val="24"/>
          <w:szCs w:val="24"/>
        </w:rPr>
        <w:t>kg</w:t>
      </w:r>
    </w:p>
    <w:p w14:paraId="41DB0344" w14:textId="77777777" w:rsidR="00FE0529" w:rsidRPr="00FE0529" w:rsidRDefault="00FE0529" w:rsidP="00733132">
      <w:pPr>
        <w:pStyle w:val="ListParagraph"/>
        <w:widowControl/>
        <w:numPr>
          <w:ilvl w:val="0"/>
          <w:numId w:val="22"/>
        </w:numPr>
        <w:autoSpaceDE/>
        <w:autoSpaceDN/>
        <w:ind w:left="720" w:right="543"/>
        <w:jc w:val="both"/>
        <w:rPr>
          <w:rFonts w:ascii="Times New Roman" w:hAnsi="Times New Roman" w:cs="Times New Roman"/>
          <w:color w:val="000000"/>
          <w:sz w:val="24"/>
          <w:szCs w:val="24"/>
          <w:lang w:val="el-GR"/>
        </w:rPr>
      </w:pPr>
      <w:r w:rsidRPr="009174FC">
        <w:rPr>
          <w:rFonts w:ascii="Times New Roman" w:hAnsi="Times New Roman" w:cs="Times New Roman"/>
          <w:b/>
          <w:color w:val="000000"/>
          <w:sz w:val="24"/>
          <w:szCs w:val="24"/>
          <w:lang w:val="el-GR"/>
        </w:rPr>
        <w:t>Ύψος:</w:t>
      </w:r>
      <w:r>
        <w:rPr>
          <w:rFonts w:ascii="Times New Roman" w:hAnsi="Times New Roman" w:cs="Times New Roman"/>
          <w:color w:val="000000"/>
          <w:sz w:val="24"/>
          <w:szCs w:val="24"/>
          <w:lang w:val="el-GR"/>
        </w:rPr>
        <w:t xml:space="preserve"> ≤25</w:t>
      </w:r>
      <w:r>
        <w:rPr>
          <w:rFonts w:ascii="Times New Roman" w:hAnsi="Times New Roman" w:cs="Times New Roman"/>
          <w:color w:val="000000"/>
          <w:sz w:val="24"/>
          <w:szCs w:val="24"/>
        </w:rPr>
        <w:t>cm</w:t>
      </w:r>
    </w:p>
    <w:p w14:paraId="0A1928D0" w14:textId="77777777" w:rsidR="00FE0529" w:rsidRDefault="00FE0529" w:rsidP="00733132">
      <w:pPr>
        <w:pStyle w:val="ListParagraph"/>
        <w:widowControl/>
        <w:numPr>
          <w:ilvl w:val="0"/>
          <w:numId w:val="22"/>
        </w:numPr>
        <w:autoSpaceDE/>
        <w:autoSpaceDN/>
        <w:ind w:left="720" w:right="543"/>
        <w:jc w:val="both"/>
        <w:rPr>
          <w:rFonts w:ascii="Times New Roman" w:hAnsi="Times New Roman" w:cs="Times New Roman"/>
          <w:sz w:val="24"/>
          <w:szCs w:val="24"/>
          <w:lang w:val="el-GR"/>
        </w:rPr>
      </w:pPr>
      <w:r w:rsidRPr="009174FC">
        <w:rPr>
          <w:rFonts w:ascii="Times New Roman" w:hAnsi="Times New Roman" w:cs="Times New Roman"/>
          <w:b/>
          <w:color w:val="000000"/>
          <w:sz w:val="24"/>
          <w:szCs w:val="24"/>
          <w:lang w:val="el-GR"/>
        </w:rPr>
        <w:t>Υλικό κατασκευής:</w:t>
      </w:r>
      <w:r>
        <w:rPr>
          <w:rFonts w:ascii="Times New Roman" w:hAnsi="Times New Roman" w:cs="Times New Roman"/>
          <w:color w:val="000000"/>
          <w:sz w:val="24"/>
          <w:szCs w:val="24"/>
          <w:lang w:val="el-GR"/>
        </w:rPr>
        <w:t xml:space="preserve"> Αδιάβροχο δέρμα πάχους 2,0-2,2</w:t>
      </w:r>
      <w:r>
        <w:rPr>
          <w:rFonts w:ascii="Times New Roman" w:hAnsi="Times New Roman" w:cs="Times New Roman"/>
          <w:color w:val="000000"/>
          <w:sz w:val="24"/>
          <w:szCs w:val="24"/>
        </w:rPr>
        <w:t>mm</w:t>
      </w:r>
      <w:r>
        <w:rPr>
          <w:rFonts w:ascii="Times New Roman" w:hAnsi="Times New Roman" w:cs="Times New Roman"/>
          <w:color w:val="000000"/>
          <w:sz w:val="24"/>
          <w:szCs w:val="24"/>
          <w:lang w:val="el-GR"/>
        </w:rPr>
        <w:t xml:space="preserve"> και διαπνέον </w:t>
      </w:r>
      <w:r w:rsidRPr="00FE0529">
        <w:rPr>
          <w:rFonts w:ascii="Times New Roman" w:hAnsi="Times New Roman" w:cs="Times New Roman"/>
          <w:sz w:val="24"/>
          <w:szCs w:val="24"/>
          <w:lang w:val="el-GR"/>
        </w:rPr>
        <w:t xml:space="preserve">(5.0 </w:t>
      </w:r>
      <w:r w:rsidRPr="00FE0529">
        <w:rPr>
          <w:rFonts w:ascii="Times New Roman" w:hAnsi="Times New Roman" w:cs="Times New Roman"/>
          <w:sz w:val="24"/>
          <w:szCs w:val="24"/>
        </w:rPr>
        <w:t>mg</w:t>
      </w:r>
      <w:r w:rsidRPr="00FE0529">
        <w:rPr>
          <w:rFonts w:ascii="Times New Roman" w:hAnsi="Times New Roman" w:cs="Times New Roman"/>
          <w:sz w:val="24"/>
          <w:szCs w:val="24"/>
          <w:lang w:val="el-GR"/>
        </w:rPr>
        <w:t>/</w:t>
      </w:r>
      <w:r w:rsidRPr="00FE0529">
        <w:rPr>
          <w:rFonts w:ascii="Times New Roman" w:hAnsi="Times New Roman" w:cs="Times New Roman"/>
          <w:sz w:val="24"/>
          <w:szCs w:val="24"/>
        </w:rPr>
        <w:t>cm</w:t>
      </w:r>
      <w:r w:rsidRPr="00FE0529">
        <w:rPr>
          <w:rFonts w:ascii="Times New Roman" w:hAnsi="Times New Roman" w:cs="Times New Roman"/>
          <w:sz w:val="24"/>
          <w:szCs w:val="24"/>
          <w:lang w:val="el-GR"/>
        </w:rPr>
        <w:t>²/</w:t>
      </w:r>
      <w:r w:rsidRPr="00FE0529">
        <w:rPr>
          <w:rFonts w:ascii="Times New Roman" w:hAnsi="Times New Roman" w:cs="Times New Roman"/>
          <w:sz w:val="24"/>
          <w:szCs w:val="24"/>
        </w:rPr>
        <w:t>h</w:t>
      </w:r>
      <w:r w:rsidRPr="00FE0529">
        <w:rPr>
          <w:rFonts w:ascii="Times New Roman" w:hAnsi="Times New Roman" w:cs="Times New Roman"/>
          <w:sz w:val="24"/>
          <w:szCs w:val="24"/>
          <w:lang w:val="el-GR"/>
        </w:rPr>
        <w:t>)</w:t>
      </w:r>
      <w:r>
        <w:rPr>
          <w:rFonts w:ascii="Times New Roman" w:hAnsi="Times New Roman" w:cs="Times New Roman"/>
          <w:sz w:val="24"/>
          <w:szCs w:val="24"/>
          <w:lang w:val="el-GR"/>
        </w:rPr>
        <w:t>.</w:t>
      </w:r>
    </w:p>
    <w:p w14:paraId="023F76A1" w14:textId="77777777" w:rsidR="00FE0529" w:rsidRDefault="00FE0529" w:rsidP="00733132">
      <w:pPr>
        <w:pStyle w:val="ListParagraph"/>
        <w:widowControl/>
        <w:numPr>
          <w:ilvl w:val="0"/>
          <w:numId w:val="22"/>
        </w:numPr>
        <w:autoSpaceDE/>
        <w:autoSpaceDN/>
        <w:ind w:left="720" w:right="54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Εσωτερική μεμβράνη </w:t>
      </w:r>
      <w:r w:rsidR="00541572">
        <w:rPr>
          <w:rFonts w:ascii="Times New Roman" w:hAnsi="Times New Roman" w:cs="Times New Roman"/>
          <w:sz w:val="24"/>
          <w:szCs w:val="24"/>
          <w:lang w:val="el-GR"/>
        </w:rPr>
        <w:t xml:space="preserve">τριών στρώσεων, </w:t>
      </w:r>
      <w:r>
        <w:rPr>
          <w:rFonts w:ascii="Times New Roman" w:hAnsi="Times New Roman" w:cs="Times New Roman"/>
          <w:sz w:val="24"/>
          <w:szCs w:val="24"/>
          <w:lang w:val="el-GR"/>
        </w:rPr>
        <w:t xml:space="preserve">τεχνολογίας </w:t>
      </w:r>
      <w:r w:rsidRPr="00FE0529">
        <w:rPr>
          <w:rFonts w:ascii="Times New Roman" w:hAnsi="Times New Roman" w:cs="Times New Roman"/>
          <w:sz w:val="24"/>
          <w:szCs w:val="24"/>
        </w:rPr>
        <w:t>Gore</w:t>
      </w:r>
      <w:r w:rsidRPr="00FE0529">
        <w:rPr>
          <w:rFonts w:ascii="Times New Roman" w:hAnsi="Times New Roman" w:cs="Times New Roman"/>
          <w:sz w:val="24"/>
          <w:szCs w:val="24"/>
          <w:lang w:val="el-GR"/>
        </w:rPr>
        <w:t>-</w:t>
      </w:r>
      <w:proofErr w:type="spellStart"/>
      <w:r w:rsidRPr="00FE0529">
        <w:rPr>
          <w:rFonts w:ascii="Times New Roman" w:hAnsi="Times New Roman" w:cs="Times New Roman"/>
          <w:sz w:val="24"/>
          <w:szCs w:val="24"/>
        </w:rPr>
        <w:t>Tex</w:t>
      </w:r>
      <w:proofErr w:type="spellEnd"/>
      <w:r w:rsidRPr="00FE0529">
        <w:rPr>
          <w:rFonts w:ascii="Times New Roman" w:hAnsi="Times New Roman" w:cs="Times New Roman"/>
          <w:sz w:val="24"/>
          <w:szCs w:val="24"/>
          <w:lang w:val="el-GR"/>
        </w:rPr>
        <w:t xml:space="preserve"> </w:t>
      </w:r>
      <w:proofErr w:type="spellStart"/>
      <w:r w:rsidRPr="00FE0529">
        <w:rPr>
          <w:rFonts w:ascii="Times New Roman" w:hAnsi="Times New Roman" w:cs="Times New Roman"/>
          <w:sz w:val="24"/>
          <w:szCs w:val="24"/>
        </w:rPr>
        <w:t>CrossTech</w:t>
      </w:r>
      <w:proofErr w:type="spellEnd"/>
      <w:r w:rsidR="002E2715" w:rsidRPr="00417AF0">
        <w:rPr>
          <w:rFonts w:ascii="Times New Roman" w:eastAsia="Times New Roman" w:hAnsi="Times New Roman"/>
          <w:sz w:val="24"/>
          <w:szCs w:val="24"/>
          <w:lang w:val="el-GR" w:eastAsia="el-GR"/>
        </w:rPr>
        <w:t>®</w:t>
      </w:r>
      <w:r>
        <w:rPr>
          <w:rFonts w:ascii="Times New Roman" w:hAnsi="Times New Roman" w:cs="Times New Roman"/>
          <w:sz w:val="24"/>
          <w:szCs w:val="24"/>
          <w:lang w:val="el-GR"/>
        </w:rPr>
        <w:t xml:space="preserve">, </w:t>
      </w:r>
      <w:r w:rsidR="00D061A5">
        <w:rPr>
          <w:rFonts w:ascii="Times New Roman" w:hAnsi="Times New Roman" w:cs="Times New Roman"/>
          <w:sz w:val="24"/>
          <w:szCs w:val="24"/>
          <w:lang w:val="el-GR"/>
        </w:rPr>
        <w:t>θα συνοδεύεται από τα ανάλογα πιστοποιητικά.</w:t>
      </w:r>
    </w:p>
    <w:p w14:paraId="57B6A167" w14:textId="77777777" w:rsidR="00D061A5" w:rsidRDefault="00D061A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Τύπος Σόλας:</w:t>
      </w:r>
      <w:r w:rsidRPr="00D061A5">
        <w:rPr>
          <w:rFonts w:ascii="Times New Roman" w:eastAsia="Times New Roman" w:hAnsi="Times New Roman" w:cs="Times New Roman"/>
          <w:sz w:val="24"/>
          <w:szCs w:val="24"/>
          <w:lang w:val="el-GR" w:eastAsia="el-GR"/>
        </w:rPr>
        <w:t xml:space="preserve"> </w:t>
      </w:r>
      <w:r w:rsidR="00FE5EB5">
        <w:rPr>
          <w:rFonts w:ascii="Times New Roman" w:eastAsia="Times New Roman" w:hAnsi="Times New Roman" w:cs="Times New Roman"/>
          <w:sz w:val="24"/>
          <w:szCs w:val="24"/>
          <w:lang w:val="el-GR" w:eastAsia="el-GR"/>
        </w:rPr>
        <w:t xml:space="preserve">Ειδικό </w:t>
      </w:r>
      <w:r w:rsidRPr="00D061A5">
        <w:rPr>
          <w:rFonts w:ascii="Times New Roman" w:eastAsia="Times New Roman" w:hAnsi="Times New Roman" w:cs="Times New Roman"/>
          <w:sz w:val="24"/>
          <w:szCs w:val="24"/>
          <w:lang w:val="el-GR" w:eastAsia="el-GR"/>
        </w:rPr>
        <w:t>Καουτσούκ (Rubber) και πολυουρεθάνη (PU) - ιδανική για κάθε έδαφος.</w:t>
      </w:r>
    </w:p>
    <w:p w14:paraId="145ADEFD" w14:textId="77777777" w:rsidR="00D061A5" w:rsidRPr="00D061A5" w:rsidRDefault="009174FC"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Αντοχή σόλας σε θερμοκρασίες</w:t>
      </w:r>
      <w:r w:rsidR="00D061A5" w:rsidRPr="009174FC">
        <w:rPr>
          <w:rFonts w:ascii="Times New Roman" w:eastAsia="Times New Roman" w:hAnsi="Times New Roman" w:cs="Times New Roman"/>
          <w:b/>
          <w:sz w:val="24"/>
          <w:szCs w:val="24"/>
          <w:lang w:val="el-GR" w:eastAsia="el-GR"/>
        </w:rPr>
        <w:t>:</w:t>
      </w:r>
      <w:r w:rsidR="00D061A5" w:rsidRPr="00D061A5">
        <w:rPr>
          <w:rFonts w:ascii="Times New Roman" w:eastAsia="Times New Roman" w:hAnsi="Times New Roman" w:cs="Times New Roman"/>
          <w:sz w:val="24"/>
          <w:szCs w:val="24"/>
          <w:lang w:val="el-GR" w:eastAsia="el-GR"/>
        </w:rPr>
        <w:t xml:space="preserve"> HI3 - 250˚C για σαράντα (40) λεπτά τουλάχιστον.</w:t>
      </w:r>
    </w:p>
    <w:p w14:paraId="7D294FF8" w14:textId="77777777" w:rsidR="00D061A5" w:rsidRPr="00D061A5" w:rsidRDefault="00D061A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Θερμική μόνωση σόλας:</w:t>
      </w:r>
      <w:r>
        <w:rPr>
          <w:rFonts w:ascii="Times New Roman" w:eastAsia="Times New Roman" w:hAnsi="Times New Roman" w:cs="Times New Roman"/>
          <w:sz w:val="24"/>
          <w:szCs w:val="24"/>
          <w:lang w:val="el-GR" w:eastAsia="el-GR"/>
        </w:rPr>
        <w:t xml:space="preserve"> </w:t>
      </w:r>
      <w:r>
        <w:rPr>
          <w:rFonts w:ascii="Times New Roman" w:eastAsia="Times New Roman" w:hAnsi="Times New Roman" w:cs="Times New Roman"/>
          <w:sz w:val="24"/>
          <w:szCs w:val="24"/>
          <w:lang w:eastAsia="el-GR"/>
        </w:rPr>
        <w:t>CI</w:t>
      </w:r>
      <w:r w:rsidRPr="00D061A5">
        <w:rPr>
          <w:rFonts w:ascii="Times New Roman" w:eastAsia="Times New Roman" w:hAnsi="Times New Roman" w:cs="Times New Roman"/>
          <w:sz w:val="24"/>
          <w:szCs w:val="24"/>
          <w:lang w:val="el-GR" w:eastAsia="el-GR"/>
        </w:rPr>
        <w:t xml:space="preserve"> – </w:t>
      </w:r>
      <w:r>
        <w:rPr>
          <w:rFonts w:ascii="Times New Roman" w:eastAsia="Times New Roman" w:hAnsi="Times New Roman" w:cs="Times New Roman"/>
          <w:sz w:val="24"/>
          <w:szCs w:val="24"/>
          <w:lang w:eastAsia="el-GR"/>
        </w:rPr>
        <w:t>HI</w:t>
      </w:r>
      <w:r w:rsidRPr="00D061A5">
        <w:rPr>
          <w:rFonts w:ascii="Times New Roman" w:eastAsia="Times New Roman" w:hAnsi="Times New Roman" w:cs="Times New Roman"/>
          <w:sz w:val="24"/>
          <w:szCs w:val="24"/>
          <w:lang w:val="el-GR" w:eastAsia="el-GR"/>
        </w:rPr>
        <w:t>3 (</w:t>
      </w:r>
      <w:r>
        <w:rPr>
          <w:rFonts w:ascii="Times New Roman" w:eastAsia="Times New Roman" w:hAnsi="Times New Roman" w:cs="Times New Roman"/>
          <w:sz w:val="24"/>
          <w:szCs w:val="24"/>
          <w:lang w:val="el-GR" w:eastAsia="el-GR"/>
        </w:rPr>
        <w:t>κρύο – ζέστη).</w:t>
      </w:r>
    </w:p>
    <w:p w14:paraId="34EDE8E9" w14:textId="77777777" w:rsidR="00D061A5" w:rsidRPr="00D061A5" w:rsidRDefault="00D061A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Αντιολισθητική κλάση</w:t>
      </w:r>
      <w:r w:rsidRPr="009174FC">
        <w:rPr>
          <w:rFonts w:ascii="Times New Roman" w:eastAsia="Times New Roman" w:hAnsi="Times New Roman" w:cs="Times New Roman"/>
          <w:b/>
          <w:sz w:val="24"/>
          <w:szCs w:val="24"/>
          <w:lang w:eastAsia="el-GR"/>
        </w:rPr>
        <w:t>:</w:t>
      </w:r>
      <w:r>
        <w:rPr>
          <w:rFonts w:ascii="Times New Roman" w:eastAsia="Times New Roman" w:hAnsi="Times New Roman" w:cs="Times New Roman"/>
          <w:sz w:val="24"/>
          <w:szCs w:val="24"/>
          <w:lang w:eastAsia="el-GR"/>
        </w:rPr>
        <w:t xml:space="preserve"> SRC</w:t>
      </w:r>
    </w:p>
    <w:p w14:paraId="260D0A63" w14:textId="77777777" w:rsidR="00D061A5" w:rsidRPr="00D061A5" w:rsidRDefault="00D061A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Κατηγορία ασφαλείας:</w:t>
      </w:r>
      <w:r w:rsidRPr="00D061A5">
        <w:rPr>
          <w:rFonts w:ascii="Times New Roman" w:eastAsia="Times New Roman" w:hAnsi="Times New Roman" w:cs="Times New Roman"/>
          <w:sz w:val="24"/>
          <w:szCs w:val="24"/>
          <w:lang w:val="el-GR" w:eastAsia="el-GR"/>
        </w:rPr>
        <w:t xml:space="preserve"> </w:t>
      </w:r>
      <w:r w:rsidR="00FE5EB5">
        <w:rPr>
          <w:rFonts w:ascii="Times New Roman" w:eastAsia="Times New Roman" w:hAnsi="Times New Roman" w:cs="Times New Roman"/>
          <w:sz w:val="24"/>
          <w:szCs w:val="24"/>
          <w:lang w:eastAsia="el-GR"/>
        </w:rPr>
        <w:t>F</w:t>
      </w:r>
      <w:r w:rsidR="00FE5EB5" w:rsidRPr="00FE5EB5">
        <w:rPr>
          <w:rFonts w:ascii="Times New Roman" w:eastAsia="Times New Roman" w:hAnsi="Times New Roman" w:cs="Times New Roman"/>
          <w:sz w:val="24"/>
          <w:szCs w:val="24"/>
          <w:lang w:val="el-GR" w:eastAsia="el-GR"/>
        </w:rPr>
        <w:t>2</w:t>
      </w:r>
      <w:r w:rsidR="00FE5EB5">
        <w:rPr>
          <w:rFonts w:ascii="Times New Roman" w:eastAsia="Times New Roman" w:hAnsi="Times New Roman" w:cs="Times New Roman"/>
          <w:sz w:val="24"/>
          <w:szCs w:val="24"/>
          <w:lang w:eastAsia="el-GR"/>
        </w:rPr>
        <w:t>A</w:t>
      </w:r>
      <w:r w:rsidR="00FE5EB5">
        <w:rPr>
          <w:rFonts w:ascii="Times New Roman" w:eastAsia="Times New Roman" w:hAnsi="Times New Roman" w:cs="Times New Roman"/>
          <w:sz w:val="24"/>
          <w:szCs w:val="24"/>
          <w:lang w:val="el-GR" w:eastAsia="el-GR"/>
        </w:rPr>
        <w:t xml:space="preserve"> – </w:t>
      </w:r>
      <w:proofErr w:type="spellStart"/>
      <w:r w:rsidR="00FE5EB5">
        <w:rPr>
          <w:rFonts w:ascii="Times New Roman" w:eastAsia="Times New Roman" w:hAnsi="Times New Roman" w:cs="Times New Roman"/>
          <w:sz w:val="24"/>
          <w:szCs w:val="24"/>
          <w:lang w:eastAsia="el-GR"/>
        </w:rPr>
        <w:t>typ</w:t>
      </w:r>
      <w:proofErr w:type="spellEnd"/>
      <w:r w:rsidR="00FE5EB5" w:rsidRPr="00FE5EB5">
        <w:rPr>
          <w:rFonts w:ascii="Times New Roman" w:eastAsia="Times New Roman" w:hAnsi="Times New Roman" w:cs="Times New Roman"/>
          <w:sz w:val="24"/>
          <w:szCs w:val="24"/>
          <w:lang w:val="el-GR" w:eastAsia="el-GR"/>
        </w:rPr>
        <w:t xml:space="preserve">. </w:t>
      </w:r>
      <w:r w:rsidR="00FE5EB5">
        <w:rPr>
          <w:rFonts w:ascii="Times New Roman" w:eastAsia="Times New Roman" w:hAnsi="Times New Roman" w:cs="Times New Roman"/>
          <w:sz w:val="24"/>
          <w:szCs w:val="24"/>
          <w:lang w:eastAsia="el-GR"/>
        </w:rPr>
        <w:t>HI3</w:t>
      </w:r>
    </w:p>
    <w:p w14:paraId="5D544657" w14:textId="77777777" w:rsidR="00D061A5" w:rsidRDefault="00FE5EB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Fonts w:ascii="Times New Roman" w:eastAsia="Times New Roman" w:hAnsi="Times New Roman" w:cs="Times New Roman"/>
          <w:b/>
          <w:sz w:val="24"/>
          <w:szCs w:val="24"/>
          <w:lang w:val="el-GR" w:eastAsia="el-GR"/>
        </w:rPr>
        <w:t>Ηλεκτροστατική προστασία:</w:t>
      </w:r>
      <w:r>
        <w:rPr>
          <w:rFonts w:ascii="Times New Roman" w:eastAsia="Times New Roman" w:hAnsi="Times New Roman" w:cs="Times New Roman"/>
          <w:sz w:val="24"/>
          <w:szCs w:val="24"/>
          <w:lang w:val="el-GR" w:eastAsia="el-GR"/>
        </w:rPr>
        <w:t xml:space="preserve"> Πιστοποιημένο βάση του ΕΛΟΤ ΕΝ </w:t>
      </w:r>
      <w:r>
        <w:rPr>
          <w:rFonts w:ascii="Times New Roman" w:eastAsia="Times New Roman" w:hAnsi="Times New Roman" w:cs="Times New Roman"/>
          <w:sz w:val="24"/>
          <w:szCs w:val="24"/>
          <w:lang w:eastAsia="el-GR"/>
        </w:rPr>
        <w:t>IEC</w:t>
      </w:r>
      <w:r>
        <w:rPr>
          <w:rFonts w:ascii="Times New Roman" w:eastAsia="Times New Roman" w:hAnsi="Times New Roman" w:cs="Times New Roman"/>
          <w:sz w:val="24"/>
          <w:szCs w:val="24"/>
          <w:lang w:val="el-GR" w:eastAsia="el-GR"/>
        </w:rPr>
        <w:t xml:space="preserve"> 61340-4-3/Ε2.</w:t>
      </w:r>
    </w:p>
    <w:p w14:paraId="051B514C" w14:textId="77777777" w:rsidR="00FE5EB5" w:rsidRPr="00FE5EB5" w:rsidRDefault="00FE5EB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9174FC">
        <w:rPr>
          <w:rStyle w:val="ty-product-featurelabel"/>
          <w:rFonts w:ascii="Times New Roman" w:hAnsi="Times New Roman" w:cs="Times New Roman"/>
          <w:b/>
          <w:sz w:val="24"/>
          <w:szCs w:val="24"/>
          <w:lang w:val="el-GR"/>
        </w:rPr>
        <w:t>Κατηγορία Αδιαβροχοποίησης:</w:t>
      </w:r>
      <w:r>
        <w:rPr>
          <w:rStyle w:val="ty-product-featurelabel"/>
          <w:rFonts w:ascii="Times New Roman" w:hAnsi="Times New Roman" w:cs="Times New Roman"/>
          <w:sz w:val="24"/>
          <w:szCs w:val="24"/>
          <w:lang w:val="el-GR"/>
        </w:rPr>
        <w:t xml:space="preserve"> Στεγανό σε νερά, χημικά και αίμα. Θα </w:t>
      </w:r>
      <w:r>
        <w:rPr>
          <w:rFonts w:ascii="Times New Roman" w:hAnsi="Times New Roman" w:cs="Times New Roman"/>
          <w:sz w:val="24"/>
          <w:szCs w:val="24"/>
          <w:lang w:val="el-GR"/>
        </w:rPr>
        <w:t>συνοδεύεται από τα ανάλογα πιστοποιητικά.</w:t>
      </w:r>
    </w:p>
    <w:p w14:paraId="040A9459" w14:textId="77777777" w:rsidR="00FE5EB5" w:rsidRPr="00FE5EB5" w:rsidRDefault="00FE5EB5"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FE5EB5">
        <w:rPr>
          <w:rFonts w:ascii="Times New Roman" w:hAnsi="Times New Roman" w:cs="Times New Roman"/>
          <w:sz w:val="24"/>
          <w:szCs w:val="24"/>
          <w:lang w:val="el-GR"/>
        </w:rPr>
        <w:t>Εγγύηση για 24 μήνες για υλικά και εργασιακά ελαττώματα.</w:t>
      </w:r>
    </w:p>
    <w:p w14:paraId="24E9D59A" w14:textId="77777777" w:rsidR="00FE5EB5" w:rsidRDefault="00541572"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Ανατομικά σχεδιασμένο σ</w:t>
      </w:r>
      <w:r w:rsidR="00FE5EB5">
        <w:rPr>
          <w:rFonts w:ascii="Times New Roman" w:eastAsia="Times New Roman" w:hAnsi="Times New Roman" w:cs="Times New Roman"/>
          <w:sz w:val="24"/>
          <w:szCs w:val="24"/>
          <w:lang w:val="el-GR" w:eastAsia="el-GR"/>
        </w:rPr>
        <w:t>υνθετικό καπάκι δαχτύλων</w:t>
      </w:r>
      <w:r>
        <w:rPr>
          <w:rFonts w:ascii="Times New Roman" w:eastAsia="Times New Roman" w:hAnsi="Times New Roman" w:cs="Times New Roman"/>
          <w:sz w:val="24"/>
          <w:szCs w:val="24"/>
          <w:lang w:val="el-GR" w:eastAsia="el-GR"/>
        </w:rPr>
        <w:t xml:space="preserve"> από </w:t>
      </w:r>
      <w:r>
        <w:rPr>
          <w:rFonts w:ascii="Times New Roman" w:eastAsia="Times New Roman" w:hAnsi="Times New Roman" w:cs="Times New Roman"/>
          <w:sz w:val="24"/>
          <w:szCs w:val="24"/>
          <w:lang w:eastAsia="el-GR"/>
        </w:rPr>
        <w:t>fiberglass</w:t>
      </w:r>
      <w:r w:rsidR="00FE5EB5">
        <w:rPr>
          <w:rFonts w:ascii="Times New Roman" w:eastAsia="Times New Roman" w:hAnsi="Times New Roman" w:cs="Times New Roman"/>
          <w:sz w:val="24"/>
          <w:szCs w:val="24"/>
          <w:lang w:val="el-GR" w:eastAsia="el-GR"/>
        </w:rPr>
        <w:t>, χωρίς μέταλλο</w:t>
      </w:r>
      <w:r>
        <w:rPr>
          <w:rFonts w:ascii="Times New Roman" w:eastAsia="Times New Roman" w:hAnsi="Times New Roman" w:cs="Times New Roman"/>
          <w:sz w:val="24"/>
          <w:szCs w:val="24"/>
          <w:lang w:val="el-GR" w:eastAsia="el-GR"/>
        </w:rPr>
        <w:t>,</w:t>
      </w:r>
      <w:r w:rsidR="00FE5EB5">
        <w:rPr>
          <w:rFonts w:ascii="Times New Roman" w:eastAsia="Times New Roman" w:hAnsi="Times New Roman" w:cs="Times New Roman"/>
          <w:sz w:val="24"/>
          <w:szCs w:val="24"/>
          <w:lang w:val="el-GR" w:eastAsia="el-GR"/>
        </w:rPr>
        <w:t xml:space="preserve"> για πλήρη προστασία των κάτω άκρων.</w:t>
      </w:r>
    </w:p>
    <w:p w14:paraId="39B4426C" w14:textId="77777777" w:rsidR="00FE5EB5" w:rsidRPr="00541572" w:rsidRDefault="009174FC"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Pr>
          <w:rFonts w:ascii="Times New Roman" w:eastAsia="Times New Roman" w:hAnsi="Times New Roman" w:cs="Times New Roman"/>
          <w:sz w:val="24"/>
          <w:szCs w:val="24"/>
          <w:lang w:val="el-GR" w:eastAsia="el-GR"/>
        </w:rPr>
        <w:t>Ορθοπεδικά πιστοποιημένα, συνοδευόμενα</w:t>
      </w:r>
      <w:r w:rsidR="00541572">
        <w:rPr>
          <w:rFonts w:ascii="Times New Roman" w:eastAsia="Times New Roman" w:hAnsi="Times New Roman" w:cs="Times New Roman"/>
          <w:sz w:val="24"/>
          <w:szCs w:val="24"/>
          <w:lang w:val="el-GR" w:eastAsia="el-GR"/>
        </w:rPr>
        <w:t xml:space="preserve"> από </w:t>
      </w:r>
      <w:r w:rsidR="00541572" w:rsidRPr="00541572">
        <w:rPr>
          <w:rFonts w:ascii="Times New Roman" w:hAnsi="Times New Roman" w:cs="Times New Roman"/>
          <w:sz w:val="24"/>
          <w:szCs w:val="24"/>
        </w:rPr>
        <w:t>DGUV</w:t>
      </w:r>
      <w:r w:rsidR="00541572" w:rsidRPr="00541572">
        <w:rPr>
          <w:rFonts w:ascii="Times New Roman" w:hAnsi="Times New Roman" w:cs="Times New Roman"/>
          <w:sz w:val="24"/>
          <w:szCs w:val="24"/>
          <w:lang w:val="el-GR"/>
        </w:rPr>
        <w:t xml:space="preserve"> 112-191 (</w:t>
      </w:r>
      <w:r w:rsidR="00541572" w:rsidRPr="00541572">
        <w:rPr>
          <w:rFonts w:ascii="Times New Roman" w:hAnsi="Times New Roman" w:cs="Times New Roman"/>
          <w:sz w:val="24"/>
          <w:szCs w:val="24"/>
        </w:rPr>
        <w:t>BGR</w:t>
      </w:r>
      <w:r w:rsidR="00541572" w:rsidRPr="00541572">
        <w:rPr>
          <w:rFonts w:ascii="Times New Roman" w:hAnsi="Times New Roman" w:cs="Times New Roman"/>
          <w:sz w:val="24"/>
          <w:szCs w:val="24"/>
          <w:lang w:val="el-GR"/>
        </w:rPr>
        <w:t xml:space="preserve"> 191)</w:t>
      </w:r>
      <w:r w:rsidR="00541572">
        <w:rPr>
          <w:rFonts w:ascii="Times New Roman" w:hAnsi="Times New Roman" w:cs="Times New Roman"/>
          <w:sz w:val="24"/>
          <w:szCs w:val="24"/>
          <w:lang w:val="el-GR"/>
        </w:rPr>
        <w:t>.</w:t>
      </w:r>
    </w:p>
    <w:p w14:paraId="5364FC07" w14:textId="77777777" w:rsidR="00541572" w:rsidRPr="00541572" w:rsidRDefault="00541572"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sidRPr="00541572">
        <w:rPr>
          <w:rFonts w:ascii="Times New Roman" w:hAnsi="Times New Roman" w:cs="Times New Roman"/>
          <w:sz w:val="24"/>
          <w:szCs w:val="24"/>
          <w:lang w:val="el-GR"/>
        </w:rPr>
        <w:t xml:space="preserve">Για την απαιτούμενη ασφάλεια από διάτρηση της </w:t>
      </w:r>
      <w:r>
        <w:rPr>
          <w:rFonts w:ascii="Times New Roman" w:hAnsi="Times New Roman" w:cs="Times New Roman"/>
          <w:sz w:val="24"/>
          <w:szCs w:val="24"/>
          <w:lang w:val="el-GR"/>
        </w:rPr>
        <w:t xml:space="preserve">σόλας από αιχμηρά αντικείμενα, θα </w:t>
      </w:r>
      <w:r w:rsidRPr="00541572">
        <w:rPr>
          <w:rFonts w:ascii="Times New Roman" w:hAnsi="Times New Roman" w:cs="Times New Roman"/>
          <w:sz w:val="24"/>
          <w:szCs w:val="24"/>
          <w:lang w:val="el-GR"/>
        </w:rPr>
        <w:t>διαθέτουν ελαφριά μεταλλική ε</w:t>
      </w:r>
      <w:r>
        <w:rPr>
          <w:rFonts w:ascii="Times New Roman" w:hAnsi="Times New Roman" w:cs="Times New Roman"/>
          <w:sz w:val="24"/>
          <w:szCs w:val="24"/>
          <w:lang w:val="el-GR"/>
        </w:rPr>
        <w:t>νίσχυση κατά μήκος του πέλματος.</w:t>
      </w:r>
    </w:p>
    <w:p w14:paraId="64258DBB" w14:textId="77777777" w:rsidR="00541572" w:rsidRPr="00541572" w:rsidRDefault="00541572"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Pr>
          <w:rFonts w:ascii="Times New Roman" w:hAnsi="Times New Roman" w:cs="Times New Roman"/>
          <w:sz w:val="24"/>
          <w:szCs w:val="24"/>
          <w:lang w:val="el-GR"/>
        </w:rPr>
        <w:t>Θα έχει ε</w:t>
      </w:r>
      <w:r w:rsidRPr="00541572">
        <w:rPr>
          <w:rFonts w:ascii="Times New Roman" w:hAnsi="Times New Roman" w:cs="Times New Roman"/>
          <w:sz w:val="24"/>
          <w:szCs w:val="24"/>
          <w:lang w:val="el-GR"/>
        </w:rPr>
        <w:t>ιδικό προστατευτικό ταρσού (</w:t>
      </w:r>
      <w:r w:rsidRPr="00541572">
        <w:rPr>
          <w:rStyle w:val="Strong"/>
          <w:rFonts w:ascii="Times New Roman" w:hAnsi="Times New Roman" w:cs="Times New Roman"/>
          <w:sz w:val="24"/>
          <w:szCs w:val="24"/>
        </w:rPr>
        <w:t>M</w:t>
      </w:r>
      <w:r w:rsidRPr="00541572">
        <w:rPr>
          <w:rFonts w:ascii="Times New Roman" w:hAnsi="Times New Roman" w:cs="Times New Roman"/>
          <w:sz w:val="24"/>
          <w:szCs w:val="24"/>
          <w:lang w:val="el-GR"/>
        </w:rPr>
        <w:t xml:space="preserve">) </w:t>
      </w:r>
      <w:r w:rsidR="009174FC">
        <w:rPr>
          <w:rFonts w:ascii="Times New Roman" w:hAnsi="Times New Roman" w:cs="Times New Roman"/>
          <w:sz w:val="24"/>
          <w:szCs w:val="24"/>
          <w:lang w:val="el-GR"/>
        </w:rPr>
        <w:t xml:space="preserve">που θα </w:t>
      </w:r>
      <w:r w:rsidRPr="00541572">
        <w:rPr>
          <w:rFonts w:ascii="Times New Roman" w:hAnsi="Times New Roman" w:cs="Times New Roman"/>
          <w:sz w:val="24"/>
          <w:szCs w:val="24"/>
          <w:lang w:val="el-GR"/>
        </w:rPr>
        <w:t>προστατεύει από τυχόν χτυπήματα και πτώσεις αντικειμένων.</w:t>
      </w:r>
    </w:p>
    <w:p w14:paraId="0FBB1C13" w14:textId="77777777" w:rsidR="00541572" w:rsidRPr="00541572" w:rsidRDefault="00807E56" w:rsidP="00733132">
      <w:pPr>
        <w:pStyle w:val="ListParagraph"/>
        <w:widowControl/>
        <w:numPr>
          <w:ilvl w:val="0"/>
          <w:numId w:val="22"/>
        </w:numPr>
        <w:autoSpaceDE/>
        <w:autoSpaceDN/>
        <w:ind w:left="720" w:right="543"/>
        <w:jc w:val="both"/>
        <w:rPr>
          <w:rFonts w:ascii="Times New Roman" w:eastAsia="Times New Roman" w:hAnsi="Times New Roman" w:cs="Times New Roman"/>
          <w:sz w:val="24"/>
          <w:szCs w:val="24"/>
          <w:lang w:val="el-GR" w:eastAsia="el-GR"/>
        </w:rPr>
      </w:pPr>
      <w:r>
        <w:rPr>
          <w:rFonts w:ascii="Times New Roman" w:hAnsi="Times New Roman" w:cs="Times New Roman"/>
          <w:sz w:val="24"/>
          <w:szCs w:val="24"/>
          <w:lang w:val="el-GR"/>
        </w:rPr>
        <w:t xml:space="preserve">Πιστοποιήσεις </w:t>
      </w:r>
      <w:r>
        <w:rPr>
          <w:rFonts w:ascii="Times New Roman" w:hAnsi="Times New Roman" w:cs="Times New Roman"/>
          <w:sz w:val="24"/>
          <w:szCs w:val="24"/>
        </w:rPr>
        <w:t>CE</w:t>
      </w:r>
      <w:r w:rsidRPr="00807E56">
        <w:rPr>
          <w:rFonts w:ascii="Times New Roman" w:hAnsi="Times New Roman" w:cs="Times New Roman"/>
          <w:sz w:val="24"/>
          <w:szCs w:val="24"/>
          <w:lang w:val="el-GR"/>
        </w:rPr>
        <w:t xml:space="preserve"> 0197, </w:t>
      </w:r>
      <w:r>
        <w:rPr>
          <w:rFonts w:ascii="Times New Roman" w:hAnsi="Times New Roman" w:cs="Times New Roman"/>
          <w:sz w:val="24"/>
          <w:szCs w:val="24"/>
        </w:rPr>
        <w:t>EN</w:t>
      </w:r>
      <w:r w:rsidRPr="00807E56">
        <w:rPr>
          <w:rFonts w:ascii="Times New Roman" w:hAnsi="Times New Roman" w:cs="Times New Roman"/>
          <w:sz w:val="24"/>
          <w:szCs w:val="24"/>
          <w:lang w:val="el-GR"/>
        </w:rPr>
        <w:t xml:space="preserve"> 15090 </w:t>
      </w:r>
      <w:r>
        <w:rPr>
          <w:rFonts w:ascii="Times New Roman" w:hAnsi="Times New Roman" w:cs="Times New Roman"/>
          <w:sz w:val="24"/>
          <w:szCs w:val="24"/>
        </w:rPr>
        <w:t>HI</w:t>
      </w:r>
      <w:r w:rsidRPr="00807E56">
        <w:rPr>
          <w:rFonts w:ascii="Times New Roman" w:hAnsi="Times New Roman" w:cs="Times New Roman"/>
          <w:sz w:val="24"/>
          <w:szCs w:val="24"/>
          <w:lang w:val="el-GR"/>
        </w:rPr>
        <w:t xml:space="preserve">3 </w:t>
      </w:r>
      <w:r>
        <w:rPr>
          <w:rFonts w:ascii="Times New Roman" w:hAnsi="Times New Roman" w:cs="Times New Roman"/>
          <w:sz w:val="24"/>
          <w:szCs w:val="24"/>
        </w:rPr>
        <w:t>CI</w:t>
      </w:r>
      <w:r w:rsidRPr="00807E56">
        <w:rPr>
          <w:rFonts w:ascii="Times New Roman" w:hAnsi="Times New Roman" w:cs="Times New Roman"/>
          <w:sz w:val="24"/>
          <w:szCs w:val="24"/>
          <w:lang w:val="el-GR"/>
        </w:rPr>
        <w:t xml:space="preserve"> </w:t>
      </w:r>
      <w:r>
        <w:rPr>
          <w:rFonts w:ascii="Times New Roman" w:hAnsi="Times New Roman" w:cs="Times New Roman"/>
          <w:sz w:val="24"/>
          <w:szCs w:val="24"/>
        </w:rPr>
        <w:t>M</w:t>
      </w:r>
      <w:r w:rsidRPr="00807E56">
        <w:rPr>
          <w:rFonts w:ascii="Times New Roman" w:hAnsi="Times New Roman" w:cs="Times New Roman"/>
          <w:sz w:val="24"/>
          <w:szCs w:val="24"/>
          <w:lang w:val="el-GR"/>
        </w:rPr>
        <w:t xml:space="preserve"> </w:t>
      </w:r>
      <w:r>
        <w:rPr>
          <w:rFonts w:ascii="Times New Roman" w:hAnsi="Times New Roman" w:cs="Times New Roman"/>
          <w:sz w:val="24"/>
          <w:szCs w:val="24"/>
        </w:rPr>
        <w:t>SCR</w:t>
      </w:r>
      <w:r w:rsidRPr="00807E56">
        <w:rPr>
          <w:rFonts w:ascii="Times New Roman" w:hAnsi="Times New Roman" w:cs="Times New Roman"/>
          <w:sz w:val="24"/>
          <w:szCs w:val="24"/>
          <w:lang w:val="el-GR"/>
        </w:rPr>
        <w:t xml:space="preserve"> – </w:t>
      </w:r>
      <w:proofErr w:type="spellStart"/>
      <w:r>
        <w:rPr>
          <w:rFonts w:ascii="Times New Roman" w:hAnsi="Times New Roman" w:cs="Times New Roman"/>
          <w:sz w:val="24"/>
          <w:szCs w:val="24"/>
        </w:rPr>
        <w:t>typ</w:t>
      </w:r>
      <w:proofErr w:type="spellEnd"/>
      <w:r w:rsidRPr="00807E56">
        <w:rPr>
          <w:rFonts w:ascii="Times New Roman" w:hAnsi="Times New Roman" w:cs="Times New Roman"/>
          <w:sz w:val="24"/>
          <w:szCs w:val="24"/>
          <w:lang w:val="el-GR"/>
        </w:rPr>
        <w:t xml:space="preserve">. </w:t>
      </w:r>
      <w:r>
        <w:rPr>
          <w:rFonts w:ascii="Times New Roman" w:hAnsi="Times New Roman" w:cs="Times New Roman"/>
          <w:sz w:val="24"/>
          <w:szCs w:val="24"/>
        </w:rPr>
        <w:t>F2A</w:t>
      </w:r>
    </w:p>
    <w:p w14:paraId="1830AFEA" w14:textId="77777777" w:rsidR="00D061A5" w:rsidRDefault="00D061A5" w:rsidP="00FE0529">
      <w:pPr>
        <w:pStyle w:val="ListParagraph"/>
        <w:widowControl/>
        <w:autoSpaceDE/>
        <w:autoSpaceDN/>
        <w:ind w:left="567" w:firstLine="0"/>
        <w:jc w:val="both"/>
        <w:rPr>
          <w:rFonts w:ascii="Times New Roman" w:hAnsi="Times New Roman" w:cs="Times New Roman"/>
          <w:color w:val="000000"/>
          <w:sz w:val="24"/>
          <w:szCs w:val="24"/>
        </w:rPr>
      </w:pPr>
    </w:p>
    <w:p w14:paraId="1ED96187" w14:textId="77777777" w:rsidR="00976B58" w:rsidRPr="00174B98" w:rsidRDefault="00174B98" w:rsidP="00D84044">
      <w:pPr>
        <w:pStyle w:val="ListParagraph"/>
        <w:widowControl/>
        <w:numPr>
          <w:ilvl w:val="0"/>
          <w:numId w:val="27"/>
        </w:numPr>
        <w:autoSpaceDE/>
        <w:autoSpaceDN/>
        <w:ind w:hanging="513"/>
        <w:jc w:val="both"/>
        <w:rPr>
          <w:rFonts w:ascii="Times New Roman" w:hAnsi="Times New Roman" w:cs="Times New Roman"/>
          <w:b/>
          <w:color w:val="000000"/>
          <w:sz w:val="24"/>
          <w:szCs w:val="24"/>
          <w:lang w:val="el-GR"/>
        </w:rPr>
      </w:pPr>
      <w:r w:rsidRPr="00174B98">
        <w:rPr>
          <w:rFonts w:ascii="Times New Roman" w:hAnsi="Times New Roman" w:cs="Times New Roman"/>
          <w:b/>
          <w:sz w:val="24"/>
          <w:szCs w:val="24"/>
          <w:lang w:val="el-GR"/>
        </w:rPr>
        <w:t>Γάντια εργασίας για πυρόσβεση και διάσωση</w:t>
      </w:r>
    </w:p>
    <w:p w14:paraId="147F3064" w14:textId="77777777" w:rsidR="00C81DA0" w:rsidRPr="00C57F60" w:rsidRDefault="00174B98" w:rsidP="00C81DA0">
      <w:pPr>
        <w:pStyle w:val="NormalWeb"/>
        <w:ind w:left="567" w:right="543"/>
        <w:jc w:val="both"/>
      </w:pPr>
      <w:r w:rsidRPr="00C57F60">
        <w:t>Τα</w:t>
      </w:r>
      <w:r w:rsidR="00C81DA0" w:rsidRPr="00C57F60">
        <w:t xml:space="preserve"> γάντια </w:t>
      </w:r>
      <w:r w:rsidR="00C81DA0" w:rsidRPr="00C57F60">
        <w:rPr>
          <w:rStyle w:val="Strong"/>
          <w:b w:val="0"/>
        </w:rPr>
        <w:t>θα</w:t>
      </w:r>
      <w:r w:rsidRPr="00C57F60">
        <w:t xml:space="preserve"> είναι αδιάβροχα, </w:t>
      </w:r>
      <w:r w:rsidR="00C81DA0" w:rsidRPr="00C57F60">
        <w:t xml:space="preserve">θα </w:t>
      </w:r>
      <w:r w:rsidRPr="00C57F60">
        <w:t xml:space="preserve">χρησιμοποιούν ανθεκτικά υφάσματα από ίνες </w:t>
      </w:r>
      <w:r w:rsidRPr="00C57F60">
        <w:rPr>
          <w:rStyle w:val="Strong"/>
          <w:b w:val="0"/>
        </w:rPr>
        <w:t>Nomex</w:t>
      </w:r>
      <w:r w:rsidRPr="00C57F60">
        <w:t xml:space="preserve"> και </w:t>
      </w:r>
      <w:r w:rsidRPr="00C57F60">
        <w:rPr>
          <w:rStyle w:val="Strong"/>
          <w:b w:val="0"/>
        </w:rPr>
        <w:t>Kevlar</w:t>
      </w:r>
      <w:r w:rsidRPr="00C57F60">
        <w:t xml:space="preserve">, </w:t>
      </w:r>
      <w:r w:rsidR="00C81DA0" w:rsidRPr="00C57F60">
        <w:t xml:space="preserve">θα </w:t>
      </w:r>
      <w:r w:rsidRPr="00C57F60">
        <w:t>προσφέρουν υψηλά επίπεδα προστασίας ενάντια σε κινδύνους κοπής και διάτρησης, ευχέρια των κινήσεων και εξαιρετική αίσθηση της αφής.</w:t>
      </w:r>
      <w:r w:rsidR="00C81DA0" w:rsidRPr="00C57F60">
        <w:t xml:space="preserve"> Η παλάμη θα είναι κατασκευασμένη από ύφασμα Kevlar με ενίσχυση από δέρμα άριστης ποιότητας. Θα προσφέρει μεγάλη αντοχή στη θερμότητα, σταθερή λαβή και θα προστατεύει από τριβές και ενάντια στην κοπή και τη διάτρηση. </w:t>
      </w:r>
    </w:p>
    <w:p w14:paraId="6E703694" w14:textId="77777777" w:rsidR="00C81DA0" w:rsidRPr="00C81DA0" w:rsidRDefault="00C81DA0" w:rsidP="00C81DA0">
      <w:pPr>
        <w:widowControl/>
        <w:autoSpaceDE/>
        <w:autoSpaceDN/>
        <w:ind w:left="567" w:right="543"/>
        <w:jc w:val="both"/>
        <w:rPr>
          <w:rFonts w:ascii="Times New Roman" w:eastAsia="Times New Roman" w:hAnsi="Times New Roman" w:cs="Times New Roman"/>
          <w:sz w:val="24"/>
          <w:szCs w:val="24"/>
          <w:lang w:val="el-GR" w:eastAsia="el-GR"/>
        </w:rPr>
      </w:pPr>
      <w:r w:rsidRPr="00C81DA0">
        <w:rPr>
          <w:rFonts w:ascii="Times New Roman" w:eastAsia="Times New Roman" w:hAnsi="Times New Roman" w:cs="Times New Roman"/>
          <w:sz w:val="24"/>
          <w:szCs w:val="24"/>
          <w:lang w:val="el-GR" w:eastAsia="el-GR"/>
        </w:rPr>
        <w:lastRenderedPageBreak/>
        <w:t xml:space="preserve">Στο επάνω μέρος </w:t>
      </w:r>
      <w:r w:rsidRPr="00C57F60">
        <w:rPr>
          <w:rFonts w:ascii="Times New Roman" w:eastAsia="Times New Roman" w:hAnsi="Times New Roman" w:cs="Times New Roman"/>
          <w:sz w:val="24"/>
          <w:szCs w:val="24"/>
          <w:lang w:val="el-GR" w:eastAsia="el-GR"/>
        </w:rPr>
        <w:t xml:space="preserve">θα </w:t>
      </w:r>
      <w:r w:rsidRPr="00C81DA0">
        <w:rPr>
          <w:rFonts w:ascii="Times New Roman" w:eastAsia="Times New Roman" w:hAnsi="Times New Roman" w:cs="Times New Roman"/>
          <w:sz w:val="24"/>
          <w:szCs w:val="24"/>
          <w:lang w:val="el-GR" w:eastAsia="el-GR"/>
        </w:rPr>
        <w:t xml:space="preserve">χρησιμοποιούν δύο στρώσεις ενός ανθεκτικού συνδυασμού Kevlar και Nomex ενώ στις αρθρώσεις και στις άκρες των δαχτύλων </w:t>
      </w:r>
      <w:r w:rsidRPr="00C57F60">
        <w:rPr>
          <w:rFonts w:ascii="Times New Roman" w:eastAsia="Times New Roman" w:hAnsi="Times New Roman" w:cs="Times New Roman"/>
          <w:sz w:val="24"/>
          <w:szCs w:val="24"/>
          <w:lang w:val="el-GR" w:eastAsia="el-GR"/>
        </w:rPr>
        <w:t xml:space="preserve">θα </w:t>
      </w:r>
      <w:r w:rsidRPr="00C81DA0">
        <w:rPr>
          <w:rFonts w:ascii="Times New Roman" w:eastAsia="Times New Roman" w:hAnsi="Times New Roman" w:cs="Times New Roman"/>
          <w:sz w:val="24"/>
          <w:szCs w:val="24"/>
          <w:lang w:val="el-GR" w:eastAsia="el-GR"/>
        </w:rPr>
        <w:t xml:space="preserve">υπάρχει ενίσχυση δέρματος για ακόμα μεγαλύτερη αντοχή. </w:t>
      </w:r>
    </w:p>
    <w:p w14:paraId="61EACC31" w14:textId="77777777" w:rsidR="00C81DA0" w:rsidRPr="00C81DA0" w:rsidRDefault="00C81DA0" w:rsidP="00C81DA0">
      <w:pPr>
        <w:widowControl/>
        <w:autoSpaceDE/>
        <w:autoSpaceDN/>
        <w:ind w:left="567" w:right="543"/>
        <w:jc w:val="both"/>
        <w:rPr>
          <w:rFonts w:ascii="Times New Roman" w:eastAsia="Times New Roman" w:hAnsi="Times New Roman" w:cs="Times New Roman"/>
          <w:sz w:val="24"/>
          <w:szCs w:val="24"/>
          <w:lang w:val="el-GR" w:eastAsia="el-GR"/>
        </w:rPr>
      </w:pPr>
      <w:r w:rsidRPr="00C81DA0">
        <w:rPr>
          <w:rFonts w:ascii="Times New Roman" w:eastAsia="Times New Roman" w:hAnsi="Times New Roman" w:cs="Times New Roman"/>
          <w:sz w:val="24"/>
          <w:szCs w:val="24"/>
          <w:lang w:val="el-GR" w:eastAsia="el-GR"/>
        </w:rPr>
        <w:t>Τα γάντια τεχνικής διάσωσης και πυρόσβεσης διαθέτουν εσωτερικά μία διπλή στρώση αδιάβροχης και διαπνέουσας μεμβράνης και η φόδρα τους εί</w:t>
      </w:r>
      <w:r w:rsidRPr="00C57F60">
        <w:rPr>
          <w:rFonts w:ascii="Times New Roman" w:eastAsia="Times New Roman" w:hAnsi="Times New Roman" w:cs="Times New Roman"/>
          <w:sz w:val="24"/>
          <w:szCs w:val="24"/>
          <w:lang w:val="el-GR" w:eastAsia="el-GR"/>
        </w:rPr>
        <w:t>ναι κατασκευασμένη από Kevlar. Θα έ</w:t>
      </w:r>
      <w:r w:rsidRPr="00C81DA0">
        <w:rPr>
          <w:rFonts w:ascii="Times New Roman" w:eastAsia="Times New Roman" w:hAnsi="Times New Roman" w:cs="Times New Roman"/>
          <w:sz w:val="24"/>
          <w:szCs w:val="24"/>
          <w:lang w:val="el-GR" w:eastAsia="el-GR"/>
        </w:rPr>
        <w:t>χουν κοντή μανσέτα και ένα ποιο</w:t>
      </w:r>
      <w:r w:rsidRPr="00C57F60">
        <w:rPr>
          <w:rFonts w:ascii="Times New Roman" w:eastAsia="Times New Roman" w:hAnsi="Times New Roman" w:cs="Times New Roman"/>
          <w:sz w:val="24"/>
          <w:szCs w:val="24"/>
          <w:lang w:val="el-GR" w:eastAsia="el-GR"/>
        </w:rPr>
        <w:t xml:space="preserve">τικό Velcro στο ύψος του καρπού, που θα </w:t>
      </w:r>
      <w:r w:rsidRPr="00C81DA0">
        <w:rPr>
          <w:rFonts w:ascii="Times New Roman" w:eastAsia="Times New Roman" w:hAnsi="Times New Roman" w:cs="Times New Roman"/>
          <w:sz w:val="24"/>
          <w:szCs w:val="24"/>
          <w:lang w:val="el-GR" w:eastAsia="el-GR"/>
        </w:rPr>
        <w:t xml:space="preserve">προσφέρει άριστη εφαρμογή και </w:t>
      </w:r>
      <w:r w:rsidRPr="00C57F60">
        <w:rPr>
          <w:rFonts w:ascii="Times New Roman" w:eastAsia="Times New Roman" w:hAnsi="Times New Roman" w:cs="Times New Roman"/>
          <w:sz w:val="24"/>
          <w:szCs w:val="24"/>
          <w:lang w:val="el-GR" w:eastAsia="el-GR"/>
        </w:rPr>
        <w:t xml:space="preserve">θα </w:t>
      </w:r>
      <w:r w:rsidRPr="00C81DA0">
        <w:rPr>
          <w:rFonts w:ascii="Times New Roman" w:eastAsia="Times New Roman" w:hAnsi="Times New Roman" w:cs="Times New Roman"/>
          <w:sz w:val="24"/>
          <w:szCs w:val="24"/>
          <w:lang w:val="el-GR" w:eastAsia="el-GR"/>
        </w:rPr>
        <w:t xml:space="preserve">προστατεύει από τις σκόνες και τα υγρά. </w:t>
      </w:r>
    </w:p>
    <w:p w14:paraId="07A85A88" w14:textId="77777777" w:rsidR="00C81DA0" w:rsidRPr="00C81DA0" w:rsidRDefault="00C81DA0" w:rsidP="00C81DA0">
      <w:pPr>
        <w:widowControl/>
        <w:autoSpaceDE/>
        <w:autoSpaceDN/>
        <w:ind w:left="567" w:right="543"/>
        <w:jc w:val="both"/>
        <w:rPr>
          <w:rFonts w:ascii="Times New Roman" w:eastAsia="Times New Roman" w:hAnsi="Times New Roman" w:cs="Times New Roman"/>
          <w:sz w:val="24"/>
          <w:szCs w:val="24"/>
          <w:lang w:val="el-GR" w:eastAsia="el-GR"/>
        </w:rPr>
      </w:pPr>
      <w:r w:rsidRPr="00C57F60">
        <w:rPr>
          <w:rFonts w:ascii="Times New Roman" w:eastAsia="Times New Roman" w:hAnsi="Times New Roman" w:cs="Times New Roman"/>
          <w:sz w:val="24"/>
          <w:szCs w:val="24"/>
          <w:lang w:val="el-GR" w:eastAsia="el-GR"/>
        </w:rPr>
        <w:t xml:space="preserve">Θα </w:t>
      </w:r>
      <w:r w:rsidR="00DF6524">
        <w:rPr>
          <w:rFonts w:ascii="Times New Roman" w:eastAsia="Times New Roman" w:hAnsi="Times New Roman" w:cs="Times New Roman"/>
          <w:sz w:val="24"/>
          <w:szCs w:val="24"/>
          <w:lang w:val="el-GR" w:eastAsia="el-GR"/>
        </w:rPr>
        <w:t xml:space="preserve">είναι πιστοποιημένα με το </w:t>
      </w:r>
      <w:r w:rsidRPr="00C81DA0">
        <w:rPr>
          <w:rFonts w:ascii="Times New Roman" w:eastAsia="Times New Roman" w:hAnsi="Times New Roman" w:cs="Times New Roman"/>
          <w:sz w:val="24"/>
          <w:szCs w:val="24"/>
          <w:lang w:val="el-GR" w:eastAsia="el-GR"/>
        </w:rPr>
        <w:t xml:space="preserve">Ευρωπαϊκό πρότυπο </w:t>
      </w:r>
      <w:r w:rsidRPr="00C57F60">
        <w:rPr>
          <w:rFonts w:ascii="Times New Roman" w:eastAsia="Times New Roman" w:hAnsi="Times New Roman" w:cs="Times New Roman"/>
          <w:bCs/>
          <w:sz w:val="24"/>
          <w:szCs w:val="24"/>
          <w:lang w:val="el-GR" w:eastAsia="el-GR"/>
        </w:rPr>
        <w:t>EN 659:2003 + A1:2008 + AC:2009</w:t>
      </w:r>
      <w:r w:rsidRPr="00C81DA0">
        <w:rPr>
          <w:rFonts w:ascii="Times New Roman" w:eastAsia="Times New Roman" w:hAnsi="Times New Roman" w:cs="Times New Roman"/>
          <w:sz w:val="24"/>
          <w:szCs w:val="24"/>
          <w:lang w:val="el-GR" w:eastAsia="el-GR"/>
        </w:rPr>
        <w:t xml:space="preserve"> για γάντια πυρόσβεσης. Στις ζώνες προστασίας σύμφωνα με το πρότυπο EN 388 </w:t>
      </w:r>
      <w:r w:rsidRPr="00C57F60">
        <w:rPr>
          <w:rFonts w:ascii="Times New Roman" w:eastAsia="Times New Roman" w:hAnsi="Times New Roman" w:cs="Times New Roman"/>
          <w:sz w:val="24"/>
          <w:szCs w:val="24"/>
          <w:lang w:val="el-GR" w:eastAsia="el-GR"/>
        </w:rPr>
        <w:t>θα βαθμολογείται με 3-</w:t>
      </w:r>
      <w:r w:rsidRPr="00C81DA0">
        <w:rPr>
          <w:rFonts w:ascii="Times New Roman" w:eastAsia="Times New Roman" w:hAnsi="Times New Roman" w:cs="Times New Roman"/>
          <w:sz w:val="24"/>
          <w:szCs w:val="24"/>
          <w:lang w:val="el-GR" w:eastAsia="el-GR"/>
        </w:rPr>
        <w:t>4</w:t>
      </w:r>
      <w:r w:rsidRPr="00C57F60">
        <w:rPr>
          <w:rFonts w:ascii="Times New Roman" w:eastAsia="Times New Roman" w:hAnsi="Times New Roman" w:cs="Times New Roman"/>
          <w:sz w:val="24"/>
          <w:szCs w:val="24"/>
          <w:lang w:val="el-GR" w:eastAsia="el-GR"/>
        </w:rPr>
        <w:t>-4-</w:t>
      </w:r>
      <w:r w:rsidRPr="00C81DA0">
        <w:rPr>
          <w:rFonts w:ascii="Times New Roman" w:eastAsia="Times New Roman" w:hAnsi="Times New Roman" w:cs="Times New Roman"/>
          <w:sz w:val="24"/>
          <w:szCs w:val="24"/>
          <w:lang w:val="el-GR" w:eastAsia="el-GR"/>
        </w:rPr>
        <w:t xml:space="preserve">4 ενώ η συμπεριφορά τους ενάντια στη φωτιά </w:t>
      </w:r>
      <w:r w:rsidRPr="00C57F60">
        <w:rPr>
          <w:rFonts w:ascii="Times New Roman" w:eastAsia="Times New Roman" w:hAnsi="Times New Roman" w:cs="Times New Roman"/>
          <w:sz w:val="24"/>
          <w:szCs w:val="24"/>
          <w:lang w:val="el-GR" w:eastAsia="el-GR"/>
        </w:rPr>
        <w:t xml:space="preserve">θα </w:t>
      </w:r>
      <w:r w:rsidRPr="00C81DA0">
        <w:rPr>
          <w:rFonts w:ascii="Times New Roman" w:eastAsia="Times New Roman" w:hAnsi="Times New Roman" w:cs="Times New Roman"/>
          <w:sz w:val="24"/>
          <w:szCs w:val="24"/>
          <w:lang w:val="el-GR" w:eastAsia="el-GR"/>
        </w:rPr>
        <w:t xml:space="preserve">βαθμολογείται με 4 σύμφωνα με το πρότυπο EN 407. </w:t>
      </w:r>
    </w:p>
    <w:p w14:paraId="60A5C801" w14:textId="77777777" w:rsidR="00C81DA0" w:rsidRDefault="00C57F60" w:rsidP="00C81DA0">
      <w:pPr>
        <w:widowControl/>
        <w:autoSpaceDE/>
        <w:autoSpaceDN/>
        <w:ind w:left="567" w:right="543"/>
        <w:jc w:val="both"/>
        <w:rPr>
          <w:rFonts w:ascii="Times New Roman" w:eastAsia="Times New Roman" w:hAnsi="Times New Roman" w:cs="Times New Roman"/>
          <w:sz w:val="24"/>
          <w:szCs w:val="24"/>
          <w:lang w:val="el-GR" w:eastAsia="el-GR"/>
        </w:rPr>
      </w:pPr>
      <w:r w:rsidRPr="00C57F60">
        <w:rPr>
          <w:rFonts w:ascii="Times New Roman" w:eastAsia="Times New Roman" w:hAnsi="Times New Roman" w:cs="Times New Roman"/>
          <w:sz w:val="24"/>
          <w:szCs w:val="24"/>
          <w:lang w:val="el-GR" w:eastAsia="el-GR"/>
        </w:rPr>
        <w:t>Θα είναι κατασκευασμένα</w:t>
      </w:r>
      <w:r w:rsidR="00C81DA0" w:rsidRPr="00C81DA0">
        <w:rPr>
          <w:rFonts w:ascii="Times New Roman" w:eastAsia="Times New Roman" w:hAnsi="Times New Roman" w:cs="Times New Roman"/>
          <w:sz w:val="24"/>
          <w:szCs w:val="24"/>
          <w:lang w:val="el-GR" w:eastAsia="el-GR"/>
        </w:rPr>
        <w:t xml:space="preserve"> από υλικά φιλικά προς το δέρμα, δεν </w:t>
      </w:r>
      <w:r w:rsidRPr="00C57F60">
        <w:rPr>
          <w:rFonts w:ascii="Times New Roman" w:eastAsia="Times New Roman" w:hAnsi="Times New Roman" w:cs="Times New Roman"/>
          <w:sz w:val="24"/>
          <w:szCs w:val="24"/>
          <w:lang w:val="el-GR" w:eastAsia="el-GR"/>
        </w:rPr>
        <w:t xml:space="preserve">θα </w:t>
      </w:r>
      <w:r w:rsidR="00C81DA0" w:rsidRPr="00C81DA0">
        <w:rPr>
          <w:rFonts w:ascii="Times New Roman" w:eastAsia="Times New Roman" w:hAnsi="Times New Roman" w:cs="Times New Roman"/>
          <w:sz w:val="24"/>
          <w:szCs w:val="24"/>
          <w:lang w:val="el-GR" w:eastAsia="el-GR"/>
        </w:rPr>
        <w:t xml:space="preserve">προκαλούν ερεθισμούς και </w:t>
      </w:r>
      <w:r w:rsidRPr="00C57F60">
        <w:rPr>
          <w:rFonts w:ascii="Times New Roman" w:eastAsia="Times New Roman" w:hAnsi="Times New Roman" w:cs="Times New Roman"/>
          <w:sz w:val="24"/>
          <w:szCs w:val="24"/>
          <w:lang w:val="el-GR" w:eastAsia="el-GR"/>
        </w:rPr>
        <w:t xml:space="preserve">θα </w:t>
      </w:r>
      <w:r w:rsidR="00C81DA0" w:rsidRPr="00C81DA0">
        <w:rPr>
          <w:rFonts w:ascii="Times New Roman" w:eastAsia="Times New Roman" w:hAnsi="Times New Roman" w:cs="Times New Roman"/>
          <w:sz w:val="24"/>
          <w:szCs w:val="24"/>
          <w:lang w:val="el-GR" w:eastAsia="el-GR"/>
        </w:rPr>
        <w:t>μπορούν να πλυθούν μέχρι και στους 60˚C.</w:t>
      </w:r>
    </w:p>
    <w:p w14:paraId="52F6BBD5" w14:textId="77777777" w:rsidR="001432A2" w:rsidRPr="00C81DA0" w:rsidRDefault="001432A2" w:rsidP="00C81DA0">
      <w:pPr>
        <w:widowControl/>
        <w:autoSpaceDE/>
        <w:autoSpaceDN/>
        <w:ind w:left="567" w:right="543"/>
        <w:jc w:val="both"/>
        <w:rPr>
          <w:rFonts w:ascii="Times New Roman" w:eastAsia="Times New Roman" w:hAnsi="Times New Roman" w:cs="Times New Roman"/>
          <w:sz w:val="24"/>
          <w:szCs w:val="24"/>
          <w:lang w:val="el-GR" w:eastAsia="el-GR"/>
        </w:rPr>
      </w:pPr>
    </w:p>
    <w:p w14:paraId="5E90C2AD" w14:textId="77777777" w:rsidR="001432A2" w:rsidRPr="001432A2" w:rsidRDefault="001432A2" w:rsidP="001432A2">
      <w:pPr>
        <w:widowControl/>
        <w:autoSpaceDE/>
        <w:autoSpaceDN/>
        <w:ind w:left="567" w:right="543"/>
        <w:jc w:val="both"/>
        <w:rPr>
          <w:rFonts w:ascii="Times New Roman" w:eastAsia="Times New Roman" w:hAnsi="Times New Roman" w:cs="Times New Roman"/>
          <w:b/>
          <w:sz w:val="24"/>
          <w:szCs w:val="24"/>
          <w:lang w:val="el-GR" w:eastAsia="el-GR"/>
        </w:rPr>
      </w:pPr>
      <w:r w:rsidRPr="001432A2">
        <w:rPr>
          <w:rFonts w:ascii="Times New Roman" w:eastAsia="Times New Roman" w:hAnsi="Times New Roman" w:cs="Times New Roman"/>
          <w:b/>
          <w:sz w:val="24"/>
          <w:szCs w:val="24"/>
          <w:lang w:val="el-GR" w:eastAsia="el-GR"/>
        </w:rPr>
        <w:t xml:space="preserve">Προστατευτικές Ιδιότητες: </w:t>
      </w:r>
    </w:p>
    <w:p w14:paraId="7289610E"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κοπής απο λεπίδα</w:t>
      </w:r>
    </w:p>
    <w:p w14:paraId="1B5D39BE"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απο διάτρηση - αιχμηρά</w:t>
      </w:r>
    </w:p>
    <w:p w14:paraId="627CF7FA"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υψηλής τριβής</w:t>
      </w:r>
    </w:p>
    <w:p w14:paraId="6F42165F"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απο λάδια - πετρελαιοειδή</w:t>
      </w:r>
    </w:p>
    <w:p w14:paraId="55613192"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 xml:space="preserve">Προστασία απο θερμότητα </w:t>
      </w:r>
    </w:p>
    <w:p w14:paraId="0CB7A002"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 xml:space="preserve">Προστασία απο φωτιά </w:t>
      </w:r>
    </w:p>
    <w:p w14:paraId="7B822AC4"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απο νερά - αδιάβροχο</w:t>
      </w:r>
    </w:p>
    <w:p w14:paraId="4BAF8A54" w14:textId="77777777" w:rsidR="001432A2" w:rsidRPr="001432A2" w:rsidRDefault="001432A2" w:rsidP="00733132">
      <w:pPr>
        <w:widowControl/>
        <w:numPr>
          <w:ilvl w:val="0"/>
          <w:numId w:val="23"/>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Προστασία απο κρύο</w:t>
      </w:r>
    </w:p>
    <w:p w14:paraId="285A8C5D" w14:textId="77777777" w:rsidR="001432A2" w:rsidRDefault="001432A2" w:rsidP="001432A2">
      <w:pPr>
        <w:widowControl/>
        <w:autoSpaceDE/>
        <w:autoSpaceDN/>
        <w:ind w:left="567" w:right="543"/>
        <w:jc w:val="both"/>
        <w:rPr>
          <w:rFonts w:ascii="Times New Roman" w:eastAsia="Times New Roman" w:hAnsi="Times New Roman" w:cs="Times New Roman"/>
          <w:sz w:val="24"/>
          <w:szCs w:val="24"/>
          <w:lang w:val="el-GR" w:eastAsia="el-GR"/>
        </w:rPr>
      </w:pPr>
    </w:p>
    <w:p w14:paraId="34C78914" w14:textId="77777777" w:rsidR="001432A2" w:rsidRPr="001432A2" w:rsidRDefault="001432A2" w:rsidP="001432A2">
      <w:pPr>
        <w:widowControl/>
        <w:autoSpaceDE/>
        <w:autoSpaceDN/>
        <w:ind w:left="567" w:right="543"/>
        <w:jc w:val="both"/>
        <w:rPr>
          <w:rFonts w:ascii="Times New Roman" w:eastAsia="Times New Roman" w:hAnsi="Times New Roman" w:cs="Times New Roman"/>
          <w:b/>
          <w:sz w:val="24"/>
          <w:szCs w:val="24"/>
          <w:lang w:val="el-GR" w:eastAsia="el-GR"/>
        </w:rPr>
      </w:pPr>
      <w:r w:rsidRPr="001432A2">
        <w:rPr>
          <w:rFonts w:ascii="Times New Roman" w:eastAsia="Times New Roman" w:hAnsi="Times New Roman" w:cs="Times New Roman"/>
          <w:b/>
          <w:sz w:val="24"/>
          <w:szCs w:val="24"/>
          <w:lang w:val="el-GR" w:eastAsia="el-GR"/>
        </w:rPr>
        <w:t xml:space="preserve">Χαρακτηριστικά: </w:t>
      </w:r>
    </w:p>
    <w:p w14:paraId="65E28E11" w14:textId="77777777" w:rsidR="001432A2" w:rsidRPr="001432A2" w:rsidRDefault="001432A2" w:rsidP="00733132">
      <w:pPr>
        <w:widowControl/>
        <w:numPr>
          <w:ilvl w:val="0"/>
          <w:numId w:val="24"/>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Υψηλή επιδεξιότητα κινήσεων των δαχτύλων</w:t>
      </w:r>
    </w:p>
    <w:p w14:paraId="3F711F28" w14:textId="77777777" w:rsidR="001432A2" w:rsidRPr="001432A2" w:rsidRDefault="001432A2" w:rsidP="00733132">
      <w:pPr>
        <w:widowControl/>
        <w:numPr>
          <w:ilvl w:val="0"/>
          <w:numId w:val="24"/>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Σταθερό πιάσιμο εργαλείων - εξοπλισμού</w:t>
      </w:r>
    </w:p>
    <w:p w14:paraId="71C51A78" w14:textId="77777777" w:rsidR="001432A2" w:rsidRDefault="001432A2" w:rsidP="001432A2">
      <w:pPr>
        <w:widowControl/>
        <w:autoSpaceDE/>
        <w:autoSpaceDN/>
        <w:ind w:left="567" w:right="543"/>
        <w:jc w:val="both"/>
        <w:rPr>
          <w:rFonts w:ascii="Times New Roman" w:eastAsia="Times New Roman" w:hAnsi="Times New Roman" w:cs="Times New Roman"/>
          <w:sz w:val="24"/>
          <w:szCs w:val="24"/>
          <w:lang w:val="el-GR" w:eastAsia="el-GR"/>
        </w:rPr>
      </w:pPr>
    </w:p>
    <w:p w14:paraId="31955EBD" w14:textId="77777777" w:rsidR="001432A2" w:rsidRPr="001432A2" w:rsidRDefault="001432A2" w:rsidP="001432A2">
      <w:pPr>
        <w:widowControl/>
        <w:autoSpaceDE/>
        <w:autoSpaceDN/>
        <w:ind w:left="567" w:right="543"/>
        <w:jc w:val="both"/>
        <w:rPr>
          <w:rFonts w:ascii="Times New Roman" w:eastAsia="Times New Roman" w:hAnsi="Times New Roman" w:cs="Times New Roman"/>
          <w:b/>
          <w:sz w:val="24"/>
          <w:szCs w:val="24"/>
          <w:lang w:val="el-GR" w:eastAsia="el-GR"/>
        </w:rPr>
      </w:pPr>
      <w:r w:rsidRPr="001432A2">
        <w:rPr>
          <w:rFonts w:ascii="Times New Roman" w:eastAsia="Times New Roman" w:hAnsi="Times New Roman" w:cs="Times New Roman"/>
          <w:b/>
          <w:sz w:val="24"/>
          <w:szCs w:val="24"/>
          <w:lang w:val="el-GR" w:eastAsia="el-GR"/>
        </w:rPr>
        <w:t xml:space="preserve">Προτεινόμενες Χρήσεις: </w:t>
      </w:r>
    </w:p>
    <w:p w14:paraId="4A6036ED" w14:textId="77777777" w:rsidR="001432A2" w:rsidRPr="001432A2" w:rsidRDefault="001432A2" w:rsidP="00733132">
      <w:pPr>
        <w:widowControl/>
        <w:numPr>
          <w:ilvl w:val="0"/>
          <w:numId w:val="25"/>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Πυρόσβεση</w:t>
      </w:r>
    </w:p>
    <w:p w14:paraId="6827F9C3" w14:textId="77777777" w:rsidR="001432A2" w:rsidRPr="001432A2" w:rsidRDefault="001432A2" w:rsidP="00733132">
      <w:pPr>
        <w:widowControl/>
        <w:numPr>
          <w:ilvl w:val="0"/>
          <w:numId w:val="25"/>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Δασοπυρόσβεση</w:t>
      </w:r>
    </w:p>
    <w:p w14:paraId="60A59B9C" w14:textId="77777777" w:rsidR="001432A2" w:rsidRPr="001432A2" w:rsidRDefault="001432A2" w:rsidP="00733132">
      <w:pPr>
        <w:widowControl/>
        <w:numPr>
          <w:ilvl w:val="0"/>
          <w:numId w:val="25"/>
        </w:numPr>
        <w:autoSpaceDE/>
        <w:autoSpaceDN/>
        <w:ind w:left="567" w:right="543"/>
        <w:jc w:val="both"/>
        <w:rPr>
          <w:rFonts w:ascii="Times New Roman" w:eastAsia="Times New Roman" w:hAnsi="Times New Roman" w:cs="Times New Roman"/>
          <w:sz w:val="24"/>
          <w:szCs w:val="24"/>
          <w:lang w:val="el-GR" w:eastAsia="el-GR"/>
        </w:rPr>
      </w:pPr>
      <w:r w:rsidRPr="001432A2">
        <w:rPr>
          <w:rFonts w:ascii="Times New Roman" w:eastAsia="Times New Roman" w:hAnsi="Times New Roman" w:cs="Times New Roman"/>
          <w:sz w:val="24"/>
          <w:szCs w:val="24"/>
          <w:lang w:val="el-GR" w:eastAsia="el-GR"/>
        </w:rPr>
        <w:t>Τεχνική Διάσωση</w:t>
      </w:r>
    </w:p>
    <w:p w14:paraId="4C4F8D7B" w14:textId="77777777" w:rsidR="0063398E" w:rsidRPr="00174B98" w:rsidRDefault="0063398E" w:rsidP="001432A2">
      <w:pPr>
        <w:pStyle w:val="ListParagraph"/>
        <w:widowControl/>
        <w:autoSpaceDE/>
        <w:autoSpaceDN/>
        <w:spacing w:before="0"/>
        <w:ind w:left="567" w:right="543" w:firstLine="0"/>
        <w:jc w:val="both"/>
        <w:rPr>
          <w:rFonts w:ascii="Times New Roman" w:hAnsi="Times New Roman" w:cs="Times New Roman"/>
          <w:color w:val="000000"/>
          <w:sz w:val="24"/>
          <w:szCs w:val="24"/>
          <w:lang w:val="el-GR"/>
        </w:rPr>
      </w:pPr>
    </w:p>
    <w:p w14:paraId="22F39169" w14:textId="77777777" w:rsidR="00174B98" w:rsidRPr="00EE42C3" w:rsidRDefault="00EE42C3" w:rsidP="00D84044">
      <w:pPr>
        <w:pStyle w:val="ListParagraph"/>
        <w:widowControl/>
        <w:numPr>
          <w:ilvl w:val="0"/>
          <w:numId w:val="27"/>
        </w:numPr>
        <w:autoSpaceDE/>
        <w:autoSpaceDN/>
        <w:ind w:hanging="513"/>
        <w:jc w:val="both"/>
        <w:rPr>
          <w:rFonts w:ascii="Times New Roman" w:hAnsi="Times New Roman" w:cs="Times New Roman"/>
          <w:b/>
          <w:color w:val="000000"/>
          <w:sz w:val="24"/>
          <w:szCs w:val="24"/>
          <w:lang w:val="el-GR"/>
        </w:rPr>
      </w:pPr>
      <w:r w:rsidRPr="00EE42C3">
        <w:rPr>
          <w:rFonts w:ascii="Times New Roman" w:hAnsi="Times New Roman" w:cs="Times New Roman"/>
          <w:b/>
          <w:sz w:val="24"/>
          <w:szCs w:val="24"/>
        </w:rPr>
        <w:t>Πυρίμαχο αντιστατικό μακρυμάνικο φούτερ</w:t>
      </w:r>
    </w:p>
    <w:p w14:paraId="751E27EE" w14:textId="77777777" w:rsidR="00C66325" w:rsidRDefault="00C66325" w:rsidP="00FE0529">
      <w:pPr>
        <w:pStyle w:val="ListParagraph"/>
        <w:widowControl/>
        <w:autoSpaceDE/>
        <w:autoSpaceDN/>
        <w:ind w:left="567" w:firstLine="0"/>
        <w:jc w:val="both"/>
        <w:rPr>
          <w:rFonts w:ascii="Times New Roman" w:hAnsi="Times New Roman" w:cs="Times New Roman"/>
          <w:b/>
          <w:sz w:val="24"/>
          <w:szCs w:val="24"/>
          <w:lang w:val="el-GR"/>
        </w:rPr>
      </w:pPr>
    </w:p>
    <w:p w14:paraId="20EEDDE8" w14:textId="77777777" w:rsidR="00F7187D" w:rsidRPr="00C66325" w:rsidRDefault="00F7187D" w:rsidP="00FE0529">
      <w:pPr>
        <w:pStyle w:val="ListParagraph"/>
        <w:widowControl/>
        <w:autoSpaceDE/>
        <w:autoSpaceDN/>
        <w:ind w:left="567" w:firstLine="0"/>
        <w:jc w:val="both"/>
        <w:rPr>
          <w:rFonts w:ascii="Times New Roman" w:hAnsi="Times New Roman" w:cs="Times New Roman"/>
          <w:b/>
          <w:sz w:val="24"/>
          <w:szCs w:val="24"/>
          <w:lang w:val="el-GR"/>
        </w:rPr>
      </w:pPr>
      <w:r w:rsidRPr="00F7187D">
        <w:rPr>
          <w:rFonts w:ascii="Times New Roman" w:hAnsi="Times New Roman" w:cs="Times New Roman"/>
          <w:b/>
          <w:sz w:val="24"/>
          <w:szCs w:val="24"/>
          <w:lang w:val="el-GR"/>
        </w:rPr>
        <w:t>Χαρακτηριστικά</w:t>
      </w:r>
      <w:r w:rsidR="00C66325">
        <w:rPr>
          <w:rFonts w:ascii="Times New Roman" w:hAnsi="Times New Roman" w:cs="Times New Roman"/>
          <w:b/>
          <w:sz w:val="24"/>
          <w:szCs w:val="24"/>
        </w:rPr>
        <w:t>:</w:t>
      </w:r>
    </w:p>
    <w:p w14:paraId="06C3DE48"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 xml:space="preserve">Εγγενώς πυρίμαχες ιδιότητες </w:t>
      </w:r>
      <w:r>
        <w:rPr>
          <w:rFonts w:ascii="Times New Roman" w:hAnsi="Times New Roman" w:cs="Times New Roman"/>
          <w:sz w:val="24"/>
          <w:szCs w:val="24"/>
          <w:lang w:val="el-GR"/>
        </w:rPr>
        <w:t xml:space="preserve">που </w:t>
      </w:r>
      <w:r w:rsidRPr="00F7187D">
        <w:rPr>
          <w:rFonts w:ascii="Times New Roman" w:hAnsi="Times New Roman" w:cs="Times New Roman"/>
          <w:sz w:val="24"/>
          <w:szCs w:val="24"/>
          <w:lang w:val="el-GR"/>
        </w:rPr>
        <w:t>δεν θα μειωθούν με το πλύσιμο</w:t>
      </w:r>
      <w:r>
        <w:rPr>
          <w:rFonts w:ascii="Times New Roman" w:hAnsi="Times New Roman" w:cs="Times New Roman"/>
          <w:sz w:val="24"/>
          <w:szCs w:val="24"/>
          <w:lang w:val="el-GR"/>
        </w:rPr>
        <w:t>.</w:t>
      </w:r>
    </w:p>
    <w:p w14:paraId="23333132"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Ακτινοβολία, συναγωγή και επαφή θερμότητας</w:t>
      </w:r>
      <w:r>
        <w:rPr>
          <w:rFonts w:ascii="Times New Roman" w:hAnsi="Times New Roman" w:cs="Times New Roman"/>
          <w:sz w:val="24"/>
          <w:szCs w:val="24"/>
          <w:lang w:val="el-GR"/>
        </w:rPr>
        <w:t>.</w:t>
      </w:r>
    </w:p>
    <w:p w14:paraId="7DF3181D"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 xml:space="preserve">Υψηλή περιεκτικότητα σε βαμβάκι για εξαιρετική άνεση </w:t>
      </w:r>
    </w:p>
    <w:p w14:paraId="71F0FF47"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Ελαστικές μανσέτες για ζεστασιά και άνεση</w:t>
      </w:r>
      <w:r>
        <w:rPr>
          <w:rFonts w:ascii="Times New Roman" w:hAnsi="Times New Roman" w:cs="Times New Roman"/>
          <w:sz w:val="24"/>
          <w:szCs w:val="24"/>
          <w:lang w:val="el-GR"/>
        </w:rPr>
        <w:t>.</w:t>
      </w:r>
    </w:p>
    <w:p w14:paraId="457E329D"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 xml:space="preserve">Στρίφωμα </w:t>
      </w:r>
      <w:r w:rsidRPr="00F7187D">
        <w:rPr>
          <w:rFonts w:ascii="Times New Roman" w:hAnsi="Times New Roman" w:cs="Times New Roman"/>
          <w:sz w:val="24"/>
          <w:szCs w:val="24"/>
        </w:rPr>
        <w:t>Rib</w:t>
      </w:r>
      <w:r w:rsidRPr="00F7187D">
        <w:rPr>
          <w:rFonts w:ascii="Times New Roman" w:hAnsi="Times New Roman" w:cs="Times New Roman"/>
          <w:sz w:val="24"/>
          <w:szCs w:val="24"/>
          <w:lang w:val="el-GR"/>
        </w:rPr>
        <w:t xml:space="preserve"> για μια άνετη εφαρμογή</w:t>
      </w:r>
      <w:r>
        <w:rPr>
          <w:rFonts w:ascii="Times New Roman" w:hAnsi="Times New Roman" w:cs="Times New Roman"/>
          <w:sz w:val="24"/>
          <w:szCs w:val="24"/>
          <w:lang w:val="el-GR"/>
        </w:rPr>
        <w:t>.</w:t>
      </w:r>
    </w:p>
    <w:p w14:paraId="15689990"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Ετικέτα με εξωτερικές προδιαγραφές για ταυτοποίηση των επιπέδων προστασίας</w:t>
      </w:r>
      <w:r>
        <w:rPr>
          <w:rFonts w:ascii="Times New Roman" w:hAnsi="Times New Roman" w:cs="Times New Roman"/>
          <w:sz w:val="24"/>
          <w:szCs w:val="24"/>
          <w:lang w:val="el-GR"/>
        </w:rPr>
        <w:t>.</w:t>
      </w:r>
    </w:p>
    <w:p w14:paraId="68D7EBB2"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Εξαιρετική αντοχή χρωματισμών και αποτελέσματα συρρίκνωσης</w:t>
      </w:r>
      <w:r>
        <w:rPr>
          <w:rFonts w:ascii="Times New Roman" w:hAnsi="Times New Roman" w:cs="Times New Roman"/>
          <w:sz w:val="24"/>
          <w:szCs w:val="24"/>
          <w:lang w:val="el-GR"/>
        </w:rPr>
        <w:t>.</w:t>
      </w:r>
    </w:p>
    <w:p w14:paraId="3E7A0952"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Λαιμόκοψη</w:t>
      </w:r>
      <w:r>
        <w:rPr>
          <w:rFonts w:ascii="Times New Roman" w:hAnsi="Times New Roman" w:cs="Times New Roman"/>
          <w:sz w:val="24"/>
          <w:szCs w:val="24"/>
          <w:lang w:val="el-GR"/>
        </w:rPr>
        <w:t>.</w:t>
      </w:r>
    </w:p>
    <w:p w14:paraId="6AC459B7" w14:textId="77777777" w:rsidR="00F7187D"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lang w:val="el-GR"/>
        </w:rPr>
        <w:t>Αντιστατικό</w:t>
      </w:r>
      <w:r>
        <w:rPr>
          <w:rFonts w:ascii="Times New Roman" w:hAnsi="Times New Roman" w:cs="Times New Roman"/>
          <w:sz w:val="24"/>
          <w:szCs w:val="24"/>
          <w:lang w:val="el-GR"/>
        </w:rPr>
        <w:t>.</w:t>
      </w:r>
    </w:p>
    <w:p w14:paraId="09B2B3E6" w14:textId="77777777" w:rsidR="00C66325"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Pr>
          <w:rFonts w:ascii="Times New Roman" w:hAnsi="Times New Roman" w:cs="Times New Roman"/>
          <w:sz w:val="24"/>
          <w:szCs w:val="24"/>
          <w:lang w:val="el-GR"/>
        </w:rPr>
        <w:t>Ύφασμα π</w:t>
      </w:r>
      <w:r w:rsidRPr="00F7187D">
        <w:rPr>
          <w:rFonts w:ascii="Times New Roman" w:hAnsi="Times New Roman" w:cs="Times New Roman"/>
          <w:sz w:val="24"/>
          <w:szCs w:val="24"/>
          <w:lang w:val="el-GR"/>
        </w:rPr>
        <w:t xml:space="preserve">ιστοποιημένο με δείκτη 40+ </w:t>
      </w:r>
      <w:r w:rsidRPr="00F7187D">
        <w:rPr>
          <w:rFonts w:ascii="Times New Roman" w:hAnsi="Times New Roman" w:cs="Times New Roman"/>
          <w:sz w:val="24"/>
          <w:szCs w:val="24"/>
        </w:rPr>
        <w:t>UPF</w:t>
      </w:r>
      <w:r w:rsidRPr="00F7187D">
        <w:rPr>
          <w:rFonts w:ascii="Times New Roman" w:hAnsi="Times New Roman" w:cs="Times New Roman"/>
          <w:sz w:val="24"/>
          <w:szCs w:val="24"/>
          <w:lang w:val="el-GR"/>
        </w:rPr>
        <w:t xml:space="preserve"> που εμποδίζει το 98% των ακτίνων </w:t>
      </w:r>
      <w:r w:rsidRPr="00F7187D">
        <w:rPr>
          <w:rFonts w:ascii="Times New Roman" w:hAnsi="Times New Roman" w:cs="Times New Roman"/>
          <w:sz w:val="24"/>
          <w:szCs w:val="24"/>
        </w:rPr>
        <w:t>UV</w:t>
      </w:r>
      <w:r w:rsidR="00C66325">
        <w:rPr>
          <w:rFonts w:ascii="Times New Roman" w:hAnsi="Times New Roman" w:cs="Times New Roman"/>
          <w:sz w:val="24"/>
          <w:szCs w:val="24"/>
          <w:lang w:val="el-GR"/>
        </w:rPr>
        <w:t>.</w:t>
      </w:r>
    </w:p>
    <w:p w14:paraId="27AC401E" w14:textId="77777777" w:rsidR="00174B98" w:rsidRDefault="00F7187D"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F7187D">
        <w:rPr>
          <w:rFonts w:ascii="Times New Roman" w:hAnsi="Times New Roman" w:cs="Times New Roman"/>
          <w:sz w:val="24"/>
          <w:szCs w:val="24"/>
        </w:rPr>
        <w:t>CE</w:t>
      </w:r>
      <w:r w:rsidRPr="00F7187D">
        <w:rPr>
          <w:rFonts w:ascii="Times New Roman" w:hAnsi="Times New Roman" w:cs="Times New Roman"/>
          <w:sz w:val="24"/>
          <w:szCs w:val="24"/>
          <w:lang w:val="el-GR"/>
        </w:rPr>
        <w:t xml:space="preserve"> Πιστοποιημένο</w:t>
      </w:r>
    </w:p>
    <w:p w14:paraId="16249645" w14:textId="77777777" w:rsidR="00C66325" w:rsidRDefault="00C66325"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sidRPr="00C66325">
        <w:rPr>
          <w:rFonts w:ascii="Times New Roman" w:hAnsi="Times New Roman" w:cs="Times New Roman"/>
          <w:sz w:val="24"/>
          <w:szCs w:val="24"/>
        </w:rPr>
        <w:t>CAT</w:t>
      </w:r>
      <w:r w:rsidRPr="00C66325">
        <w:rPr>
          <w:rFonts w:ascii="Times New Roman" w:hAnsi="Times New Roman" w:cs="Times New Roman"/>
          <w:sz w:val="24"/>
          <w:szCs w:val="24"/>
          <w:lang w:val="el-GR"/>
        </w:rPr>
        <w:t xml:space="preserve"> </w:t>
      </w:r>
      <w:r w:rsidRPr="00C66325">
        <w:rPr>
          <w:rFonts w:ascii="Times New Roman" w:hAnsi="Times New Roman" w:cs="Times New Roman"/>
          <w:sz w:val="24"/>
          <w:szCs w:val="24"/>
        </w:rPr>
        <w:t>III</w:t>
      </w:r>
      <w:r>
        <w:rPr>
          <w:rFonts w:ascii="Times New Roman" w:hAnsi="Times New Roman" w:cs="Times New Roman"/>
          <w:sz w:val="24"/>
          <w:szCs w:val="24"/>
          <w:lang w:val="el-GR"/>
        </w:rPr>
        <w:t xml:space="preserve"> </w:t>
      </w:r>
      <w:r>
        <w:rPr>
          <w:rFonts w:ascii="Times New Roman" w:hAnsi="Times New Roman" w:cs="Times New Roman"/>
          <w:sz w:val="24"/>
          <w:szCs w:val="24"/>
        </w:rPr>
        <w:t>module</w:t>
      </w:r>
      <w:r w:rsidRPr="00C66325">
        <w:rPr>
          <w:rFonts w:ascii="Times New Roman" w:hAnsi="Times New Roman" w:cs="Times New Roman"/>
          <w:sz w:val="24"/>
          <w:szCs w:val="24"/>
          <w:lang w:val="el-GR"/>
        </w:rPr>
        <w:t xml:space="preserve"> </w:t>
      </w:r>
      <w:r>
        <w:rPr>
          <w:rFonts w:ascii="Times New Roman" w:hAnsi="Times New Roman" w:cs="Times New Roman"/>
          <w:sz w:val="24"/>
          <w:szCs w:val="24"/>
        </w:rPr>
        <w:t>D</w:t>
      </w:r>
      <w:r w:rsidRPr="00C6632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σύμφωνα με τον </w:t>
      </w:r>
      <w:r w:rsidRPr="00C66325">
        <w:rPr>
          <w:rFonts w:ascii="Times New Roman" w:hAnsi="Times New Roman" w:cs="Times New Roman"/>
          <w:sz w:val="24"/>
          <w:szCs w:val="24"/>
          <w:lang w:val="el-GR"/>
        </w:rPr>
        <w:t>κ</w:t>
      </w:r>
      <w:r>
        <w:rPr>
          <w:rFonts w:ascii="Times New Roman" w:hAnsi="Times New Roman" w:cs="Times New Roman"/>
          <w:sz w:val="24"/>
          <w:szCs w:val="24"/>
          <w:lang w:val="el-GR"/>
        </w:rPr>
        <w:t>ανονισμό</w:t>
      </w:r>
      <w:r w:rsidRPr="00C66325">
        <w:rPr>
          <w:rFonts w:ascii="Times New Roman" w:hAnsi="Times New Roman" w:cs="Times New Roman"/>
          <w:sz w:val="24"/>
          <w:szCs w:val="24"/>
          <w:lang w:val="el-GR"/>
        </w:rPr>
        <w:t xml:space="preserve"> ΜΑΠ (ΕΕ) 2016/425</w:t>
      </w:r>
      <w:r>
        <w:rPr>
          <w:rFonts w:ascii="Times New Roman" w:hAnsi="Times New Roman" w:cs="Times New Roman"/>
          <w:sz w:val="24"/>
          <w:szCs w:val="24"/>
          <w:lang w:val="el-GR"/>
        </w:rPr>
        <w:t>.</w:t>
      </w:r>
    </w:p>
    <w:p w14:paraId="14A5809A" w14:textId="77777777" w:rsidR="00C66325" w:rsidRDefault="00C66325"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Pr>
          <w:rFonts w:ascii="Times New Roman" w:hAnsi="Times New Roman" w:cs="Times New Roman"/>
          <w:sz w:val="24"/>
          <w:szCs w:val="24"/>
          <w:lang w:val="el-GR"/>
        </w:rPr>
        <w:t>Υλικό υφάσματος</w:t>
      </w:r>
      <w:r w:rsidRPr="00C66325">
        <w:rPr>
          <w:rFonts w:ascii="Times New Roman" w:hAnsi="Times New Roman" w:cs="Times New Roman"/>
          <w:sz w:val="24"/>
          <w:szCs w:val="24"/>
          <w:lang w:val="el-GR"/>
        </w:rPr>
        <w:t>:</w:t>
      </w:r>
      <w:r>
        <w:rPr>
          <w:rFonts w:ascii="Times New Roman" w:hAnsi="Times New Roman" w:cs="Times New Roman"/>
          <w:sz w:val="24"/>
          <w:szCs w:val="24"/>
          <w:lang w:val="el-GR"/>
        </w:rPr>
        <w:t xml:space="preserve"> </w:t>
      </w:r>
      <w:r w:rsidRPr="00C66325">
        <w:rPr>
          <w:rFonts w:ascii="Times New Roman" w:hAnsi="Times New Roman" w:cs="Times New Roman"/>
          <w:sz w:val="24"/>
          <w:szCs w:val="24"/>
          <w:lang w:val="el-GR"/>
        </w:rPr>
        <w:t>60% Μοντακρυλικό</w:t>
      </w:r>
      <w:r>
        <w:rPr>
          <w:rFonts w:ascii="Times New Roman" w:hAnsi="Times New Roman" w:cs="Times New Roman"/>
          <w:sz w:val="24"/>
          <w:szCs w:val="24"/>
          <w:lang w:val="el-GR"/>
        </w:rPr>
        <w:t>, 39% Βαμβάκι, 1% Ανθρακονήματα.</w:t>
      </w:r>
    </w:p>
    <w:p w14:paraId="2C435BE1" w14:textId="77777777" w:rsidR="00C66325" w:rsidRPr="00C66325" w:rsidRDefault="00C66325" w:rsidP="00733132">
      <w:pPr>
        <w:pStyle w:val="ListParagraph"/>
        <w:widowControl/>
        <w:numPr>
          <w:ilvl w:val="0"/>
          <w:numId w:val="26"/>
        </w:numPr>
        <w:autoSpaceDE/>
        <w:autoSpaceDN/>
        <w:ind w:right="543"/>
        <w:jc w:val="both"/>
        <w:rPr>
          <w:rFonts w:ascii="Times New Roman" w:hAnsi="Times New Roman" w:cs="Times New Roman"/>
          <w:sz w:val="24"/>
          <w:szCs w:val="24"/>
          <w:lang w:val="el-GR"/>
        </w:rPr>
      </w:pPr>
      <w:r>
        <w:rPr>
          <w:rFonts w:ascii="Times New Roman" w:hAnsi="Times New Roman" w:cs="Times New Roman"/>
          <w:sz w:val="24"/>
          <w:szCs w:val="24"/>
          <w:lang w:val="el-GR"/>
        </w:rPr>
        <w:t>Βάρος ≤</w:t>
      </w:r>
      <w:r w:rsidRPr="00C66325">
        <w:rPr>
          <w:rFonts w:ascii="Times New Roman" w:hAnsi="Times New Roman" w:cs="Times New Roman"/>
          <w:sz w:val="24"/>
          <w:szCs w:val="24"/>
          <w:lang w:val="el-GR"/>
        </w:rPr>
        <w:t>300</w:t>
      </w:r>
      <w:r w:rsidRPr="00C66325">
        <w:rPr>
          <w:rFonts w:ascii="Times New Roman" w:hAnsi="Times New Roman" w:cs="Times New Roman"/>
          <w:sz w:val="24"/>
          <w:szCs w:val="24"/>
        </w:rPr>
        <w:t>g</w:t>
      </w:r>
    </w:p>
    <w:p w14:paraId="2F28889A" w14:textId="77777777" w:rsidR="00D27A28" w:rsidRDefault="00D27A28" w:rsidP="00640C1D">
      <w:pPr>
        <w:pStyle w:val="ListParagraph"/>
        <w:widowControl/>
        <w:autoSpaceDE/>
        <w:autoSpaceDN/>
        <w:ind w:left="567" w:right="543" w:firstLine="0"/>
        <w:jc w:val="both"/>
        <w:rPr>
          <w:rFonts w:ascii="Times New Roman" w:hAnsi="Times New Roman" w:cs="Times New Roman"/>
          <w:color w:val="000000"/>
          <w:sz w:val="24"/>
          <w:szCs w:val="24"/>
          <w:lang w:val="el-GR"/>
        </w:rPr>
      </w:pPr>
    </w:p>
    <w:p w14:paraId="410D48D2" w14:textId="77777777" w:rsidR="00EE42C3" w:rsidRDefault="00640C1D" w:rsidP="00640C1D">
      <w:pPr>
        <w:pStyle w:val="ListParagraph"/>
        <w:widowControl/>
        <w:autoSpaceDE/>
        <w:autoSpaceDN/>
        <w:ind w:left="567" w:right="543" w:firstLine="0"/>
        <w:jc w:val="both"/>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Θα είναι εναρμονισμένο και θα συνοδεύεται από τα απαραίτητα πιστοποιητικά σύμφωνα με τα πρότυπα</w:t>
      </w:r>
      <w:r w:rsidRPr="00640C1D">
        <w:rPr>
          <w:rFonts w:ascii="Times New Roman" w:hAnsi="Times New Roman" w:cs="Times New Roman"/>
          <w:color w:val="000000"/>
          <w:sz w:val="24"/>
          <w:szCs w:val="24"/>
          <w:lang w:val="el-GR"/>
        </w:rPr>
        <w:t>:</w:t>
      </w:r>
    </w:p>
    <w:p w14:paraId="35AF8811" w14:textId="77777777" w:rsidR="00640C1D" w:rsidRPr="00640C1D" w:rsidRDefault="00640C1D" w:rsidP="00640C1D">
      <w:pPr>
        <w:pStyle w:val="ListParagraph"/>
        <w:widowControl/>
        <w:autoSpaceDE/>
        <w:autoSpaceDN/>
        <w:ind w:left="567" w:right="543" w:firstLine="0"/>
        <w:jc w:val="both"/>
        <w:rPr>
          <w:rFonts w:ascii="Times New Roman" w:hAnsi="Times New Roman" w:cs="Times New Roman"/>
          <w:sz w:val="24"/>
          <w:szCs w:val="24"/>
        </w:rPr>
      </w:pPr>
      <w:r w:rsidRPr="00640C1D">
        <w:rPr>
          <w:rFonts w:ascii="Times New Roman" w:hAnsi="Times New Roman" w:cs="Times New Roman"/>
          <w:sz w:val="24"/>
          <w:szCs w:val="24"/>
        </w:rPr>
        <w:lastRenderedPageBreak/>
        <w:t>EN ISO 11612 (A1, B1, C1, F1),</w:t>
      </w:r>
    </w:p>
    <w:p w14:paraId="2A03BD9B" w14:textId="77777777" w:rsidR="00640C1D" w:rsidRPr="00640C1D" w:rsidRDefault="00640C1D" w:rsidP="00640C1D">
      <w:pPr>
        <w:pStyle w:val="ListParagraph"/>
        <w:widowControl/>
        <w:autoSpaceDE/>
        <w:autoSpaceDN/>
        <w:ind w:left="567" w:right="543" w:firstLine="0"/>
        <w:jc w:val="both"/>
        <w:rPr>
          <w:rFonts w:ascii="Times New Roman" w:hAnsi="Times New Roman" w:cs="Times New Roman"/>
          <w:sz w:val="24"/>
          <w:szCs w:val="24"/>
        </w:rPr>
      </w:pPr>
      <w:r w:rsidRPr="00640C1D">
        <w:rPr>
          <w:rFonts w:ascii="Times New Roman" w:hAnsi="Times New Roman" w:cs="Times New Roman"/>
          <w:sz w:val="24"/>
          <w:szCs w:val="24"/>
        </w:rPr>
        <w:t>EN 1149 -5,</w:t>
      </w:r>
    </w:p>
    <w:p w14:paraId="6C8DBD72" w14:textId="77777777" w:rsidR="00640C1D" w:rsidRPr="00640C1D" w:rsidRDefault="00640C1D" w:rsidP="00640C1D">
      <w:pPr>
        <w:pStyle w:val="ListParagraph"/>
        <w:widowControl/>
        <w:autoSpaceDE/>
        <w:autoSpaceDN/>
        <w:ind w:left="567" w:right="543" w:firstLine="0"/>
        <w:jc w:val="both"/>
        <w:rPr>
          <w:rFonts w:ascii="Times New Roman" w:hAnsi="Times New Roman" w:cs="Times New Roman"/>
          <w:sz w:val="24"/>
          <w:szCs w:val="24"/>
        </w:rPr>
      </w:pPr>
      <w:r w:rsidRPr="00640C1D">
        <w:rPr>
          <w:rFonts w:ascii="Times New Roman" w:hAnsi="Times New Roman" w:cs="Times New Roman"/>
          <w:sz w:val="24"/>
          <w:szCs w:val="24"/>
        </w:rPr>
        <w:t>IEC 61482-2, IEC 61482-1-1 (</w:t>
      </w:r>
      <w:r>
        <w:rPr>
          <w:rFonts w:ascii="Times New Roman" w:hAnsi="Times New Roman" w:cs="Times New Roman"/>
          <w:sz w:val="24"/>
          <w:szCs w:val="24"/>
        </w:rPr>
        <w:t>Elim 9.2CAL/CM²</w:t>
      </w:r>
      <w:r w:rsidRPr="00640C1D">
        <w:rPr>
          <w:rFonts w:ascii="Times New Roman" w:hAnsi="Times New Roman" w:cs="Times New Roman"/>
          <w:sz w:val="24"/>
          <w:szCs w:val="24"/>
        </w:rPr>
        <w:t>),</w:t>
      </w:r>
    </w:p>
    <w:p w14:paraId="14A9ABF6" w14:textId="77777777" w:rsidR="00640C1D" w:rsidRPr="00640C1D" w:rsidRDefault="00640C1D" w:rsidP="00640C1D">
      <w:pPr>
        <w:pStyle w:val="ListParagraph"/>
        <w:widowControl/>
        <w:autoSpaceDE/>
        <w:autoSpaceDN/>
        <w:ind w:left="567" w:right="543" w:firstLine="0"/>
        <w:jc w:val="both"/>
        <w:rPr>
          <w:rFonts w:ascii="Times New Roman" w:hAnsi="Times New Roman" w:cs="Times New Roman"/>
          <w:sz w:val="24"/>
          <w:szCs w:val="24"/>
        </w:rPr>
      </w:pPr>
      <w:r w:rsidRPr="00640C1D">
        <w:rPr>
          <w:rFonts w:ascii="Times New Roman" w:hAnsi="Times New Roman" w:cs="Times New Roman"/>
          <w:sz w:val="24"/>
          <w:szCs w:val="24"/>
        </w:rPr>
        <w:t>IEC 61482-2,</w:t>
      </w:r>
      <w:r w:rsidRPr="009019CC">
        <w:rPr>
          <w:rFonts w:ascii="Times New Roman" w:hAnsi="Times New Roman" w:cs="Times New Roman"/>
          <w:sz w:val="24"/>
          <w:szCs w:val="24"/>
        </w:rPr>
        <w:t xml:space="preserve"> </w:t>
      </w:r>
      <w:r w:rsidRPr="00640C1D">
        <w:rPr>
          <w:rFonts w:ascii="Times New Roman" w:hAnsi="Times New Roman" w:cs="Times New Roman"/>
          <w:sz w:val="24"/>
          <w:szCs w:val="24"/>
        </w:rPr>
        <w:t>IEC 61482-1-2 APC 1,</w:t>
      </w:r>
    </w:p>
    <w:p w14:paraId="4C36C56C" w14:textId="77777777" w:rsidR="00640C1D" w:rsidRPr="00640C1D" w:rsidRDefault="00640C1D" w:rsidP="00640C1D">
      <w:pPr>
        <w:pStyle w:val="ListParagraph"/>
        <w:widowControl/>
        <w:autoSpaceDE/>
        <w:autoSpaceDN/>
        <w:ind w:left="567" w:right="543" w:firstLine="0"/>
        <w:jc w:val="both"/>
        <w:rPr>
          <w:rFonts w:ascii="Times New Roman" w:hAnsi="Times New Roman" w:cs="Times New Roman"/>
          <w:color w:val="000000"/>
          <w:sz w:val="24"/>
          <w:szCs w:val="24"/>
        </w:rPr>
      </w:pPr>
      <w:r w:rsidRPr="00640C1D">
        <w:rPr>
          <w:rFonts w:ascii="Times New Roman" w:hAnsi="Times New Roman" w:cs="Times New Roman"/>
          <w:sz w:val="24"/>
          <w:szCs w:val="24"/>
        </w:rPr>
        <w:t>ASTM F1959/F1959M-12 (ATPV=16 Cal/CM</w:t>
      </w:r>
      <w:r w:rsidRPr="006D7E3F">
        <w:rPr>
          <w:rFonts w:ascii="Times New Roman" w:hAnsi="Times New Roman" w:cs="Times New Roman"/>
          <w:sz w:val="24"/>
          <w:szCs w:val="24"/>
          <w:vertAlign w:val="superscript"/>
        </w:rPr>
        <w:t>2</w:t>
      </w:r>
      <w:r w:rsidRPr="00640C1D">
        <w:rPr>
          <w:rFonts w:ascii="Times New Roman" w:hAnsi="Times New Roman" w:cs="Times New Roman"/>
          <w:sz w:val="24"/>
          <w:szCs w:val="24"/>
        </w:rPr>
        <w:t xml:space="preserve"> (HAF=86%))</w:t>
      </w:r>
    </w:p>
    <w:p w14:paraId="6C409DE4" w14:textId="77777777" w:rsidR="00EE42C3" w:rsidRPr="009019CC" w:rsidRDefault="00EE42C3" w:rsidP="00FE0529">
      <w:pPr>
        <w:pStyle w:val="ListParagraph"/>
        <w:widowControl/>
        <w:autoSpaceDE/>
        <w:autoSpaceDN/>
        <w:ind w:left="567" w:firstLine="0"/>
        <w:jc w:val="both"/>
        <w:rPr>
          <w:rFonts w:ascii="Times New Roman" w:hAnsi="Times New Roman" w:cs="Times New Roman"/>
          <w:color w:val="000000"/>
          <w:sz w:val="24"/>
          <w:szCs w:val="24"/>
        </w:rPr>
      </w:pPr>
    </w:p>
    <w:p w14:paraId="05F635FC" w14:textId="77777777" w:rsidR="00E606E5" w:rsidRPr="00E606E5" w:rsidRDefault="00E606E5" w:rsidP="00D84044">
      <w:pPr>
        <w:pStyle w:val="ListParagraph"/>
        <w:widowControl/>
        <w:numPr>
          <w:ilvl w:val="0"/>
          <w:numId w:val="27"/>
        </w:numPr>
        <w:autoSpaceDE/>
        <w:autoSpaceDN/>
        <w:ind w:hanging="513"/>
        <w:jc w:val="both"/>
        <w:rPr>
          <w:rFonts w:ascii="Times New Roman" w:hAnsi="Times New Roman" w:cs="Times New Roman"/>
          <w:b/>
          <w:color w:val="000000"/>
          <w:sz w:val="24"/>
          <w:szCs w:val="24"/>
          <w:lang w:val="el-GR"/>
        </w:rPr>
      </w:pPr>
      <w:r w:rsidRPr="00E606E5">
        <w:rPr>
          <w:rFonts w:ascii="Times New Roman" w:hAnsi="Times New Roman" w:cs="Times New Roman"/>
          <w:b/>
          <w:sz w:val="24"/>
          <w:szCs w:val="24"/>
          <w:lang w:val="el-GR"/>
        </w:rPr>
        <w:t>Μπλούζα κοντομάνικη 100% βαμβάκι</w:t>
      </w:r>
    </w:p>
    <w:p w14:paraId="5181A54A" w14:textId="77777777" w:rsidR="00E606E5" w:rsidRPr="0005218D" w:rsidRDefault="0005218D" w:rsidP="00FE0529">
      <w:pPr>
        <w:pStyle w:val="ListParagraph"/>
        <w:widowControl/>
        <w:autoSpaceDE/>
        <w:autoSpaceDN/>
        <w:ind w:left="567" w:firstLine="0"/>
        <w:jc w:val="both"/>
        <w:rPr>
          <w:rFonts w:ascii="Times New Roman" w:hAnsi="Times New Roman" w:cs="Times New Roman"/>
          <w:color w:val="000000"/>
          <w:sz w:val="24"/>
          <w:szCs w:val="24"/>
          <w:lang w:val="el-GR"/>
        </w:rPr>
      </w:pPr>
      <w:r w:rsidRPr="0005218D">
        <w:rPr>
          <w:rFonts w:ascii="Times New Roman" w:hAnsi="Times New Roman" w:cs="Times New Roman"/>
          <w:sz w:val="24"/>
          <w:szCs w:val="24"/>
          <w:lang w:val="el-GR"/>
        </w:rPr>
        <w:t>Μπλούζα μονόχρωμη, κοντό μανίκι, στρογγυλή λαιμόκοψη</w:t>
      </w:r>
      <w:r>
        <w:rPr>
          <w:rFonts w:ascii="Times New Roman" w:hAnsi="Times New Roman" w:cs="Times New Roman"/>
          <w:sz w:val="24"/>
          <w:szCs w:val="24"/>
          <w:lang w:val="el-GR"/>
        </w:rPr>
        <w:t>, 100% β</w:t>
      </w:r>
      <w:r w:rsidRPr="0005218D">
        <w:rPr>
          <w:rFonts w:ascii="Times New Roman" w:hAnsi="Times New Roman" w:cs="Times New Roman"/>
          <w:sz w:val="24"/>
          <w:szCs w:val="24"/>
          <w:lang w:val="el-GR"/>
        </w:rPr>
        <w:t>αμβάκι</w:t>
      </w:r>
    </w:p>
    <w:p w14:paraId="75AEF02E" w14:textId="77777777" w:rsidR="00E606E5" w:rsidRDefault="00E606E5" w:rsidP="00FE0529">
      <w:pPr>
        <w:pStyle w:val="ListParagraph"/>
        <w:widowControl/>
        <w:autoSpaceDE/>
        <w:autoSpaceDN/>
        <w:ind w:left="567" w:firstLine="0"/>
        <w:jc w:val="both"/>
        <w:rPr>
          <w:rFonts w:ascii="Times New Roman" w:hAnsi="Times New Roman" w:cs="Times New Roman"/>
          <w:color w:val="000000"/>
          <w:sz w:val="24"/>
          <w:szCs w:val="24"/>
          <w:lang w:val="el-GR"/>
        </w:rPr>
      </w:pPr>
    </w:p>
    <w:p w14:paraId="53410EEB" w14:textId="77777777" w:rsidR="00F25A15" w:rsidRPr="00F25A15" w:rsidRDefault="00F25A15" w:rsidP="00D84044">
      <w:pPr>
        <w:pStyle w:val="ListParagraph"/>
        <w:widowControl/>
        <w:numPr>
          <w:ilvl w:val="0"/>
          <w:numId w:val="27"/>
        </w:numPr>
        <w:autoSpaceDE/>
        <w:autoSpaceDN/>
        <w:ind w:hanging="513"/>
        <w:jc w:val="both"/>
        <w:rPr>
          <w:rFonts w:ascii="Times New Roman" w:hAnsi="Times New Roman" w:cs="Times New Roman"/>
          <w:b/>
          <w:color w:val="000000"/>
          <w:sz w:val="24"/>
          <w:szCs w:val="24"/>
          <w:lang w:val="el-GR"/>
        </w:rPr>
      </w:pPr>
      <w:r w:rsidRPr="00F25A15">
        <w:rPr>
          <w:rFonts w:ascii="Times New Roman" w:hAnsi="Times New Roman" w:cs="Times New Roman"/>
          <w:b/>
          <w:sz w:val="24"/>
          <w:szCs w:val="24"/>
          <w:lang w:val="el-GR"/>
        </w:rPr>
        <w:t xml:space="preserve">Καπέλο </w:t>
      </w:r>
      <w:r w:rsidRPr="00F25A15">
        <w:rPr>
          <w:rFonts w:ascii="Times New Roman" w:hAnsi="Times New Roman" w:cs="Times New Roman"/>
          <w:b/>
          <w:sz w:val="24"/>
          <w:szCs w:val="24"/>
        </w:rPr>
        <w:t>Jockey</w:t>
      </w:r>
      <w:r w:rsidRPr="00F25A15">
        <w:rPr>
          <w:rFonts w:ascii="Times New Roman" w:hAnsi="Times New Roman" w:cs="Times New Roman"/>
          <w:b/>
          <w:sz w:val="24"/>
          <w:szCs w:val="24"/>
          <w:lang w:val="el-GR"/>
        </w:rPr>
        <w:t xml:space="preserve"> με δίχτυ</w:t>
      </w:r>
    </w:p>
    <w:p w14:paraId="01E6311B" w14:textId="77777777" w:rsidR="00E606E5" w:rsidRPr="00F25A15" w:rsidRDefault="00F25A15" w:rsidP="00F25A15">
      <w:pPr>
        <w:pStyle w:val="ListParagraph"/>
        <w:widowControl/>
        <w:autoSpaceDE/>
        <w:autoSpaceDN/>
        <w:ind w:left="567" w:right="543" w:firstLine="0"/>
        <w:jc w:val="both"/>
        <w:rPr>
          <w:rFonts w:ascii="Times New Roman" w:hAnsi="Times New Roman" w:cs="Times New Roman"/>
          <w:color w:val="000000"/>
          <w:sz w:val="24"/>
          <w:szCs w:val="24"/>
          <w:lang w:val="el-GR"/>
        </w:rPr>
      </w:pPr>
      <w:r w:rsidRPr="00F25A15">
        <w:rPr>
          <w:rFonts w:ascii="Times New Roman" w:hAnsi="Times New Roman" w:cs="Times New Roman"/>
          <w:sz w:val="24"/>
          <w:szCs w:val="24"/>
          <w:lang w:val="el-GR"/>
        </w:rPr>
        <w:t xml:space="preserve">Το </w:t>
      </w:r>
      <w:r w:rsidRPr="00F25A15">
        <w:rPr>
          <w:rFonts w:ascii="Times New Roman" w:hAnsi="Times New Roman" w:cs="Times New Roman"/>
          <w:bCs/>
          <w:sz w:val="24"/>
          <w:szCs w:val="24"/>
          <w:lang w:val="el-GR"/>
        </w:rPr>
        <w:t xml:space="preserve">καπέλο </w:t>
      </w:r>
      <w:r>
        <w:rPr>
          <w:rFonts w:ascii="Times New Roman" w:hAnsi="Times New Roman" w:cs="Times New Roman"/>
          <w:bCs/>
          <w:sz w:val="24"/>
          <w:szCs w:val="24"/>
          <w:lang w:val="el-GR"/>
        </w:rPr>
        <w:t xml:space="preserve">θα </w:t>
      </w:r>
      <w:r w:rsidRPr="00F25A15">
        <w:rPr>
          <w:rFonts w:ascii="Times New Roman" w:hAnsi="Times New Roman" w:cs="Times New Roman"/>
          <w:sz w:val="24"/>
          <w:szCs w:val="24"/>
          <w:lang w:val="el-GR"/>
        </w:rPr>
        <w:t xml:space="preserve">διαθέτει εμπρόσθιο μέρος από ύφασμα και οπίσθιο μέρος από </w:t>
      </w:r>
      <w:r w:rsidRPr="00F25A15">
        <w:rPr>
          <w:rFonts w:ascii="Times New Roman" w:hAnsi="Times New Roman" w:cs="Times New Roman"/>
          <w:bCs/>
          <w:sz w:val="24"/>
          <w:szCs w:val="24"/>
          <w:lang w:val="el-GR"/>
        </w:rPr>
        <w:t>διαπνέων</w:t>
      </w:r>
      <w:r w:rsidRPr="00F25A15">
        <w:rPr>
          <w:rFonts w:ascii="Times New Roman" w:hAnsi="Times New Roman" w:cs="Times New Roman"/>
          <w:sz w:val="24"/>
          <w:szCs w:val="24"/>
          <w:lang w:val="el-GR"/>
        </w:rPr>
        <w:t xml:space="preserve"> </w:t>
      </w:r>
      <w:r w:rsidRPr="00F25A15">
        <w:rPr>
          <w:rFonts w:ascii="Times New Roman" w:hAnsi="Times New Roman" w:cs="Times New Roman"/>
          <w:bCs/>
          <w:sz w:val="24"/>
          <w:szCs w:val="24"/>
          <w:lang w:val="el-GR"/>
        </w:rPr>
        <w:t xml:space="preserve">διχτυωτό </w:t>
      </w:r>
      <w:r w:rsidRPr="00F25A15">
        <w:rPr>
          <w:rFonts w:ascii="Times New Roman" w:hAnsi="Times New Roman" w:cs="Times New Roman"/>
          <w:sz w:val="24"/>
          <w:szCs w:val="24"/>
          <w:lang w:val="el-GR"/>
        </w:rPr>
        <w:t xml:space="preserve">υλικό. </w:t>
      </w:r>
      <w:r>
        <w:rPr>
          <w:rFonts w:ascii="Times New Roman" w:hAnsi="Times New Roman" w:cs="Times New Roman"/>
          <w:sz w:val="24"/>
          <w:szCs w:val="24"/>
          <w:lang w:val="el-GR"/>
        </w:rPr>
        <w:t xml:space="preserve">Θα </w:t>
      </w:r>
      <w:r>
        <w:rPr>
          <w:rFonts w:ascii="Times New Roman" w:hAnsi="Times New Roman" w:cs="Times New Roman"/>
          <w:bCs/>
          <w:sz w:val="24"/>
          <w:szCs w:val="24"/>
          <w:lang w:val="el-GR"/>
        </w:rPr>
        <w:t>ρ</w:t>
      </w:r>
      <w:r w:rsidRPr="00F25A15">
        <w:rPr>
          <w:rFonts w:ascii="Times New Roman" w:hAnsi="Times New Roman" w:cs="Times New Roman"/>
          <w:bCs/>
          <w:sz w:val="24"/>
          <w:szCs w:val="24"/>
          <w:lang w:val="el-GR"/>
        </w:rPr>
        <w:t xml:space="preserve">υθμίζει </w:t>
      </w:r>
      <w:r w:rsidRPr="00F25A15">
        <w:rPr>
          <w:rFonts w:ascii="Times New Roman" w:hAnsi="Times New Roman" w:cs="Times New Roman"/>
          <w:sz w:val="24"/>
          <w:szCs w:val="24"/>
          <w:lang w:val="el-GR"/>
        </w:rPr>
        <w:t xml:space="preserve">σε </w:t>
      </w:r>
      <w:r w:rsidRPr="00F25A15">
        <w:rPr>
          <w:rFonts w:ascii="Times New Roman" w:hAnsi="Times New Roman" w:cs="Times New Roman"/>
          <w:bCs/>
          <w:sz w:val="24"/>
          <w:szCs w:val="24"/>
          <w:lang w:val="el-GR"/>
        </w:rPr>
        <w:t>όλα</w:t>
      </w:r>
      <w:r w:rsidRPr="00F25A15">
        <w:rPr>
          <w:rFonts w:ascii="Times New Roman" w:hAnsi="Times New Roman" w:cs="Times New Roman"/>
          <w:sz w:val="24"/>
          <w:szCs w:val="24"/>
          <w:lang w:val="el-GR"/>
        </w:rPr>
        <w:t xml:space="preserve"> τα </w:t>
      </w:r>
      <w:r w:rsidRPr="00F25A15">
        <w:rPr>
          <w:rFonts w:ascii="Times New Roman" w:hAnsi="Times New Roman" w:cs="Times New Roman"/>
          <w:bCs/>
          <w:sz w:val="24"/>
          <w:szCs w:val="24"/>
          <w:lang w:val="el-GR"/>
        </w:rPr>
        <w:t>μεγέθη</w:t>
      </w:r>
      <w:r w:rsidRPr="00F25A15">
        <w:rPr>
          <w:rFonts w:ascii="Times New Roman" w:hAnsi="Times New Roman" w:cs="Times New Roman"/>
          <w:sz w:val="24"/>
          <w:szCs w:val="24"/>
          <w:lang w:val="el-GR"/>
        </w:rPr>
        <w:t xml:space="preserve">. Το διχτυωτό μέρος του </w:t>
      </w:r>
      <w:r w:rsidRPr="00F25A15">
        <w:rPr>
          <w:rFonts w:ascii="Times New Roman" w:hAnsi="Times New Roman" w:cs="Times New Roman"/>
          <w:bCs/>
          <w:sz w:val="24"/>
          <w:szCs w:val="24"/>
          <w:lang w:val="el-GR"/>
        </w:rPr>
        <w:t xml:space="preserve">καπέλου </w:t>
      </w:r>
      <w:r>
        <w:rPr>
          <w:rFonts w:ascii="Times New Roman" w:hAnsi="Times New Roman" w:cs="Times New Roman"/>
          <w:bCs/>
          <w:sz w:val="24"/>
          <w:szCs w:val="24"/>
          <w:lang w:val="el-GR"/>
        </w:rPr>
        <w:t xml:space="preserve">θα </w:t>
      </w:r>
      <w:r w:rsidRPr="00F25A15">
        <w:rPr>
          <w:rFonts w:ascii="Times New Roman" w:hAnsi="Times New Roman" w:cs="Times New Roman"/>
          <w:sz w:val="24"/>
          <w:szCs w:val="24"/>
          <w:lang w:val="el-GR"/>
        </w:rPr>
        <w:t xml:space="preserve">διασφαλίζει ότι διατηρείτε ένα </w:t>
      </w:r>
      <w:r w:rsidRPr="00F25A15">
        <w:rPr>
          <w:rFonts w:ascii="Times New Roman" w:hAnsi="Times New Roman" w:cs="Times New Roman"/>
          <w:bCs/>
          <w:sz w:val="24"/>
          <w:szCs w:val="24"/>
          <w:lang w:val="el-GR"/>
        </w:rPr>
        <w:t xml:space="preserve">δροσερό κεφάλι </w:t>
      </w:r>
      <w:r w:rsidRPr="00F25A15">
        <w:rPr>
          <w:rFonts w:ascii="Times New Roman" w:hAnsi="Times New Roman" w:cs="Times New Roman"/>
          <w:sz w:val="24"/>
          <w:szCs w:val="24"/>
          <w:lang w:val="el-GR"/>
        </w:rPr>
        <w:t>ακ</w:t>
      </w:r>
      <w:r>
        <w:rPr>
          <w:rFonts w:ascii="Times New Roman" w:hAnsi="Times New Roman" w:cs="Times New Roman"/>
          <w:sz w:val="24"/>
          <w:szCs w:val="24"/>
          <w:lang w:val="el-GR"/>
        </w:rPr>
        <w:t xml:space="preserve">όμα και σε πιο ζεστές μέρες. </w:t>
      </w:r>
      <w:r w:rsidRPr="00F25A15">
        <w:rPr>
          <w:rFonts w:ascii="Times New Roman" w:hAnsi="Times New Roman" w:cs="Times New Roman"/>
          <w:sz w:val="24"/>
          <w:szCs w:val="24"/>
          <w:lang w:val="el-GR"/>
        </w:rPr>
        <w:t xml:space="preserve">Το </w:t>
      </w:r>
      <w:r w:rsidRPr="00F25A15">
        <w:rPr>
          <w:rFonts w:ascii="Times New Roman" w:hAnsi="Times New Roman" w:cs="Times New Roman"/>
          <w:bCs/>
          <w:sz w:val="24"/>
          <w:szCs w:val="24"/>
          <w:lang w:val="el-GR"/>
        </w:rPr>
        <w:t>βάρος</w:t>
      </w:r>
      <w:r w:rsidRPr="00F25A15">
        <w:rPr>
          <w:rFonts w:ascii="Times New Roman" w:hAnsi="Times New Roman" w:cs="Times New Roman"/>
          <w:sz w:val="24"/>
          <w:szCs w:val="24"/>
          <w:lang w:val="el-GR"/>
        </w:rPr>
        <w:t xml:space="preserve"> του </w:t>
      </w:r>
      <w:r>
        <w:rPr>
          <w:rFonts w:ascii="Times New Roman" w:hAnsi="Times New Roman" w:cs="Times New Roman"/>
          <w:sz w:val="24"/>
          <w:szCs w:val="24"/>
          <w:lang w:val="el-GR"/>
        </w:rPr>
        <w:t xml:space="preserve">θα </w:t>
      </w:r>
      <w:r w:rsidRPr="00F25A15">
        <w:rPr>
          <w:rFonts w:ascii="Times New Roman" w:hAnsi="Times New Roman" w:cs="Times New Roman"/>
          <w:sz w:val="24"/>
          <w:szCs w:val="24"/>
          <w:lang w:val="el-GR"/>
        </w:rPr>
        <w:t xml:space="preserve">είναι περίπου </w:t>
      </w:r>
      <w:r w:rsidRPr="00F25A15">
        <w:rPr>
          <w:rFonts w:ascii="Times New Roman" w:hAnsi="Times New Roman" w:cs="Times New Roman"/>
          <w:bCs/>
          <w:sz w:val="24"/>
          <w:szCs w:val="24"/>
          <w:lang w:val="el-GR"/>
        </w:rPr>
        <w:t xml:space="preserve">80 </w:t>
      </w:r>
      <w:r w:rsidRPr="00F25A15">
        <w:rPr>
          <w:rFonts w:ascii="Times New Roman" w:hAnsi="Times New Roman" w:cs="Times New Roman"/>
          <w:sz w:val="24"/>
          <w:szCs w:val="24"/>
          <w:lang w:val="el-GR"/>
        </w:rPr>
        <w:t>γρ.</w:t>
      </w:r>
    </w:p>
    <w:p w14:paraId="76F68337" w14:textId="77777777" w:rsidR="00F25A15" w:rsidRPr="00E606E5" w:rsidRDefault="00F25A15" w:rsidP="00FE0529">
      <w:pPr>
        <w:pStyle w:val="ListParagraph"/>
        <w:widowControl/>
        <w:autoSpaceDE/>
        <w:autoSpaceDN/>
        <w:ind w:left="567" w:firstLine="0"/>
        <w:jc w:val="both"/>
        <w:rPr>
          <w:rFonts w:ascii="Times New Roman" w:hAnsi="Times New Roman" w:cs="Times New Roman"/>
          <w:color w:val="000000"/>
          <w:sz w:val="24"/>
          <w:szCs w:val="24"/>
          <w:lang w:val="el-GR"/>
        </w:rPr>
      </w:pPr>
    </w:p>
    <w:p w14:paraId="6A14CDD7" w14:textId="77777777" w:rsidR="00F90BEB" w:rsidRPr="00F90BEB" w:rsidRDefault="00F90BEB" w:rsidP="00D84044">
      <w:pPr>
        <w:pStyle w:val="NoSpacing"/>
        <w:numPr>
          <w:ilvl w:val="0"/>
          <w:numId w:val="27"/>
        </w:numPr>
        <w:ind w:right="543" w:hanging="513"/>
        <w:jc w:val="both"/>
        <w:rPr>
          <w:rFonts w:ascii="Times New Roman" w:hAnsi="Times New Roman"/>
          <w:b/>
          <w:sz w:val="24"/>
          <w:szCs w:val="24"/>
        </w:rPr>
      </w:pPr>
      <w:r w:rsidRPr="00F90BEB">
        <w:rPr>
          <w:rFonts w:ascii="Times New Roman" w:hAnsi="Times New Roman"/>
          <w:b/>
          <w:sz w:val="24"/>
          <w:szCs w:val="24"/>
        </w:rPr>
        <w:t xml:space="preserve">Φορείο </w:t>
      </w:r>
      <w:r w:rsidR="001C0C77">
        <w:rPr>
          <w:rFonts w:ascii="Times New Roman" w:hAnsi="Times New Roman"/>
          <w:b/>
          <w:sz w:val="24"/>
          <w:szCs w:val="24"/>
        </w:rPr>
        <w:t>επειγόντων τύπου «σκούπα</w:t>
      </w:r>
      <w:r w:rsidRPr="00F90BEB">
        <w:rPr>
          <w:rFonts w:ascii="Times New Roman" w:hAnsi="Times New Roman"/>
          <w:b/>
          <w:sz w:val="24"/>
          <w:szCs w:val="24"/>
        </w:rPr>
        <w:t>», αλουμινίου, με 3 ζώνες</w:t>
      </w:r>
    </w:p>
    <w:p w14:paraId="3B29A16C" w14:textId="77777777" w:rsidR="00C52B01" w:rsidRPr="00C52B01" w:rsidRDefault="00C32249" w:rsidP="00C52B01">
      <w:pPr>
        <w:pStyle w:val="NoSpacing"/>
        <w:ind w:left="567" w:right="543"/>
        <w:jc w:val="both"/>
        <w:rPr>
          <w:rFonts w:ascii="Times New Roman" w:hAnsi="Times New Roman"/>
          <w:sz w:val="24"/>
          <w:szCs w:val="24"/>
        </w:rPr>
      </w:pPr>
      <w:r>
        <w:rPr>
          <w:rFonts w:ascii="Times New Roman" w:hAnsi="Times New Roman"/>
          <w:sz w:val="24"/>
          <w:szCs w:val="24"/>
        </w:rPr>
        <w:t>Χά</w:t>
      </w:r>
      <w:r w:rsidRPr="00C32249">
        <w:rPr>
          <w:rFonts w:ascii="Times New Roman" w:hAnsi="Times New Roman"/>
          <w:sz w:val="24"/>
          <w:szCs w:val="24"/>
        </w:rPr>
        <w:t xml:space="preserve">ρη στη λειτουργία του pick up που επιτυγχάνεται από τις δύο διαμήκεις άκρες του, </w:t>
      </w:r>
      <w:r>
        <w:rPr>
          <w:rFonts w:ascii="Times New Roman" w:hAnsi="Times New Roman"/>
          <w:sz w:val="24"/>
          <w:szCs w:val="24"/>
        </w:rPr>
        <w:t xml:space="preserve">θα </w:t>
      </w:r>
      <w:r w:rsidRPr="00C32249">
        <w:rPr>
          <w:rFonts w:ascii="Times New Roman" w:hAnsi="Times New Roman"/>
          <w:sz w:val="24"/>
          <w:szCs w:val="24"/>
        </w:rPr>
        <w:t xml:space="preserve">είναι δυνατό να τοποθετηθεί το φορείο κάτω από τον ασθενή χωρίς να είναι απαραίτητη η μετακίνησή του/της. Το φορείο </w:t>
      </w:r>
      <w:r>
        <w:rPr>
          <w:rFonts w:ascii="Times New Roman" w:hAnsi="Times New Roman"/>
          <w:sz w:val="24"/>
          <w:szCs w:val="24"/>
        </w:rPr>
        <w:t>«</w:t>
      </w:r>
      <w:r w:rsidRPr="00C32249">
        <w:rPr>
          <w:rFonts w:ascii="Times New Roman" w:hAnsi="Times New Roman"/>
          <w:sz w:val="24"/>
          <w:szCs w:val="24"/>
        </w:rPr>
        <w:t>σκούπα</w:t>
      </w:r>
      <w:r>
        <w:rPr>
          <w:rFonts w:ascii="Times New Roman" w:hAnsi="Times New Roman"/>
          <w:sz w:val="24"/>
          <w:szCs w:val="24"/>
        </w:rPr>
        <w:t>» θα</w:t>
      </w:r>
      <w:r w:rsidRPr="00C32249">
        <w:rPr>
          <w:rFonts w:ascii="Times New Roman" w:hAnsi="Times New Roman"/>
          <w:sz w:val="24"/>
          <w:szCs w:val="24"/>
        </w:rPr>
        <w:t xml:space="preserve"> μπορεί να χρησιμοποιηθεί για να ανυψώσει, να μετακινήσει ή να μεταφέρει την πλειονότητα των ασθενών. Ιδιαίτερη προσοχή </w:t>
      </w:r>
      <w:r>
        <w:rPr>
          <w:rFonts w:ascii="Times New Roman" w:hAnsi="Times New Roman"/>
          <w:sz w:val="24"/>
          <w:szCs w:val="24"/>
        </w:rPr>
        <w:t>θα πρέπει να</w:t>
      </w:r>
      <w:r w:rsidRPr="00C32249">
        <w:rPr>
          <w:rFonts w:ascii="Times New Roman" w:hAnsi="Times New Roman"/>
          <w:sz w:val="24"/>
          <w:szCs w:val="24"/>
        </w:rPr>
        <w:t xml:space="preserve"> δοθεί στην επιλογή και τον καθορισμό του υλικού που </w:t>
      </w:r>
      <w:r>
        <w:rPr>
          <w:rFonts w:ascii="Times New Roman" w:hAnsi="Times New Roman"/>
          <w:sz w:val="24"/>
          <w:szCs w:val="24"/>
        </w:rPr>
        <w:t>θα χρησιμοποιηθεί</w:t>
      </w:r>
      <w:r w:rsidRPr="00C32249">
        <w:rPr>
          <w:rFonts w:ascii="Times New Roman" w:hAnsi="Times New Roman"/>
          <w:sz w:val="24"/>
          <w:szCs w:val="24"/>
        </w:rPr>
        <w:t xml:space="preserve"> στην κατασκευή, το οποίο </w:t>
      </w:r>
      <w:r>
        <w:rPr>
          <w:rFonts w:ascii="Times New Roman" w:hAnsi="Times New Roman"/>
          <w:sz w:val="24"/>
          <w:szCs w:val="24"/>
        </w:rPr>
        <w:t xml:space="preserve">θα </w:t>
      </w:r>
      <w:r w:rsidRPr="00C32249">
        <w:rPr>
          <w:rFonts w:ascii="Times New Roman" w:hAnsi="Times New Roman"/>
          <w:sz w:val="24"/>
          <w:szCs w:val="24"/>
        </w:rPr>
        <w:t xml:space="preserve">πρέπει να ανταποκρίνεται σε ορισμένες ανάγκες: ελαφρότητα, μηχανική αντίσταση, εμπιστοσύνη και διάρκεια. Η σκιαγραφία του φορείου σκούπα </w:t>
      </w:r>
      <w:r>
        <w:rPr>
          <w:rFonts w:ascii="Times New Roman" w:hAnsi="Times New Roman"/>
          <w:sz w:val="24"/>
          <w:szCs w:val="24"/>
        </w:rPr>
        <w:t xml:space="preserve">θα </w:t>
      </w:r>
      <w:r w:rsidRPr="00C32249">
        <w:rPr>
          <w:rFonts w:ascii="Times New Roman" w:hAnsi="Times New Roman"/>
          <w:sz w:val="24"/>
          <w:szCs w:val="24"/>
        </w:rPr>
        <w:t xml:space="preserve">έχει μελετηθεί για να βελτιώσει την τοποθέτησή του κάτω από το σώμα του ασθενή και συγχρόνως να είναι σταθερό κατά τη μετακίνηση ή τη μεταφορά. </w:t>
      </w:r>
      <w:r>
        <w:rPr>
          <w:rFonts w:ascii="Times New Roman" w:hAnsi="Times New Roman"/>
          <w:sz w:val="24"/>
          <w:szCs w:val="24"/>
        </w:rPr>
        <w:t>Θα π</w:t>
      </w:r>
      <w:r w:rsidRPr="00C32249">
        <w:rPr>
          <w:rFonts w:ascii="Times New Roman" w:hAnsi="Times New Roman"/>
          <w:sz w:val="24"/>
          <w:szCs w:val="24"/>
        </w:rPr>
        <w:t>ροσφέρεται με τρεις ζώνες</w:t>
      </w:r>
      <w:r w:rsidR="000E6E2B">
        <w:rPr>
          <w:rFonts w:ascii="Times New Roman" w:hAnsi="Times New Roman"/>
          <w:sz w:val="24"/>
          <w:szCs w:val="24"/>
        </w:rPr>
        <w:t xml:space="preserve"> (3</w:t>
      </w:r>
      <w:r w:rsidR="000E6E2B" w:rsidRPr="000E6E2B">
        <w:rPr>
          <w:rFonts w:ascii="Times New Roman" w:hAnsi="Times New Roman"/>
          <w:sz w:val="24"/>
          <w:szCs w:val="24"/>
        </w:rPr>
        <w:t xml:space="preserve"> ιμάντες πρόσδεσης ασθενούς</w:t>
      </w:r>
      <w:r w:rsidR="000E6E2B">
        <w:rPr>
          <w:rFonts w:ascii="Times New Roman" w:hAnsi="Times New Roman"/>
          <w:sz w:val="24"/>
          <w:szCs w:val="24"/>
        </w:rPr>
        <w:t>)</w:t>
      </w:r>
      <w:r w:rsidRPr="00C32249">
        <w:rPr>
          <w:rFonts w:ascii="Times New Roman" w:hAnsi="Times New Roman"/>
          <w:sz w:val="24"/>
          <w:szCs w:val="24"/>
        </w:rPr>
        <w:t xml:space="preserve"> σταθεροποίησης με γρήγορη πόρπη απελευθέρωσης.</w:t>
      </w:r>
      <w:r>
        <w:t xml:space="preserve"> </w:t>
      </w:r>
      <w:r w:rsidR="00C52B01" w:rsidRPr="00C52B01">
        <w:rPr>
          <w:rFonts w:ascii="Times New Roman" w:hAnsi="Times New Roman"/>
          <w:sz w:val="24"/>
          <w:szCs w:val="24"/>
        </w:rPr>
        <w:t xml:space="preserve"> Όταν διπλωθεί </w:t>
      </w:r>
      <w:r w:rsidR="00C464E8">
        <w:rPr>
          <w:rFonts w:ascii="Times New Roman" w:hAnsi="Times New Roman"/>
          <w:sz w:val="24"/>
          <w:szCs w:val="24"/>
        </w:rPr>
        <w:t xml:space="preserve">θα μπορεί να </w:t>
      </w:r>
      <w:r w:rsidR="00C52B01" w:rsidRPr="00C52B01">
        <w:rPr>
          <w:rFonts w:ascii="Times New Roman" w:hAnsi="Times New Roman"/>
          <w:sz w:val="24"/>
          <w:szCs w:val="24"/>
        </w:rPr>
        <w:t xml:space="preserve">αποθηκεύεται εύκολα εντός οχήματος. </w:t>
      </w:r>
      <w:r w:rsidR="00C464E8">
        <w:rPr>
          <w:rFonts w:ascii="Times New Roman" w:hAnsi="Times New Roman"/>
          <w:sz w:val="24"/>
          <w:szCs w:val="24"/>
        </w:rPr>
        <w:t>Ενδεικτικές Τεχνικές Π</w:t>
      </w:r>
      <w:r w:rsidR="00C52B01" w:rsidRPr="00C52B01">
        <w:rPr>
          <w:rFonts w:ascii="Times New Roman" w:hAnsi="Times New Roman"/>
          <w:sz w:val="24"/>
          <w:szCs w:val="24"/>
        </w:rPr>
        <w:t xml:space="preserve">ροδιαγραφές: </w:t>
      </w:r>
    </w:p>
    <w:p w14:paraId="472290CA" w14:textId="77777777" w:rsidR="00C52B01" w:rsidRPr="00C52B01" w:rsidRDefault="00C52B01" w:rsidP="00733132">
      <w:pPr>
        <w:pStyle w:val="NoSpacing"/>
        <w:numPr>
          <w:ilvl w:val="0"/>
          <w:numId w:val="9"/>
        </w:numPr>
        <w:ind w:right="543"/>
        <w:jc w:val="both"/>
        <w:rPr>
          <w:rFonts w:ascii="Times New Roman" w:hAnsi="Times New Roman"/>
          <w:sz w:val="24"/>
          <w:szCs w:val="24"/>
        </w:rPr>
      </w:pPr>
      <w:r w:rsidRPr="00C52B01">
        <w:rPr>
          <w:rFonts w:ascii="Times New Roman" w:hAnsi="Times New Roman"/>
          <w:sz w:val="24"/>
          <w:szCs w:val="24"/>
        </w:rPr>
        <w:t xml:space="preserve">Ελάχιστο μήκος: 166 cm </w:t>
      </w:r>
    </w:p>
    <w:p w14:paraId="14196615" w14:textId="77777777" w:rsidR="00C52B01" w:rsidRPr="00C52B01" w:rsidRDefault="00C52B01" w:rsidP="00733132">
      <w:pPr>
        <w:pStyle w:val="NoSpacing"/>
        <w:numPr>
          <w:ilvl w:val="0"/>
          <w:numId w:val="9"/>
        </w:numPr>
        <w:ind w:right="543"/>
        <w:jc w:val="both"/>
        <w:rPr>
          <w:rFonts w:ascii="Times New Roman" w:hAnsi="Times New Roman"/>
          <w:sz w:val="24"/>
          <w:szCs w:val="24"/>
        </w:rPr>
      </w:pPr>
      <w:r w:rsidRPr="00C52B01">
        <w:rPr>
          <w:rFonts w:ascii="Times New Roman" w:hAnsi="Times New Roman"/>
          <w:sz w:val="24"/>
          <w:szCs w:val="24"/>
        </w:rPr>
        <w:t>Μέγιστο μήκος: 210 cm</w:t>
      </w:r>
    </w:p>
    <w:p w14:paraId="2D6DFF28" w14:textId="77777777" w:rsidR="00C52B01" w:rsidRPr="00C52B01" w:rsidRDefault="00C32249" w:rsidP="00733132">
      <w:pPr>
        <w:pStyle w:val="NoSpacing"/>
        <w:numPr>
          <w:ilvl w:val="0"/>
          <w:numId w:val="9"/>
        </w:numPr>
        <w:ind w:right="543"/>
        <w:jc w:val="both"/>
        <w:rPr>
          <w:rFonts w:ascii="Times New Roman" w:hAnsi="Times New Roman"/>
          <w:sz w:val="24"/>
          <w:szCs w:val="24"/>
        </w:rPr>
      </w:pPr>
      <w:r>
        <w:rPr>
          <w:rFonts w:ascii="Times New Roman" w:hAnsi="Times New Roman"/>
          <w:sz w:val="24"/>
          <w:szCs w:val="24"/>
        </w:rPr>
        <w:t>Μήκος διπλωμένου: 8</w:t>
      </w:r>
      <w:r w:rsidR="00C52B01" w:rsidRPr="00C52B01">
        <w:rPr>
          <w:rFonts w:ascii="Times New Roman" w:hAnsi="Times New Roman"/>
          <w:sz w:val="24"/>
          <w:szCs w:val="24"/>
        </w:rPr>
        <w:t>5 cm</w:t>
      </w:r>
    </w:p>
    <w:p w14:paraId="6FE27EF7" w14:textId="77777777" w:rsidR="00C52B01" w:rsidRPr="00C52B01" w:rsidRDefault="00C32249" w:rsidP="00733132">
      <w:pPr>
        <w:pStyle w:val="NoSpacing"/>
        <w:numPr>
          <w:ilvl w:val="0"/>
          <w:numId w:val="9"/>
        </w:numPr>
        <w:ind w:right="543"/>
        <w:jc w:val="both"/>
        <w:rPr>
          <w:rFonts w:ascii="Times New Roman" w:hAnsi="Times New Roman"/>
          <w:sz w:val="24"/>
          <w:szCs w:val="24"/>
        </w:rPr>
      </w:pPr>
      <w:r>
        <w:rPr>
          <w:rFonts w:ascii="Times New Roman" w:hAnsi="Times New Roman"/>
          <w:sz w:val="24"/>
          <w:szCs w:val="24"/>
        </w:rPr>
        <w:t>Πλάτος: 44</w:t>
      </w:r>
      <w:r w:rsidR="00C52B01" w:rsidRPr="00C52B01">
        <w:rPr>
          <w:rFonts w:ascii="Times New Roman" w:hAnsi="Times New Roman"/>
          <w:sz w:val="24"/>
          <w:szCs w:val="24"/>
        </w:rPr>
        <w:t xml:space="preserve"> cm</w:t>
      </w:r>
    </w:p>
    <w:p w14:paraId="5F2DB6F9" w14:textId="77777777" w:rsidR="00C52B01" w:rsidRDefault="00C52B01" w:rsidP="00733132">
      <w:pPr>
        <w:pStyle w:val="NoSpacing"/>
        <w:numPr>
          <w:ilvl w:val="0"/>
          <w:numId w:val="9"/>
        </w:numPr>
        <w:ind w:right="543"/>
        <w:jc w:val="both"/>
        <w:rPr>
          <w:rFonts w:ascii="Times New Roman" w:hAnsi="Times New Roman"/>
          <w:sz w:val="24"/>
          <w:szCs w:val="24"/>
        </w:rPr>
      </w:pPr>
      <w:r w:rsidRPr="00C52B01">
        <w:rPr>
          <w:rFonts w:ascii="Times New Roman" w:hAnsi="Times New Roman"/>
          <w:sz w:val="24"/>
          <w:szCs w:val="24"/>
        </w:rPr>
        <w:t xml:space="preserve">Βάρος: </w:t>
      </w:r>
      <w:r w:rsidR="00C464E8">
        <w:rPr>
          <w:rFonts w:ascii="Times New Roman" w:hAnsi="Times New Roman"/>
          <w:sz w:val="24"/>
          <w:szCs w:val="24"/>
        </w:rPr>
        <w:t>≤</w:t>
      </w:r>
      <w:r w:rsidRPr="00C52B01">
        <w:rPr>
          <w:rFonts w:ascii="Times New Roman" w:hAnsi="Times New Roman"/>
          <w:sz w:val="24"/>
          <w:szCs w:val="24"/>
        </w:rPr>
        <w:t>8 kg</w:t>
      </w:r>
    </w:p>
    <w:p w14:paraId="77D1685D" w14:textId="77777777" w:rsidR="00E814C8" w:rsidRDefault="00C32249" w:rsidP="00733132">
      <w:pPr>
        <w:pStyle w:val="NoSpacing"/>
        <w:numPr>
          <w:ilvl w:val="0"/>
          <w:numId w:val="9"/>
        </w:numPr>
        <w:ind w:right="543"/>
        <w:jc w:val="both"/>
        <w:rPr>
          <w:rFonts w:ascii="Times New Roman" w:hAnsi="Times New Roman"/>
          <w:sz w:val="24"/>
          <w:szCs w:val="24"/>
        </w:rPr>
      </w:pPr>
      <w:r>
        <w:rPr>
          <w:rFonts w:ascii="Times New Roman" w:hAnsi="Times New Roman"/>
          <w:sz w:val="24"/>
          <w:szCs w:val="24"/>
        </w:rPr>
        <w:t>Μέγιστο βάρος φόρτωσης: 170</w:t>
      </w:r>
      <w:r w:rsidRPr="00C32249">
        <w:rPr>
          <w:rFonts w:ascii="Times New Roman" w:hAnsi="Times New Roman"/>
          <w:sz w:val="24"/>
          <w:szCs w:val="24"/>
        </w:rPr>
        <w:t>kg</w:t>
      </w:r>
    </w:p>
    <w:p w14:paraId="379DA5EE" w14:textId="77777777" w:rsidR="00E814C8" w:rsidRPr="00E814C8" w:rsidRDefault="00E814C8" w:rsidP="00733132">
      <w:pPr>
        <w:pStyle w:val="NoSpacing"/>
        <w:numPr>
          <w:ilvl w:val="0"/>
          <w:numId w:val="9"/>
        </w:numPr>
        <w:ind w:right="543"/>
        <w:jc w:val="both"/>
        <w:rPr>
          <w:rFonts w:ascii="Times New Roman" w:hAnsi="Times New Roman"/>
          <w:sz w:val="24"/>
          <w:szCs w:val="24"/>
        </w:rPr>
      </w:pPr>
      <w:r>
        <w:rPr>
          <w:rFonts w:ascii="Times New Roman" w:eastAsia="Times New Roman" w:hAnsi="Times New Roman"/>
          <w:sz w:val="24"/>
          <w:szCs w:val="24"/>
          <w:lang w:eastAsia="el-GR"/>
        </w:rPr>
        <w:t>Υλικό κατασκευής</w:t>
      </w:r>
      <w:r w:rsidRPr="00E814C8">
        <w:rPr>
          <w:rFonts w:ascii="Times New Roman" w:eastAsia="Times New Roman" w:hAnsi="Times New Roman"/>
          <w:sz w:val="24"/>
          <w:szCs w:val="24"/>
          <w:lang w:eastAsia="el-GR"/>
        </w:rPr>
        <w:t>: Αλουμίνιο</w:t>
      </w:r>
    </w:p>
    <w:p w14:paraId="35F375E6" w14:textId="77777777" w:rsidR="00E814C8" w:rsidRPr="00C32249" w:rsidRDefault="00E814C8" w:rsidP="00733132">
      <w:pPr>
        <w:pStyle w:val="NoSpacing"/>
        <w:numPr>
          <w:ilvl w:val="0"/>
          <w:numId w:val="9"/>
        </w:numPr>
        <w:ind w:right="543"/>
        <w:jc w:val="both"/>
        <w:rPr>
          <w:rFonts w:ascii="Times New Roman" w:hAnsi="Times New Roman"/>
          <w:sz w:val="24"/>
          <w:szCs w:val="24"/>
        </w:rPr>
      </w:pPr>
      <w:r>
        <w:rPr>
          <w:rFonts w:ascii="Times New Roman" w:eastAsia="Times New Roman" w:hAnsi="Times New Roman"/>
          <w:sz w:val="24"/>
          <w:szCs w:val="24"/>
          <w:lang w:eastAsia="el-GR"/>
        </w:rPr>
        <w:t>Υλικό πλαισίου</w:t>
      </w:r>
      <w:r w:rsidRPr="00E814C8">
        <w:rPr>
          <w:rFonts w:ascii="Times New Roman" w:eastAsia="Times New Roman" w:hAnsi="Times New Roman"/>
          <w:sz w:val="24"/>
          <w:szCs w:val="24"/>
          <w:lang w:eastAsia="el-GR"/>
        </w:rPr>
        <w:t>: Αλουμίνιο</w:t>
      </w:r>
    </w:p>
    <w:p w14:paraId="57FEDB9C" w14:textId="77777777" w:rsidR="00F90BEB" w:rsidRDefault="00100BCD" w:rsidP="00E814C8">
      <w:pPr>
        <w:pStyle w:val="NoSpacing"/>
        <w:ind w:left="567"/>
        <w:jc w:val="both"/>
        <w:rPr>
          <w:rFonts w:ascii="Times New Roman" w:hAnsi="Times New Roman"/>
          <w:sz w:val="24"/>
          <w:szCs w:val="24"/>
        </w:rPr>
      </w:pPr>
      <w:r>
        <w:rPr>
          <w:rFonts w:ascii="Times New Roman" w:hAnsi="Times New Roman"/>
          <w:sz w:val="24"/>
          <w:szCs w:val="24"/>
        </w:rPr>
        <w:t>Θα συνοδεύεται από εγγύηση 1 έτους.</w:t>
      </w:r>
      <w:r w:rsidR="00E814C8">
        <w:rPr>
          <w:rFonts w:ascii="Times New Roman" w:hAnsi="Times New Roman"/>
          <w:sz w:val="24"/>
          <w:szCs w:val="24"/>
        </w:rPr>
        <w:t xml:space="preserve"> Θα είναι κατασκευασμένο σύμφωνα με το </w:t>
      </w:r>
      <w:r w:rsidR="00E814C8" w:rsidRPr="00E814C8">
        <w:rPr>
          <w:rFonts w:ascii="Times New Roman" w:hAnsi="Times New Roman"/>
          <w:sz w:val="24"/>
          <w:szCs w:val="24"/>
        </w:rPr>
        <w:t>ΕΛΟΤ EN 1865-1+A1</w:t>
      </w:r>
      <w:r w:rsidR="00E814C8">
        <w:rPr>
          <w:rFonts w:ascii="Times New Roman" w:hAnsi="Times New Roman"/>
          <w:sz w:val="24"/>
          <w:szCs w:val="24"/>
        </w:rPr>
        <w:t xml:space="preserve"> και θα συνοδεύεται από όλα τα απαραίτητα πιστοποιητικά βάση της Ευρωπαϊκής νομοθεσίας και προτύπων.</w:t>
      </w:r>
    </w:p>
    <w:p w14:paraId="673BCE74" w14:textId="77777777" w:rsidR="00100BCD" w:rsidRPr="00C52B01" w:rsidRDefault="00100BCD" w:rsidP="00E814C8">
      <w:pPr>
        <w:pStyle w:val="NoSpacing"/>
        <w:ind w:left="567"/>
        <w:jc w:val="both"/>
        <w:rPr>
          <w:rFonts w:ascii="Times New Roman" w:hAnsi="Times New Roman"/>
          <w:sz w:val="24"/>
          <w:szCs w:val="24"/>
        </w:rPr>
      </w:pPr>
    </w:p>
    <w:p w14:paraId="7C6C2FB9" w14:textId="77777777" w:rsidR="00F90BEB" w:rsidRPr="00C52B01" w:rsidRDefault="00742877" w:rsidP="00D84044">
      <w:pPr>
        <w:pStyle w:val="NoSpacing"/>
        <w:numPr>
          <w:ilvl w:val="0"/>
          <w:numId w:val="27"/>
        </w:numPr>
        <w:ind w:right="543" w:hanging="513"/>
        <w:jc w:val="both"/>
        <w:rPr>
          <w:rFonts w:ascii="Times New Roman" w:hAnsi="Times New Roman"/>
          <w:sz w:val="24"/>
          <w:szCs w:val="24"/>
        </w:rPr>
      </w:pPr>
      <w:r>
        <w:rPr>
          <w:rFonts w:ascii="Times New Roman" w:hAnsi="Times New Roman"/>
          <w:b/>
          <w:sz w:val="24"/>
          <w:szCs w:val="24"/>
        </w:rPr>
        <w:t>Φαρμακείο</w:t>
      </w:r>
      <w:r w:rsidR="009D7E82">
        <w:rPr>
          <w:rFonts w:ascii="Times New Roman" w:hAnsi="Times New Roman"/>
          <w:b/>
          <w:sz w:val="24"/>
          <w:szCs w:val="24"/>
          <w:lang w:val="en-US"/>
        </w:rPr>
        <w:t xml:space="preserve"> A’ </w:t>
      </w:r>
      <w:r w:rsidR="009D7E82">
        <w:rPr>
          <w:rFonts w:ascii="Times New Roman" w:hAnsi="Times New Roman"/>
          <w:b/>
          <w:sz w:val="24"/>
          <w:szCs w:val="24"/>
        </w:rPr>
        <w:t>βοηθειών για ΙΧ</w:t>
      </w:r>
    </w:p>
    <w:p w14:paraId="5D6FC883" w14:textId="77777777" w:rsidR="00F90BEB" w:rsidRPr="0017230F" w:rsidRDefault="009D7E82" w:rsidP="00742877">
      <w:pPr>
        <w:pStyle w:val="NoSpacing"/>
        <w:ind w:left="567" w:right="543"/>
        <w:jc w:val="both"/>
        <w:rPr>
          <w:rFonts w:ascii="Times New Roman" w:hAnsi="Times New Roman"/>
          <w:sz w:val="24"/>
          <w:szCs w:val="24"/>
        </w:rPr>
      </w:pPr>
      <w:r w:rsidRPr="009D7E82">
        <w:rPr>
          <w:rFonts w:ascii="Times New Roman" w:hAnsi="Times New Roman"/>
          <w:sz w:val="24"/>
          <w:szCs w:val="24"/>
        </w:rPr>
        <w:t xml:space="preserve">Μεγάλο φαρμακείο-κιτ πρώτων βοηθειών εγκεκριμένο σύμφωνα με το πρότυπο DIN 13164. </w:t>
      </w:r>
    </w:p>
    <w:p w14:paraId="246C309E" w14:textId="77777777" w:rsidR="009D7E82" w:rsidRDefault="009D7E82" w:rsidP="00742877">
      <w:pPr>
        <w:pStyle w:val="NoSpacing"/>
        <w:ind w:left="567" w:right="543"/>
        <w:jc w:val="both"/>
        <w:rPr>
          <w:rFonts w:ascii="Times New Roman" w:hAnsi="Times New Roman"/>
          <w:sz w:val="24"/>
          <w:szCs w:val="24"/>
          <w:lang w:val="en-US"/>
        </w:rPr>
      </w:pPr>
      <w:r>
        <w:rPr>
          <w:rFonts w:ascii="Times New Roman" w:hAnsi="Times New Roman"/>
          <w:sz w:val="24"/>
          <w:szCs w:val="24"/>
        </w:rPr>
        <w:t>Περιεχόμενα</w:t>
      </w:r>
      <w:r>
        <w:rPr>
          <w:rFonts w:ascii="Times New Roman" w:hAnsi="Times New Roman"/>
          <w:sz w:val="24"/>
          <w:szCs w:val="24"/>
          <w:lang w:val="en-US"/>
        </w:rPr>
        <w:t>:</w:t>
      </w:r>
    </w:p>
    <w:p w14:paraId="6591EDDF" w14:textId="77777777" w:rsidR="009D7E82" w:rsidRPr="004A5716"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341E5E">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Αυτοκόλλητη ταινία</w:t>
      </w:r>
      <w:r w:rsidR="004A5716" w:rsidRPr="004A5716">
        <w:rPr>
          <w:rStyle w:val="jlqj4b"/>
          <w:rFonts w:ascii="Times New Roman" w:hAnsi="Times New Roman"/>
          <w:sz w:val="24"/>
          <w:szCs w:val="24"/>
        </w:rPr>
        <w:t xml:space="preserve"> </w:t>
      </w:r>
      <w:r w:rsidR="008C0499">
        <w:rPr>
          <w:rStyle w:val="jlqj4b"/>
          <w:rFonts w:ascii="Times New Roman" w:hAnsi="Times New Roman"/>
          <w:sz w:val="24"/>
          <w:szCs w:val="24"/>
        </w:rPr>
        <w:t xml:space="preserve">στερέωσης </w:t>
      </w:r>
      <w:r w:rsidR="00341E5E">
        <w:rPr>
          <w:rStyle w:val="jlqj4b"/>
          <w:rFonts w:ascii="Times New Roman" w:hAnsi="Times New Roman"/>
          <w:sz w:val="24"/>
          <w:szCs w:val="24"/>
        </w:rPr>
        <w:t xml:space="preserve">κατά </w:t>
      </w:r>
      <w:r w:rsidR="004A5716">
        <w:rPr>
          <w:rStyle w:val="jlqj4b"/>
          <w:rFonts w:ascii="Times New Roman" w:hAnsi="Times New Roman"/>
          <w:sz w:val="24"/>
          <w:szCs w:val="24"/>
          <w:lang w:val="en-US"/>
        </w:rPr>
        <w:t>DIN</w:t>
      </w:r>
      <w:r w:rsidR="004A5716" w:rsidRPr="004A5716">
        <w:rPr>
          <w:rStyle w:val="jlqj4b"/>
          <w:rFonts w:ascii="Times New Roman" w:hAnsi="Times New Roman"/>
          <w:sz w:val="24"/>
          <w:szCs w:val="24"/>
        </w:rPr>
        <w:t xml:space="preserve"> 13019-</w:t>
      </w:r>
      <w:r w:rsidR="004A5716">
        <w:rPr>
          <w:rStyle w:val="jlqj4b"/>
          <w:rFonts w:ascii="Times New Roman" w:hAnsi="Times New Roman"/>
          <w:sz w:val="24"/>
          <w:szCs w:val="24"/>
          <w:lang w:val="en-US"/>
        </w:rPr>
        <w:t>A</w:t>
      </w:r>
      <w:r w:rsidR="004A5716" w:rsidRPr="004A5716">
        <w:rPr>
          <w:rStyle w:val="jlqj4b"/>
          <w:rFonts w:ascii="Times New Roman" w:hAnsi="Times New Roman"/>
          <w:sz w:val="24"/>
          <w:szCs w:val="24"/>
        </w:rPr>
        <w:t>, 5</w:t>
      </w:r>
      <w:r w:rsidR="004A5716">
        <w:rPr>
          <w:rStyle w:val="jlqj4b"/>
          <w:rFonts w:ascii="Times New Roman" w:hAnsi="Times New Roman"/>
          <w:sz w:val="24"/>
          <w:szCs w:val="24"/>
          <w:lang w:val="en-US"/>
        </w:rPr>
        <w:t>m</w:t>
      </w:r>
      <w:r w:rsidR="004A5716" w:rsidRPr="004A5716">
        <w:rPr>
          <w:rStyle w:val="jlqj4b"/>
          <w:rFonts w:ascii="Times New Roman" w:hAnsi="Times New Roman"/>
          <w:sz w:val="24"/>
          <w:szCs w:val="24"/>
        </w:rPr>
        <w:t xml:space="preserve"> </w:t>
      </w:r>
      <w:r w:rsidR="004A5716">
        <w:rPr>
          <w:rStyle w:val="jlqj4b"/>
          <w:rFonts w:ascii="Times New Roman" w:hAnsi="Times New Roman"/>
          <w:sz w:val="24"/>
          <w:szCs w:val="24"/>
          <w:lang w:val="en-US"/>
        </w:rPr>
        <w:t>x</w:t>
      </w:r>
      <w:r w:rsidR="004A5716" w:rsidRPr="004A5716">
        <w:rPr>
          <w:rStyle w:val="jlqj4b"/>
          <w:rFonts w:ascii="Times New Roman" w:hAnsi="Times New Roman"/>
          <w:sz w:val="24"/>
          <w:szCs w:val="24"/>
        </w:rPr>
        <w:t xml:space="preserve"> 2,50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2A5F6100" w14:textId="77777777" w:rsidR="009D7E82" w:rsidRPr="004A5716"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4</w:t>
      </w:r>
      <w:r w:rsidR="00341E5E">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8C0499">
        <w:rPr>
          <w:rStyle w:val="Strong"/>
          <w:rFonts w:ascii="Times New Roman" w:hAnsi="Times New Roman"/>
          <w:b w:val="0"/>
          <w:sz w:val="24"/>
          <w:szCs w:val="24"/>
        </w:rPr>
        <w:t>Ε</w:t>
      </w:r>
      <w:r w:rsidR="008C0499" w:rsidRPr="008C0499">
        <w:rPr>
          <w:rStyle w:val="Strong"/>
          <w:rFonts w:ascii="Times New Roman" w:hAnsi="Times New Roman"/>
          <w:b w:val="0"/>
          <w:sz w:val="24"/>
          <w:szCs w:val="24"/>
        </w:rPr>
        <w:t>πιθέματα πρώτων βοηθειών</w:t>
      </w:r>
      <w:r w:rsidR="004A5716" w:rsidRPr="004A5716">
        <w:rPr>
          <w:rStyle w:val="jlqj4b"/>
          <w:rFonts w:ascii="Times New Roman" w:hAnsi="Times New Roman"/>
          <w:sz w:val="24"/>
          <w:szCs w:val="24"/>
        </w:rPr>
        <w:t xml:space="preserve"> </w:t>
      </w:r>
      <w:r w:rsidR="00341E5E">
        <w:rPr>
          <w:rStyle w:val="jlqj4b"/>
          <w:rFonts w:ascii="Times New Roman" w:hAnsi="Times New Roman"/>
          <w:sz w:val="24"/>
          <w:szCs w:val="24"/>
        </w:rPr>
        <w:t xml:space="preserve">κατά </w:t>
      </w:r>
      <w:r w:rsidR="004A5716">
        <w:rPr>
          <w:rStyle w:val="jlqj4b"/>
          <w:rFonts w:ascii="Times New Roman" w:hAnsi="Times New Roman"/>
          <w:sz w:val="24"/>
          <w:szCs w:val="24"/>
          <w:lang w:val="en-US"/>
        </w:rPr>
        <w:t>DIN</w:t>
      </w:r>
      <w:r w:rsidR="004A5716" w:rsidRPr="004A5716">
        <w:rPr>
          <w:rStyle w:val="jlqj4b"/>
          <w:rFonts w:ascii="Times New Roman" w:hAnsi="Times New Roman"/>
          <w:sz w:val="24"/>
          <w:szCs w:val="24"/>
        </w:rPr>
        <w:t xml:space="preserve"> 13019-</w:t>
      </w:r>
      <w:r w:rsidR="004A5716">
        <w:rPr>
          <w:rStyle w:val="jlqj4b"/>
          <w:rFonts w:ascii="Times New Roman" w:hAnsi="Times New Roman"/>
          <w:sz w:val="24"/>
          <w:szCs w:val="24"/>
          <w:lang w:val="en-US"/>
        </w:rPr>
        <w:t>E</w:t>
      </w:r>
      <w:r w:rsidR="00341E5E">
        <w:rPr>
          <w:rStyle w:val="jlqj4b"/>
          <w:rFonts w:ascii="Times New Roman" w:hAnsi="Times New Roman"/>
          <w:sz w:val="24"/>
          <w:szCs w:val="24"/>
        </w:rPr>
        <w:t>,</w:t>
      </w:r>
      <w:r w:rsidR="004A5716" w:rsidRPr="004A5716">
        <w:rPr>
          <w:rStyle w:val="jlqj4b"/>
          <w:rFonts w:ascii="Times New Roman" w:hAnsi="Times New Roman"/>
          <w:sz w:val="24"/>
          <w:szCs w:val="24"/>
        </w:rPr>
        <w:t xml:space="preserve"> 10</w:t>
      </w:r>
      <w:r w:rsidR="004A5716">
        <w:rPr>
          <w:rStyle w:val="jlqj4b"/>
          <w:rFonts w:ascii="Times New Roman" w:hAnsi="Times New Roman"/>
          <w:sz w:val="24"/>
          <w:szCs w:val="24"/>
          <w:lang w:val="en-US"/>
        </w:rPr>
        <w:t>cm</w:t>
      </w:r>
      <w:r w:rsidR="004A5716" w:rsidRPr="004A5716">
        <w:rPr>
          <w:rStyle w:val="jlqj4b"/>
          <w:rFonts w:ascii="Times New Roman" w:hAnsi="Times New Roman"/>
          <w:sz w:val="24"/>
          <w:szCs w:val="24"/>
        </w:rPr>
        <w:t xml:space="preserve"> </w:t>
      </w:r>
      <w:r w:rsidR="004A5716">
        <w:rPr>
          <w:rStyle w:val="jlqj4b"/>
          <w:rFonts w:ascii="Times New Roman" w:hAnsi="Times New Roman"/>
          <w:sz w:val="24"/>
          <w:szCs w:val="24"/>
          <w:lang w:val="en-US"/>
        </w:rPr>
        <w:t>x</w:t>
      </w:r>
      <w:r w:rsidR="004A5716" w:rsidRPr="004A5716">
        <w:rPr>
          <w:rStyle w:val="jlqj4b"/>
          <w:rFonts w:ascii="Times New Roman" w:hAnsi="Times New Roman"/>
          <w:sz w:val="24"/>
          <w:szCs w:val="24"/>
        </w:rPr>
        <w:t xml:space="preserve"> 6</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28190070" w14:textId="77777777" w:rsidR="009D7E82" w:rsidRPr="00861462"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2</w:t>
      </w:r>
      <w:r w:rsidR="00341E5E">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861462">
        <w:rPr>
          <w:rStyle w:val="jlqj4b"/>
          <w:rFonts w:ascii="Times New Roman" w:hAnsi="Times New Roman"/>
          <w:sz w:val="24"/>
          <w:szCs w:val="24"/>
        </w:rPr>
        <w:t>Ελαστικ</w:t>
      </w:r>
      <w:r w:rsidR="00F034F5">
        <w:rPr>
          <w:rStyle w:val="jlqj4b"/>
          <w:rFonts w:ascii="Times New Roman" w:hAnsi="Times New Roman"/>
          <w:sz w:val="24"/>
          <w:szCs w:val="24"/>
        </w:rPr>
        <w:t>ά επιθέματα</w:t>
      </w:r>
      <w:r w:rsidR="004A5716">
        <w:rPr>
          <w:rStyle w:val="jlqj4b"/>
          <w:rFonts w:ascii="Times New Roman" w:hAnsi="Times New Roman"/>
          <w:sz w:val="24"/>
          <w:szCs w:val="24"/>
        </w:rPr>
        <w:t xml:space="preserve"> δαχτύλου </w:t>
      </w:r>
      <w:r w:rsidR="00861462">
        <w:rPr>
          <w:rStyle w:val="jlqj4b"/>
          <w:rFonts w:ascii="Times New Roman" w:hAnsi="Times New Roman"/>
          <w:sz w:val="24"/>
          <w:szCs w:val="24"/>
        </w:rPr>
        <w:t>7</w:t>
      </w:r>
      <w:r w:rsidR="00861462">
        <w:rPr>
          <w:rStyle w:val="jlqj4b"/>
          <w:rFonts w:ascii="Times New Roman" w:hAnsi="Times New Roman"/>
          <w:sz w:val="24"/>
          <w:szCs w:val="24"/>
          <w:lang w:val="en-US"/>
        </w:rPr>
        <w:t>cm</w:t>
      </w:r>
      <w:r w:rsidR="00861462" w:rsidRPr="00861462">
        <w:rPr>
          <w:rStyle w:val="jlqj4b"/>
          <w:rFonts w:ascii="Times New Roman" w:hAnsi="Times New Roman"/>
          <w:sz w:val="24"/>
          <w:szCs w:val="24"/>
        </w:rPr>
        <w:t xml:space="preserve"> </w:t>
      </w:r>
      <w:r w:rsidR="00861462">
        <w:rPr>
          <w:rStyle w:val="jlqj4b"/>
          <w:rFonts w:ascii="Times New Roman" w:hAnsi="Times New Roman"/>
          <w:sz w:val="24"/>
          <w:szCs w:val="24"/>
          <w:lang w:val="en-US"/>
        </w:rPr>
        <w:t>x</w:t>
      </w:r>
      <w:r w:rsidR="00861462" w:rsidRPr="00861462">
        <w:rPr>
          <w:rStyle w:val="jlqj4b"/>
          <w:rFonts w:ascii="Times New Roman" w:hAnsi="Times New Roman"/>
          <w:sz w:val="24"/>
          <w:szCs w:val="24"/>
        </w:rPr>
        <w:t xml:space="preserve"> 4</w:t>
      </w:r>
      <w:r w:rsidR="00861462">
        <w:rPr>
          <w:rStyle w:val="jlqj4b"/>
          <w:rFonts w:ascii="Times New Roman" w:hAnsi="Times New Roman"/>
          <w:sz w:val="24"/>
          <w:szCs w:val="24"/>
          <w:lang w:val="en-US"/>
        </w:rPr>
        <w:t>cm</w:t>
      </w:r>
    </w:p>
    <w:p w14:paraId="62328E72" w14:textId="77777777" w:rsidR="009D7E82" w:rsidRPr="00FC5464" w:rsidRDefault="009D7E82" w:rsidP="00733132">
      <w:pPr>
        <w:pStyle w:val="NoSpacing"/>
        <w:numPr>
          <w:ilvl w:val="0"/>
          <w:numId w:val="10"/>
        </w:numPr>
        <w:ind w:right="543"/>
        <w:jc w:val="both"/>
        <w:rPr>
          <w:rStyle w:val="jlqj4b"/>
          <w:rFonts w:ascii="Times New Roman" w:hAnsi="Times New Roman"/>
          <w:sz w:val="24"/>
          <w:szCs w:val="24"/>
        </w:rPr>
      </w:pPr>
      <w:r w:rsidRPr="00FC5464">
        <w:rPr>
          <w:rStyle w:val="jlqj4b"/>
          <w:rFonts w:ascii="Times New Roman" w:hAnsi="Times New Roman"/>
          <w:sz w:val="24"/>
          <w:szCs w:val="24"/>
        </w:rPr>
        <w:t>2</w:t>
      </w:r>
      <w:r w:rsidR="00341E5E">
        <w:rPr>
          <w:rStyle w:val="jlqj4b"/>
          <w:rFonts w:ascii="Times New Roman" w:hAnsi="Times New Roman"/>
          <w:sz w:val="24"/>
          <w:szCs w:val="24"/>
        </w:rPr>
        <w:t>τεμ.</w:t>
      </w:r>
      <w:r w:rsidRPr="00FC5464">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FC5464">
        <w:rPr>
          <w:rStyle w:val="jlqj4b"/>
          <w:rFonts w:ascii="Times New Roman" w:hAnsi="Times New Roman"/>
          <w:sz w:val="24"/>
          <w:szCs w:val="24"/>
        </w:rPr>
        <w:t xml:space="preserve"> </w:t>
      </w:r>
      <w:r w:rsidR="00861462">
        <w:rPr>
          <w:rStyle w:val="jlqj4b"/>
          <w:rFonts w:ascii="Times New Roman" w:hAnsi="Times New Roman"/>
          <w:sz w:val="24"/>
          <w:szCs w:val="24"/>
        </w:rPr>
        <w:t>Ελαστι</w:t>
      </w:r>
      <w:r w:rsidR="00F034F5">
        <w:rPr>
          <w:rStyle w:val="jlqj4b"/>
          <w:rFonts w:ascii="Times New Roman" w:hAnsi="Times New Roman"/>
          <w:sz w:val="24"/>
          <w:szCs w:val="24"/>
        </w:rPr>
        <w:t>κά επιθέματα</w:t>
      </w:r>
      <w:r w:rsidR="00861462">
        <w:rPr>
          <w:rStyle w:val="jlqj4b"/>
          <w:rFonts w:ascii="Times New Roman" w:hAnsi="Times New Roman"/>
          <w:sz w:val="24"/>
          <w:szCs w:val="24"/>
        </w:rPr>
        <w:t xml:space="preserve"> δαχτύλου </w:t>
      </w:r>
      <w:r w:rsidR="00861462" w:rsidRPr="00FC5464">
        <w:rPr>
          <w:rStyle w:val="jlqj4b"/>
          <w:rFonts w:ascii="Times New Roman" w:hAnsi="Times New Roman"/>
          <w:sz w:val="24"/>
          <w:szCs w:val="24"/>
        </w:rPr>
        <w:t>12</w:t>
      </w:r>
      <w:r w:rsidR="00861462">
        <w:rPr>
          <w:rStyle w:val="jlqj4b"/>
          <w:rFonts w:ascii="Times New Roman" w:hAnsi="Times New Roman"/>
          <w:sz w:val="24"/>
          <w:szCs w:val="24"/>
          <w:lang w:val="en-US"/>
        </w:rPr>
        <w:t>cm</w:t>
      </w:r>
      <w:r w:rsidR="00861462" w:rsidRPr="00FC5464">
        <w:rPr>
          <w:rStyle w:val="jlqj4b"/>
          <w:rFonts w:ascii="Times New Roman" w:hAnsi="Times New Roman"/>
          <w:sz w:val="24"/>
          <w:szCs w:val="24"/>
        </w:rPr>
        <w:t xml:space="preserve"> </w:t>
      </w:r>
      <w:r w:rsidR="00861462">
        <w:rPr>
          <w:rStyle w:val="jlqj4b"/>
          <w:rFonts w:ascii="Times New Roman" w:hAnsi="Times New Roman"/>
          <w:sz w:val="24"/>
          <w:szCs w:val="24"/>
          <w:lang w:val="en-US"/>
        </w:rPr>
        <w:t>x</w:t>
      </w:r>
      <w:r w:rsidR="00861462" w:rsidRPr="00FC5464">
        <w:rPr>
          <w:rStyle w:val="jlqj4b"/>
          <w:rFonts w:ascii="Times New Roman" w:hAnsi="Times New Roman"/>
          <w:sz w:val="24"/>
          <w:szCs w:val="24"/>
        </w:rPr>
        <w:t xml:space="preserve"> 2</w:t>
      </w:r>
      <w:r w:rsidRPr="004A5716">
        <w:rPr>
          <w:rStyle w:val="jlqj4b"/>
          <w:rFonts w:ascii="Times New Roman" w:hAnsi="Times New Roman"/>
          <w:sz w:val="24"/>
          <w:szCs w:val="24"/>
          <w:lang w:val="en-US"/>
        </w:rPr>
        <w:t>cm</w:t>
      </w:r>
      <w:r w:rsidRPr="00FC5464">
        <w:rPr>
          <w:rStyle w:val="jlqj4b"/>
          <w:rFonts w:ascii="Times New Roman" w:hAnsi="Times New Roman"/>
          <w:sz w:val="24"/>
          <w:szCs w:val="24"/>
        </w:rPr>
        <w:t xml:space="preserve"> </w:t>
      </w:r>
    </w:p>
    <w:p w14:paraId="488F8960" w14:textId="77777777" w:rsidR="009D7E82" w:rsidRPr="00F034F5" w:rsidRDefault="009D7E82" w:rsidP="00733132">
      <w:pPr>
        <w:pStyle w:val="NoSpacing"/>
        <w:numPr>
          <w:ilvl w:val="0"/>
          <w:numId w:val="10"/>
        </w:numPr>
        <w:ind w:right="543"/>
        <w:jc w:val="both"/>
        <w:rPr>
          <w:rStyle w:val="jlqj4b"/>
          <w:rFonts w:ascii="Times New Roman" w:hAnsi="Times New Roman"/>
          <w:sz w:val="24"/>
          <w:szCs w:val="24"/>
        </w:rPr>
      </w:pPr>
      <w:r w:rsidRPr="00F034F5">
        <w:rPr>
          <w:rStyle w:val="jlqj4b"/>
          <w:rFonts w:ascii="Times New Roman" w:hAnsi="Times New Roman"/>
          <w:sz w:val="24"/>
          <w:szCs w:val="24"/>
        </w:rPr>
        <w:t>2</w:t>
      </w:r>
      <w:r w:rsidR="00341E5E">
        <w:rPr>
          <w:rStyle w:val="jlqj4b"/>
          <w:rFonts w:ascii="Times New Roman" w:hAnsi="Times New Roman"/>
          <w:sz w:val="24"/>
          <w:szCs w:val="24"/>
        </w:rPr>
        <w:t>τεμ.</w:t>
      </w:r>
      <w:r w:rsidRPr="00F034F5">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F034F5">
        <w:rPr>
          <w:rStyle w:val="jlqj4b"/>
          <w:rFonts w:ascii="Times New Roman" w:hAnsi="Times New Roman"/>
          <w:sz w:val="24"/>
          <w:szCs w:val="24"/>
        </w:rPr>
        <w:t xml:space="preserve"> </w:t>
      </w:r>
      <w:r w:rsidR="00F034F5">
        <w:rPr>
          <w:rStyle w:val="jlqj4b"/>
          <w:rFonts w:ascii="Times New Roman" w:hAnsi="Times New Roman"/>
          <w:sz w:val="24"/>
          <w:szCs w:val="24"/>
        </w:rPr>
        <w:t>Επιθέματα</w:t>
      </w:r>
      <w:r w:rsidR="00F034F5" w:rsidRPr="00F034F5">
        <w:rPr>
          <w:rStyle w:val="jlqj4b"/>
          <w:rFonts w:ascii="Times New Roman" w:hAnsi="Times New Roman"/>
          <w:sz w:val="24"/>
          <w:szCs w:val="24"/>
        </w:rPr>
        <w:t xml:space="preserve"> </w:t>
      </w:r>
      <w:r w:rsidR="00CC7BA2">
        <w:rPr>
          <w:rStyle w:val="jlqj4b"/>
          <w:rFonts w:ascii="Times New Roman" w:hAnsi="Times New Roman"/>
          <w:sz w:val="24"/>
          <w:szCs w:val="24"/>
        </w:rPr>
        <w:t xml:space="preserve">μικροτραυματισμών </w:t>
      </w:r>
      <w:r w:rsidR="00F034F5" w:rsidRPr="00F034F5">
        <w:rPr>
          <w:rStyle w:val="jlqj4b"/>
          <w:rFonts w:ascii="Times New Roman" w:hAnsi="Times New Roman"/>
          <w:sz w:val="24"/>
          <w:szCs w:val="24"/>
        </w:rPr>
        <w:t>1,9</w:t>
      </w:r>
      <w:r w:rsidR="00F034F5">
        <w:rPr>
          <w:rStyle w:val="jlqj4b"/>
          <w:rFonts w:ascii="Times New Roman" w:hAnsi="Times New Roman"/>
          <w:sz w:val="24"/>
          <w:szCs w:val="24"/>
          <w:lang w:val="en-US"/>
        </w:rPr>
        <w:t>cm</w:t>
      </w:r>
      <w:r w:rsidR="00F034F5" w:rsidRPr="00F034F5">
        <w:rPr>
          <w:rStyle w:val="jlqj4b"/>
          <w:rFonts w:ascii="Times New Roman" w:hAnsi="Times New Roman"/>
          <w:sz w:val="24"/>
          <w:szCs w:val="24"/>
        </w:rPr>
        <w:t xml:space="preserve"> </w:t>
      </w:r>
      <w:r w:rsidR="00F034F5">
        <w:rPr>
          <w:rStyle w:val="jlqj4b"/>
          <w:rFonts w:ascii="Times New Roman" w:hAnsi="Times New Roman"/>
          <w:sz w:val="24"/>
          <w:szCs w:val="24"/>
          <w:lang w:val="en-US"/>
        </w:rPr>
        <w:t>x</w:t>
      </w:r>
      <w:r w:rsidR="00F034F5" w:rsidRPr="00F034F5">
        <w:rPr>
          <w:rStyle w:val="jlqj4b"/>
          <w:rFonts w:ascii="Times New Roman" w:hAnsi="Times New Roman"/>
          <w:sz w:val="24"/>
          <w:szCs w:val="24"/>
        </w:rPr>
        <w:t xml:space="preserve"> 7,2</w:t>
      </w:r>
      <w:r w:rsidRPr="004A5716">
        <w:rPr>
          <w:rStyle w:val="jlqj4b"/>
          <w:rFonts w:ascii="Times New Roman" w:hAnsi="Times New Roman"/>
          <w:sz w:val="24"/>
          <w:szCs w:val="24"/>
          <w:lang w:val="en-US"/>
        </w:rPr>
        <w:t>cm</w:t>
      </w:r>
      <w:r w:rsidRPr="00F034F5">
        <w:rPr>
          <w:rStyle w:val="jlqj4b"/>
          <w:rFonts w:ascii="Times New Roman" w:hAnsi="Times New Roman"/>
          <w:sz w:val="24"/>
          <w:szCs w:val="24"/>
        </w:rPr>
        <w:t xml:space="preserve"> </w:t>
      </w:r>
    </w:p>
    <w:p w14:paraId="4595F92C" w14:textId="77777777" w:rsidR="009D7E82" w:rsidRPr="00341E5E" w:rsidRDefault="009D7E82" w:rsidP="00733132">
      <w:pPr>
        <w:pStyle w:val="NoSpacing"/>
        <w:numPr>
          <w:ilvl w:val="0"/>
          <w:numId w:val="10"/>
        </w:numPr>
        <w:ind w:right="543"/>
        <w:jc w:val="both"/>
        <w:rPr>
          <w:rStyle w:val="jlqj4b"/>
          <w:rFonts w:ascii="Times New Roman" w:hAnsi="Times New Roman"/>
          <w:sz w:val="24"/>
          <w:szCs w:val="24"/>
        </w:rPr>
      </w:pPr>
      <w:r w:rsidRPr="00341E5E">
        <w:rPr>
          <w:rStyle w:val="jlqj4b"/>
          <w:rFonts w:ascii="Times New Roman" w:hAnsi="Times New Roman"/>
          <w:sz w:val="24"/>
          <w:szCs w:val="24"/>
        </w:rPr>
        <w:t>4</w:t>
      </w:r>
      <w:r w:rsidR="00341E5E">
        <w:rPr>
          <w:rStyle w:val="jlqj4b"/>
          <w:rFonts w:ascii="Times New Roman" w:hAnsi="Times New Roman"/>
          <w:sz w:val="24"/>
          <w:szCs w:val="24"/>
        </w:rPr>
        <w:t>τεμ.</w:t>
      </w:r>
      <w:r w:rsidRPr="00341E5E">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341E5E">
        <w:rPr>
          <w:rStyle w:val="jlqj4b"/>
          <w:rFonts w:ascii="Times New Roman" w:hAnsi="Times New Roman"/>
          <w:sz w:val="24"/>
          <w:szCs w:val="24"/>
        </w:rPr>
        <w:t xml:space="preserve"> </w:t>
      </w:r>
      <w:r w:rsidR="00F034F5">
        <w:rPr>
          <w:rStyle w:val="jlqj4b"/>
          <w:rFonts w:ascii="Times New Roman" w:hAnsi="Times New Roman"/>
          <w:sz w:val="24"/>
          <w:szCs w:val="24"/>
        </w:rPr>
        <w:t>Επιθέματα</w:t>
      </w:r>
      <w:r w:rsidR="00F034F5" w:rsidRPr="00341E5E">
        <w:rPr>
          <w:rStyle w:val="jlqj4b"/>
          <w:rFonts w:ascii="Times New Roman" w:hAnsi="Times New Roman"/>
          <w:sz w:val="24"/>
          <w:szCs w:val="24"/>
        </w:rPr>
        <w:t xml:space="preserve"> </w:t>
      </w:r>
      <w:r w:rsidR="00CC7BA2">
        <w:rPr>
          <w:rStyle w:val="jlqj4b"/>
          <w:rFonts w:ascii="Times New Roman" w:hAnsi="Times New Roman"/>
          <w:sz w:val="24"/>
          <w:szCs w:val="24"/>
        </w:rPr>
        <w:t xml:space="preserve">μικροτραυματισμών </w:t>
      </w:r>
      <w:r w:rsidR="00F034F5" w:rsidRPr="00341E5E">
        <w:rPr>
          <w:rStyle w:val="jlqj4b"/>
          <w:rFonts w:ascii="Times New Roman" w:hAnsi="Times New Roman"/>
          <w:sz w:val="24"/>
          <w:szCs w:val="24"/>
        </w:rPr>
        <w:t>2,5</w:t>
      </w:r>
      <w:r w:rsidR="00F034F5">
        <w:rPr>
          <w:rStyle w:val="jlqj4b"/>
          <w:rFonts w:ascii="Times New Roman" w:hAnsi="Times New Roman"/>
          <w:sz w:val="24"/>
          <w:szCs w:val="24"/>
          <w:lang w:val="en-US"/>
        </w:rPr>
        <w:t>cm</w:t>
      </w:r>
      <w:r w:rsidR="00F034F5" w:rsidRPr="00341E5E">
        <w:rPr>
          <w:rStyle w:val="jlqj4b"/>
          <w:rFonts w:ascii="Times New Roman" w:hAnsi="Times New Roman"/>
          <w:sz w:val="24"/>
          <w:szCs w:val="24"/>
        </w:rPr>
        <w:t xml:space="preserve"> </w:t>
      </w:r>
      <w:r w:rsidR="00F034F5">
        <w:rPr>
          <w:rStyle w:val="jlqj4b"/>
          <w:rFonts w:ascii="Times New Roman" w:hAnsi="Times New Roman"/>
          <w:sz w:val="24"/>
          <w:szCs w:val="24"/>
          <w:lang w:val="en-US"/>
        </w:rPr>
        <w:t>x</w:t>
      </w:r>
      <w:r w:rsidR="00F034F5" w:rsidRPr="00341E5E">
        <w:rPr>
          <w:rStyle w:val="jlqj4b"/>
          <w:rFonts w:ascii="Times New Roman" w:hAnsi="Times New Roman"/>
          <w:sz w:val="24"/>
          <w:szCs w:val="24"/>
        </w:rPr>
        <w:t xml:space="preserve"> 7,2</w:t>
      </w:r>
      <w:r w:rsidRPr="004A5716">
        <w:rPr>
          <w:rStyle w:val="jlqj4b"/>
          <w:rFonts w:ascii="Times New Roman" w:hAnsi="Times New Roman"/>
          <w:sz w:val="24"/>
          <w:szCs w:val="24"/>
          <w:lang w:val="en-US"/>
        </w:rPr>
        <w:t>cm</w:t>
      </w:r>
      <w:r w:rsidRPr="00341E5E">
        <w:rPr>
          <w:rStyle w:val="jlqj4b"/>
          <w:rFonts w:ascii="Times New Roman" w:hAnsi="Times New Roman"/>
          <w:sz w:val="24"/>
          <w:szCs w:val="24"/>
        </w:rPr>
        <w:t xml:space="preserve"> </w:t>
      </w:r>
    </w:p>
    <w:p w14:paraId="2584E9E6" w14:textId="77777777" w:rsidR="009D7E82" w:rsidRPr="00D44697"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341E5E">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D44697">
        <w:rPr>
          <w:rStyle w:val="jlqj4b"/>
          <w:rFonts w:ascii="Times New Roman" w:hAnsi="Times New Roman"/>
          <w:sz w:val="24"/>
          <w:szCs w:val="24"/>
        </w:rPr>
        <w:t>Αποστειρωμένος επίδεσμος</w:t>
      </w:r>
      <w:r w:rsidRPr="004A5716">
        <w:rPr>
          <w:rStyle w:val="jlqj4b"/>
          <w:rFonts w:ascii="Times New Roman" w:hAnsi="Times New Roman"/>
          <w:sz w:val="24"/>
          <w:szCs w:val="24"/>
        </w:rPr>
        <w:t xml:space="preserve"> </w:t>
      </w:r>
      <w:r w:rsidR="00341E5E">
        <w:rPr>
          <w:rStyle w:val="jlqj4b"/>
          <w:rFonts w:ascii="Times New Roman" w:hAnsi="Times New Roman"/>
          <w:sz w:val="24"/>
          <w:szCs w:val="24"/>
        </w:rPr>
        <w:t xml:space="preserve">κατά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13151 </w:t>
      </w:r>
      <w:r w:rsidRPr="004A5716">
        <w:rPr>
          <w:rStyle w:val="jlqj4b"/>
          <w:rFonts w:ascii="Times New Roman" w:hAnsi="Times New Roman"/>
          <w:sz w:val="24"/>
          <w:szCs w:val="24"/>
          <w:lang w:val="en-US"/>
        </w:rPr>
        <w:t>K</w:t>
      </w:r>
      <w:r w:rsidR="00D44697">
        <w:rPr>
          <w:rStyle w:val="jlqj4b"/>
          <w:rFonts w:ascii="Times New Roman" w:hAnsi="Times New Roman"/>
          <w:sz w:val="24"/>
          <w:szCs w:val="24"/>
        </w:rPr>
        <w:t>, 6</w:t>
      </w:r>
      <w:r w:rsidR="00D44697">
        <w:rPr>
          <w:rStyle w:val="jlqj4b"/>
          <w:rFonts w:ascii="Times New Roman" w:hAnsi="Times New Roman"/>
          <w:sz w:val="24"/>
          <w:szCs w:val="24"/>
          <w:lang w:val="en-US"/>
        </w:rPr>
        <w:t>cm</w:t>
      </w:r>
      <w:r w:rsidR="00D44697" w:rsidRPr="00D44697">
        <w:rPr>
          <w:rStyle w:val="jlqj4b"/>
          <w:rFonts w:ascii="Times New Roman" w:hAnsi="Times New Roman"/>
          <w:sz w:val="24"/>
          <w:szCs w:val="24"/>
        </w:rPr>
        <w:t xml:space="preserve"> </w:t>
      </w:r>
      <w:r w:rsidR="00D44697">
        <w:rPr>
          <w:rStyle w:val="jlqj4b"/>
          <w:rFonts w:ascii="Times New Roman" w:hAnsi="Times New Roman"/>
          <w:sz w:val="24"/>
          <w:szCs w:val="24"/>
          <w:lang w:val="en-US"/>
        </w:rPr>
        <w:t>x</w:t>
      </w:r>
      <w:r w:rsidR="00D44697" w:rsidRPr="00D44697">
        <w:rPr>
          <w:rStyle w:val="jlqj4b"/>
          <w:rFonts w:ascii="Times New Roman" w:hAnsi="Times New Roman"/>
          <w:sz w:val="24"/>
          <w:szCs w:val="24"/>
        </w:rPr>
        <w:t xml:space="preserve"> 8</w:t>
      </w:r>
      <w:r w:rsidR="00D44697">
        <w:rPr>
          <w:rStyle w:val="jlqj4b"/>
          <w:rFonts w:ascii="Times New Roman" w:hAnsi="Times New Roman"/>
          <w:sz w:val="24"/>
          <w:szCs w:val="24"/>
          <w:lang w:val="en-US"/>
        </w:rPr>
        <w:t>cm</w:t>
      </w:r>
    </w:p>
    <w:p w14:paraId="770DD905" w14:textId="77777777" w:rsidR="009D7E82" w:rsidRPr="00341E5E"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2</w:t>
      </w:r>
      <w:r w:rsidR="00341E5E">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341E5E">
        <w:rPr>
          <w:rStyle w:val="jlqj4b"/>
          <w:rFonts w:ascii="Times New Roman" w:hAnsi="Times New Roman"/>
          <w:sz w:val="24"/>
          <w:szCs w:val="24"/>
        </w:rPr>
        <w:t>Αποστειρωμένος</w:t>
      </w:r>
      <w:r w:rsidRPr="004A5716">
        <w:rPr>
          <w:rStyle w:val="jlqj4b"/>
          <w:rFonts w:ascii="Times New Roman" w:hAnsi="Times New Roman"/>
          <w:sz w:val="24"/>
          <w:szCs w:val="24"/>
        </w:rPr>
        <w:t xml:space="preserve"> επίδεσμος </w:t>
      </w:r>
      <w:r w:rsidR="00341E5E">
        <w:rPr>
          <w:rStyle w:val="jlqj4b"/>
          <w:rFonts w:ascii="Times New Roman" w:hAnsi="Times New Roman"/>
          <w:sz w:val="24"/>
          <w:szCs w:val="24"/>
        </w:rPr>
        <w:t xml:space="preserve">κατά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13151 </w:t>
      </w:r>
      <w:r w:rsidRPr="004A5716">
        <w:rPr>
          <w:rStyle w:val="jlqj4b"/>
          <w:rFonts w:ascii="Times New Roman" w:hAnsi="Times New Roman"/>
          <w:sz w:val="24"/>
          <w:szCs w:val="24"/>
          <w:lang w:val="en-US"/>
        </w:rPr>
        <w:t>M</w:t>
      </w:r>
      <w:r w:rsidR="00341E5E" w:rsidRPr="00341E5E">
        <w:rPr>
          <w:rStyle w:val="jlqj4b"/>
          <w:rFonts w:ascii="Times New Roman" w:hAnsi="Times New Roman"/>
          <w:sz w:val="24"/>
          <w:szCs w:val="24"/>
        </w:rPr>
        <w:t>, 8</w:t>
      </w:r>
      <w:r w:rsidR="00341E5E">
        <w:rPr>
          <w:rStyle w:val="jlqj4b"/>
          <w:rFonts w:ascii="Times New Roman" w:hAnsi="Times New Roman"/>
          <w:sz w:val="24"/>
          <w:szCs w:val="24"/>
          <w:lang w:val="en-US"/>
        </w:rPr>
        <w:t>cm</w:t>
      </w:r>
      <w:r w:rsidR="00341E5E" w:rsidRPr="00341E5E">
        <w:rPr>
          <w:rStyle w:val="jlqj4b"/>
          <w:rFonts w:ascii="Times New Roman" w:hAnsi="Times New Roman"/>
          <w:sz w:val="24"/>
          <w:szCs w:val="24"/>
        </w:rPr>
        <w:t xml:space="preserve"> </w:t>
      </w:r>
      <w:r w:rsidR="00341E5E">
        <w:rPr>
          <w:rStyle w:val="jlqj4b"/>
          <w:rFonts w:ascii="Times New Roman" w:hAnsi="Times New Roman"/>
          <w:sz w:val="24"/>
          <w:szCs w:val="24"/>
          <w:lang w:val="en-US"/>
        </w:rPr>
        <w:t>x</w:t>
      </w:r>
      <w:r w:rsidR="00341E5E" w:rsidRPr="00341E5E">
        <w:rPr>
          <w:rStyle w:val="jlqj4b"/>
          <w:rFonts w:ascii="Times New Roman" w:hAnsi="Times New Roman"/>
          <w:sz w:val="24"/>
          <w:szCs w:val="24"/>
        </w:rPr>
        <w:t xml:space="preserve"> 10</w:t>
      </w:r>
      <w:r w:rsidR="00341E5E">
        <w:rPr>
          <w:rStyle w:val="jlqj4b"/>
          <w:rFonts w:ascii="Times New Roman" w:hAnsi="Times New Roman"/>
          <w:sz w:val="24"/>
          <w:szCs w:val="24"/>
          <w:lang w:val="en-US"/>
        </w:rPr>
        <w:t>cm</w:t>
      </w:r>
    </w:p>
    <w:p w14:paraId="694B850F" w14:textId="77777777" w:rsidR="009D7E82" w:rsidRPr="00341E5E"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341E5E">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341E5E">
        <w:rPr>
          <w:rStyle w:val="jlqj4b"/>
          <w:rFonts w:ascii="Times New Roman" w:hAnsi="Times New Roman"/>
          <w:sz w:val="24"/>
          <w:szCs w:val="24"/>
        </w:rPr>
        <w:t>Αποστειρωμένος</w:t>
      </w:r>
      <w:r w:rsidRPr="004A5716">
        <w:rPr>
          <w:rStyle w:val="jlqj4b"/>
          <w:rFonts w:ascii="Times New Roman" w:hAnsi="Times New Roman"/>
          <w:sz w:val="24"/>
          <w:szCs w:val="24"/>
        </w:rPr>
        <w:t xml:space="preserve"> επίδεσμος </w:t>
      </w:r>
      <w:r w:rsidR="00341E5E">
        <w:rPr>
          <w:rStyle w:val="jlqj4b"/>
          <w:rFonts w:ascii="Times New Roman" w:hAnsi="Times New Roman"/>
          <w:sz w:val="24"/>
          <w:szCs w:val="24"/>
        </w:rPr>
        <w:t xml:space="preserve">κατά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13151 </w:t>
      </w:r>
      <w:r w:rsidRPr="004A5716">
        <w:rPr>
          <w:rStyle w:val="jlqj4b"/>
          <w:rFonts w:ascii="Times New Roman" w:hAnsi="Times New Roman"/>
          <w:sz w:val="24"/>
          <w:szCs w:val="24"/>
          <w:lang w:val="en-US"/>
        </w:rPr>
        <w:t>G</w:t>
      </w:r>
      <w:r w:rsidR="00341E5E">
        <w:rPr>
          <w:rStyle w:val="jlqj4b"/>
          <w:rFonts w:ascii="Times New Roman" w:hAnsi="Times New Roman"/>
          <w:sz w:val="24"/>
          <w:szCs w:val="24"/>
        </w:rPr>
        <w:t>, 10</w:t>
      </w:r>
      <w:r w:rsidR="00341E5E">
        <w:rPr>
          <w:rStyle w:val="jlqj4b"/>
          <w:rFonts w:ascii="Times New Roman" w:hAnsi="Times New Roman"/>
          <w:sz w:val="24"/>
          <w:szCs w:val="24"/>
          <w:lang w:val="en-US"/>
        </w:rPr>
        <w:t>cm</w:t>
      </w:r>
      <w:r w:rsidR="00341E5E" w:rsidRPr="00341E5E">
        <w:rPr>
          <w:rStyle w:val="jlqj4b"/>
          <w:rFonts w:ascii="Times New Roman" w:hAnsi="Times New Roman"/>
          <w:sz w:val="24"/>
          <w:szCs w:val="24"/>
        </w:rPr>
        <w:t xml:space="preserve"> </w:t>
      </w:r>
      <w:r w:rsidR="00341E5E">
        <w:rPr>
          <w:rStyle w:val="jlqj4b"/>
          <w:rFonts w:ascii="Times New Roman" w:hAnsi="Times New Roman"/>
          <w:sz w:val="24"/>
          <w:szCs w:val="24"/>
          <w:lang w:val="en-US"/>
        </w:rPr>
        <w:t>x</w:t>
      </w:r>
      <w:r w:rsidR="00341E5E" w:rsidRPr="00341E5E">
        <w:rPr>
          <w:rStyle w:val="jlqj4b"/>
          <w:rFonts w:ascii="Times New Roman" w:hAnsi="Times New Roman"/>
          <w:sz w:val="24"/>
          <w:szCs w:val="24"/>
        </w:rPr>
        <w:t xml:space="preserve"> 12</w:t>
      </w:r>
      <w:r w:rsidR="00341E5E">
        <w:rPr>
          <w:rStyle w:val="jlqj4b"/>
          <w:rFonts w:ascii="Times New Roman" w:hAnsi="Times New Roman"/>
          <w:sz w:val="24"/>
          <w:szCs w:val="24"/>
          <w:lang w:val="en-US"/>
        </w:rPr>
        <w:t>cm</w:t>
      </w:r>
    </w:p>
    <w:p w14:paraId="113C6E30" w14:textId="77777777" w:rsidR="009D7E82" w:rsidRPr="008C0499"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8C0499">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8C0499">
        <w:rPr>
          <w:rStyle w:val="jlqj4b"/>
          <w:rFonts w:ascii="Times New Roman" w:hAnsi="Times New Roman"/>
          <w:sz w:val="24"/>
          <w:szCs w:val="24"/>
        </w:rPr>
        <w:t>Αποστειρωμένο επίδεσμο εγκαυμάτων κατά</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13152 </w:t>
      </w:r>
      <w:r w:rsidRPr="004A5716">
        <w:rPr>
          <w:rStyle w:val="jlqj4b"/>
          <w:rFonts w:ascii="Times New Roman" w:hAnsi="Times New Roman"/>
          <w:sz w:val="24"/>
          <w:szCs w:val="24"/>
          <w:lang w:val="en-US"/>
        </w:rPr>
        <w:t>BR</w:t>
      </w:r>
      <w:r w:rsidR="008C0499">
        <w:rPr>
          <w:rStyle w:val="jlqj4b"/>
          <w:rFonts w:ascii="Times New Roman" w:hAnsi="Times New Roman"/>
          <w:sz w:val="24"/>
          <w:szCs w:val="24"/>
        </w:rPr>
        <w:t>, 40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008C0499">
        <w:rPr>
          <w:rStyle w:val="jlqj4b"/>
          <w:rFonts w:ascii="Times New Roman" w:hAnsi="Times New Roman"/>
          <w:sz w:val="24"/>
          <w:szCs w:val="24"/>
        </w:rPr>
        <w:t xml:space="preserve"> 60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565BE3D4" w14:textId="77777777" w:rsidR="009D7E82" w:rsidRPr="008C0499"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8C0499">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8C0499">
        <w:rPr>
          <w:rStyle w:val="jlqj4b"/>
          <w:rFonts w:ascii="Times New Roman" w:hAnsi="Times New Roman"/>
          <w:sz w:val="24"/>
          <w:szCs w:val="24"/>
        </w:rPr>
        <w:t>Αποστειρωμένο επίδεσμο εγκαυμάτων κατά</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13152 </w:t>
      </w:r>
      <w:r w:rsidRPr="004A5716">
        <w:rPr>
          <w:rStyle w:val="jlqj4b"/>
          <w:rFonts w:ascii="Times New Roman" w:hAnsi="Times New Roman"/>
          <w:sz w:val="24"/>
          <w:szCs w:val="24"/>
          <w:lang w:val="en-US"/>
        </w:rPr>
        <w:t>A</w:t>
      </w:r>
      <w:r w:rsidR="008C0499">
        <w:rPr>
          <w:rStyle w:val="jlqj4b"/>
          <w:rFonts w:ascii="Times New Roman" w:hAnsi="Times New Roman"/>
          <w:sz w:val="24"/>
          <w:szCs w:val="24"/>
        </w:rPr>
        <w:t>, 60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008C0499">
        <w:rPr>
          <w:rStyle w:val="jlqj4b"/>
          <w:rFonts w:ascii="Times New Roman" w:hAnsi="Times New Roman"/>
          <w:sz w:val="24"/>
          <w:szCs w:val="24"/>
        </w:rPr>
        <w:t xml:space="preserve"> 80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1E40254B" w14:textId="77777777" w:rsidR="009D7E82" w:rsidRPr="00CC7BA2"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lastRenderedPageBreak/>
        <w:t>2</w:t>
      </w:r>
      <w:r w:rsidR="00CC7BA2">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CC7BA2">
        <w:rPr>
          <w:rStyle w:val="jlqj4b"/>
          <w:rFonts w:ascii="Times New Roman" w:hAnsi="Times New Roman"/>
          <w:sz w:val="24"/>
          <w:szCs w:val="24"/>
        </w:rPr>
        <w:t>Ελαστικό</w:t>
      </w:r>
      <w:r w:rsidRPr="004A5716">
        <w:rPr>
          <w:rStyle w:val="jlqj4b"/>
          <w:rFonts w:ascii="Times New Roman" w:hAnsi="Times New Roman"/>
          <w:sz w:val="24"/>
          <w:szCs w:val="24"/>
        </w:rPr>
        <w:t xml:space="preserve"> </w:t>
      </w:r>
      <w:r w:rsidR="00CC7BA2">
        <w:rPr>
          <w:rStyle w:val="jlqj4b"/>
          <w:rFonts w:ascii="Times New Roman" w:hAnsi="Times New Roman"/>
          <w:sz w:val="24"/>
          <w:szCs w:val="24"/>
        </w:rPr>
        <w:t>επίδεσμο κατά</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61634 </w:t>
      </w:r>
      <w:r w:rsidRPr="004A5716">
        <w:rPr>
          <w:rStyle w:val="jlqj4b"/>
          <w:rFonts w:ascii="Times New Roman" w:hAnsi="Times New Roman"/>
          <w:sz w:val="24"/>
          <w:szCs w:val="24"/>
          <w:lang w:val="en-US"/>
        </w:rPr>
        <w:t>FB</w:t>
      </w:r>
      <w:r w:rsidRPr="004A5716">
        <w:rPr>
          <w:rStyle w:val="jlqj4b"/>
          <w:rFonts w:ascii="Times New Roman" w:hAnsi="Times New Roman"/>
          <w:sz w:val="24"/>
          <w:szCs w:val="24"/>
        </w:rPr>
        <w:t>6</w:t>
      </w:r>
      <w:r w:rsidR="00CC7BA2">
        <w:rPr>
          <w:rStyle w:val="jlqj4b"/>
          <w:rFonts w:ascii="Times New Roman" w:hAnsi="Times New Roman"/>
          <w:sz w:val="24"/>
          <w:szCs w:val="24"/>
        </w:rPr>
        <w:t>,</w:t>
      </w:r>
      <w:r w:rsidRPr="004A5716">
        <w:rPr>
          <w:rStyle w:val="jlqj4b"/>
          <w:rFonts w:ascii="Times New Roman" w:hAnsi="Times New Roman"/>
          <w:sz w:val="24"/>
          <w:szCs w:val="24"/>
        </w:rPr>
        <w:t xml:space="preserve"> 6 </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1DE36997" w14:textId="77777777" w:rsidR="009D7E82" w:rsidRPr="00CC7BA2"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3</w:t>
      </w:r>
      <w:r w:rsidR="00CC7BA2">
        <w:rPr>
          <w:rStyle w:val="jlqj4b"/>
          <w:rFonts w:ascii="Times New Roman" w:hAnsi="Times New Roman"/>
          <w:sz w:val="24"/>
          <w:szCs w:val="24"/>
        </w:rPr>
        <w:t>ρολό</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CC7BA2">
        <w:rPr>
          <w:rStyle w:val="jlqj4b"/>
          <w:rFonts w:ascii="Times New Roman" w:hAnsi="Times New Roman"/>
          <w:sz w:val="24"/>
          <w:szCs w:val="24"/>
        </w:rPr>
        <w:t>Ελαστικό</w:t>
      </w:r>
      <w:r w:rsidRPr="004A5716">
        <w:rPr>
          <w:rStyle w:val="jlqj4b"/>
          <w:rFonts w:ascii="Times New Roman" w:hAnsi="Times New Roman"/>
          <w:sz w:val="24"/>
          <w:szCs w:val="24"/>
        </w:rPr>
        <w:t xml:space="preserve"> </w:t>
      </w:r>
      <w:r w:rsidR="00CC7BA2">
        <w:rPr>
          <w:rStyle w:val="jlqj4b"/>
          <w:rFonts w:ascii="Times New Roman" w:hAnsi="Times New Roman"/>
          <w:sz w:val="24"/>
          <w:szCs w:val="24"/>
        </w:rPr>
        <w:t>επίδεσμο κατά</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61634-</w:t>
      </w:r>
      <w:r w:rsidRPr="004A5716">
        <w:rPr>
          <w:rStyle w:val="jlqj4b"/>
          <w:rFonts w:ascii="Times New Roman" w:hAnsi="Times New Roman"/>
          <w:sz w:val="24"/>
          <w:szCs w:val="24"/>
          <w:lang w:val="en-US"/>
        </w:rPr>
        <w:t>FB</w:t>
      </w:r>
      <w:r w:rsidRPr="004A5716">
        <w:rPr>
          <w:rStyle w:val="jlqj4b"/>
          <w:rFonts w:ascii="Times New Roman" w:hAnsi="Times New Roman"/>
          <w:sz w:val="24"/>
          <w:szCs w:val="24"/>
        </w:rPr>
        <w:t>8</w:t>
      </w:r>
      <w:r w:rsidR="00CC7BA2">
        <w:rPr>
          <w:rStyle w:val="jlqj4b"/>
          <w:rFonts w:ascii="Times New Roman" w:hAnsi="Times New Roman"/>
          <w:sz w:val="24"/>
          <w:szCs w:val="24"/>
        </w:rPr>
        <w:t>,</w:t>
      </w:r>
      <w:r w:rsidRPr="004A5716">
        <w:rPr>
          <w:rStyle w:val="jlqj4b"/>
          <w:rFonts w:ascii="Times New Roman" w:hAnsi="Times New Roman"/>
          <w:sz w:val="24"/>
          <w:szCs w:val="24"/>
        </w:rPr>
        <w:t xml:space="preserve"> 8 </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38569A4D" w14:textId="77777777" w:rsidR="009D7E82" w:rsidRPr="002F5D35"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2F5D35">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2F5D35">
        <w:rPr>
          <w:rStyle w:val="jlqj4b"/>
          <w:rFonts w:ascii="Times New Roman" w:hAnsi="Times New Roman"/>
          <w:sz w:val="24"/>
          <w:szCs w:val="24"/>
        </w:rPr>
        <w:t xml:space="preserve">Ισοθερμική </w:t>
      </w:r>
      <w:r w:rsidRPr="004A5716">
        <w:rPr>
          <w:rStyle w:val="jlqj4b"/>
          <w:rFonts w:ascii="Times New Roman" w:hAnsi="Times New Roman"/>
          <w:sz w:val="24"/>
          <w:szCs w:val="24"/>
        </w:rPr>
        <w:t>Κουβέρτα διάσωσης</w:t>
      </w:r>
      <w:r w:rsidR="002F5D35">
        <w:rPr>
          <w:rStyle w:val="jlqj4b"/>
          <w:rFonts w:ascii="Times New Roman" w:hAnsi="Times New Roman"/>
          <w:sz w:val="24"/>
          <w:szCs w:val="24"/>
        </w:rPr>
        <w:t xml:space="preserve"> 160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002F5D35">
        <w:rPr>
          <w:rStyle w:val="jlqj4b"/>
          <w:rFonts w:ascii="Times New Roman" w:hAnsi="Times New Roman"/>
          <w:sz w:val="24"/>
          <w:szCs w:val="24"/>
        </w:rPr>
        <w:t xml:space="preserve"> 210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ασημί/χρυσό </w:t>
      </w:r>
    </w:p>
    <w:p w14:paraId="6D6A4AA5" w14:textId="77777777" w:rsidR="009D7E82" w:rsidRPr="00FB6394"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6</w:t>
      </w:r>
      <w:r w:rsidR="00FB6394">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FB6394">
        <w:rPr>
          <w:rStyle w:val="jlqj4b"/>
          <w:rFonts w:ascii="Times New Roman" w:hAnsi="Times New Roman"/>
          <w:sz w:val="24"/>
          <w:szCs w:val="24"/>
        </w:rPr>
        <w:t>Επιθέματα τραύματος 10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w:t>
      </w:r>
      <w:r w:rsidR="00FB6394">
        <w:rPr>
          <w:rStyle w:val="jlqj4b"/>
          <w:rFonts w:ascii="Times New Roman" w:hAnsi="Times New Roman"/>
          <w:sz w:val="24"/>
          <w:szCs w:val="24"/>
        </w:rPr>
        <w:t>10</w:t>
      </w:r>
      <w:r w:rsidRPr="004A5716">
        <w:rPr>
          <w:rStyle w:val="jlqj4b"/>
          <w:rFonts w:ascii="Times New Roman" w:hAnsi="Times New Roman"/>
          <w:sz w:val="24"/>
          <w:szCs w:val="24"/>
          <w:lang w:val="en-US"/>
        </w:rPr>
        <w:t>cm</w:t>
      </w:r>
      <w:r w:rsidRPr="004A5716">
        <w:rPr>
          <w:rStyle w:val="jlqj4b"/>
          <w:rFonts w:ascii="Times New Roman" w:hAnsi="Times New Roman"/>
          <w:sz w:val="24"/>
          <w:szCs w:val="24"/>
        </w:rPr>
        <w:t xml:space="preserve"> </w:t>
      </w:r>
    </w:p>
    <w:p w14:paraId="21BE9182" w14:textId="77777777" w:rsidR="009D7E82" w:rsidRPr="00D077AB"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2</w:t>
      </w:r>
      <w:r w:rsidR="00D077AB">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Τριγωνικός επίδεσμος </w:t>
      </w:r>
      <w:r w:rsidR="00D077AB">
        <w:rPr>
          <w:rStyle w:val="jlqj4b"/>
          <w:rFonts w:ascii="Times New Roman" w:hAnsi="Times New Roman"/>
          <w:sz w:val="24"/>
          <w:szCs w:val="24"/>
        </w:rPr>
        <w:t xml:space="preserve">κατά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13168-</w:t>
      </w:r>
      <w:r w:rsidRPr="004A5716">
        <w:rPr>
          <w:rStyle w:val="jlqj4b"/>
          <w:rFonts w:ascii="Times New Roman" w:hAnsi="Times New Roman"/>
          <w:sz w:val="24"/>
          <w:szCs w:val="24"/>
          <w:lang w:val="en-US"/>
        </w:rPr>
        <w:t>D</w:t>
      </w:r>
      <w:r w:rsidR="00D077AB">
        <w:rPr>
          <w:rStyle w:val="jlqj4b"/>
          <w:rFonts w:ascii="Times New Roman" w:hAnsi="Times New Roman"/>
          <w:sz w:val="24"/>
          <w:szCs w:val="24"/>
        </w:rPr>
        <w:t>,</w:t>
      </w:r>
      <w:r w:rsidRPr="004A5716">
        <w:rPr>
          <w:rStyle w:val="jlqj4b"/>
          <w:rFonts w:ascii="Times New Roman" w:hAnsi="Times New Roman"/>
          <w:sz w:val="24"/>
          <w:szCs w:val="24"/>
        </w:rPr>
        <w:t xml:space="preserve"> </w:t>
      </w:r>
      <w:r w:rsidR="00D077AB">
        <w:rPr>
          <w:rStyle w:val="jlqj4b"/>
          <w:rFonts w:ascii="Times New Roman" w:hAnsi="Times New Roman"/>
          <w:sz w:val="24"/>
          <w:szCs w:val="24"/>
        </w:rPr>
        <w:t>136</w:t>
      </w:r>
      <w:r w:rsidR="00D077AB">
        <w:rPr>
          <w:rStyle w:val="jlqj4b"/>
          <w:rFonts w:ascii="Times New Roman" w:hAnsi="Times New Roman"/>
          <w:sz w:val="24"/>
          <w:szCs w:val="24"/>
          <w:lang w:val="en-US"/>
        </w:rPr>
        <w:t>cm</w:t>
      </w:r>
      <w:r w:rsidR="00D077AB" w:rsidRPr="00D077AB">
        <w:rPr>
          <w:rStyle w:val="jlqj4b"/>
          <w:rFonts w:ascii="Times New Roman" w:hAnsi="Times New Roman"/>
          <w:sz w:val="24"/>
          <w:szCs w:val="24"/>
        </w:rPr>
        <w:t xml:space="preserve"> </w:t>
      </w:r>
      <w:r w:rsidR="00D077AB">
        <w:rPr>
          <w:rStyle w:val="jlqj4b"/>
          <w:rFonts w:ascii="Times New Roman" w:hAnsi="Times New Roman"/>
          <w:sz w:val="24"/>
          <w:szCs w:val="24"/>
          <w:lang w:val="en-US"/>
        </w:rPr>
        <w:t>x</w:t>
      </w:r>
      <w:r w:rsidR="00D077AB" w:rsidRPr="00D077AB">
        <w:rPr>
          <w:rStyle w:val="jlqj4b"/>
          <w:rFonts w:ascii="Times New Roman" w:hAnsi="Times New Roman"/>
          <w:sz w:val="24"/>
          <w:szCs w:val="24"/>
        </w:rPr>
        <w:t xml:space="preserve"> 96</w:t>
      </w:r>
      <w:r w:rsidR="00D077AB">
        <w:rPr>
          <w:rStyle w:val="jlqj4b"/>
          <w:rFonts w:ascii="Times New Roman" w:hAnsi="Times New Roman"/>
          <w:sz w:val="24"/>
          <w:szCs w:val="24"/>
          <w:lang w:val="en-US"/>
        </w:rPr>
        <w:t>cm</w:t>
      </w:r>
      <w:r w:rsidR="00D077AB" w:rsidRPr="00D077AB">
        <w:rPr>
          <w:rStyle w:val="jlqj4b"/>
          <w:rFonts w:ascii="Times New Roman" w:hAnsi="Times New Roman"/>
          <w:sz w:val="24"/>
          <w:szCs w:val="24"/>
        </w:rPr>
        <w:t xml:space="preserve"> </w:t>
      </w:r>
      <w:r w:rsidR="00D077AB">
        <w:rPr>
          <w:rStyle w:val="jlqj4b"/>
          <w:rFonts w:ascii="Times New Roman" w:hAnsi="Times New Roman"/>
          <w:sz w:val="24"/>
          <w:szCs w:val="24"/>
          <w:lang w:val="en-US"/>
        </w:rPr>
        <w:t>x</w:t>
      </w:r>
      <w:r w:rsidR="00D077AB" w:rsidRPr="00D077AB">
        <w:rPr>
          <w:rStyle w:val="jlqj4b"/>
          <w:rFonts w:ascii="Times New Roman" w:hAnsi="Times New Roman"/>
          <w:sz w:val="24"/>
          <w:szCs w:val="24"/>
        </w:rPr>
        <w:t xml:space="preserve"> 96</w:t>
      </w:r>
      <w:r w:rsidR="00D077AB">
        <w:rPr>
          <w:rStyle w:val="jlqj4b"/>
          <w:rFonts w:ascii="Times New Roman" w:hAnsi="Times New Roman"/>
          <w:sz w:val="24"/>
          <w:szCs w:val="24"/>
          <w:lang w:val="en-US"/>
        </w:rPr>
        <w:t>cm</w:t>
      </w:r>
    </w:p>
    <w:p w14:paraId="26E0DB8E" w14:textId="77777777" w:rsidR="009D7E82" w:rsidRPr="0037002A" w:rsidRDefault="009D7E82" w:rsidP="00733132">
      <w:pPr>
        <w:pStyle w:val="NoSpacing"/>
        <w:numPr>
          <w:ilvl w:val="0"/>
          <w:numId w:val="10"/>
        </w:numPr>
        <w:ind w:right="543"/>
        <w:jc w:val="both"/>
        <w:rPr>
          <w:rStyle w:val="jlqj4b"/>
          <w:rFonts w:ascii="Times New Roman" w:hAnsi="Times New Roman"/>
          <w:sz w:val="24"/>
          <w:szCs w:val="24"/>
        </w:rPr>
      </w:pPr>
      <w:r w:rsidRPr="0037002A">
        <w:rPr>
          <w:rStyle w:val="jlqj4b"/>
          <w:rFonts w:ascii="Times New Roman" w:hAnsi="Times New Roman"/>
          <w:sz w:val="24"/>
          <w:szCs w:val="24"/>
        </w:rPr>
        <w:t>1</w:t>
      </w:r>
      <w:r w:rsidR="00D077AB">
        <w:rPr>
          <w:rStyle w:val="jlqj4b"/>
          <w:rFonts w:ascii="Times New Roman" w:hAnsi="Times New Roman"/>
          <w:sz w:val="24"/>
          <w:szCs w:val="24"/>
        </w:rPr>
        <w:t>τεμ</w:t>
      </w:r>
      <w:r w:rsidR="00D077AB" w:rsidRPr="0037002A">
        <w:rPr>
          <w:rStyle w:val="jlqj4b"/>
          <w:rFonts w:ascii="Times New Roman" w:hAnsi="Times New Roman"/>
          <w:sz w:val="24"/>
          <w:szCs w:val="24"/>
        </w:rPr>
        <w:t>.</w:t>
      </w:r>
      <w:r w:rsidRPr="0037002A">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37002A">
        <w:rPr>
          <w:rStyle w:val="jlqj4b"/>
          <w:rFonts w:ascii="Times New Roman" w:hAnsi="Times New Roman"/>
          <w:sz w:val="24"/>
          <w:szCs w:val="24"/>
        </w:rPr>
        <w:t xml:space="preserve"> </w:t>
      </w:r>
      <w:r w:rsidRPr="004A5716">
        <w:rPr>
          <w:rStyle w:val="jlqj4b"/>
          <w:rFonts w:ascii="Times New Roman" w:hAnsi="Times New Roman"/>
          <w:sz w:val="24"/>
          <w:szCs w:val="24"/>
        </w:rPr>
        <w:t>Ψαλίδι</w:t>
      </w:r>
      <w:r w:rsidRPr="0037002A">
        <w:rPr>
          <w:rStyle w:val="jlqj4b"/>
          <w:rFonts w:ascii="Times New Roman" w:hAnsi="Times New Roman"/>
          <w:sz w:val="24"/>
          <w:szCs w:val="24"/>
        </w:rPr>
        <w:t xml:space="preserve"> </w:t>
      </w:r>
      <w:r w:rsidR="00D077AB">
        <w:rPr>
          <w:rStyle w:val="jlqj4b"/>
          <w:rFonts w:ascii="Times New Roman" w:hAnsi="Times New Roman"/>
          <w:sz w:val="24"/>
          <w:szCs w:val="24"/>
        </w:rPr>
        <w:t xml:space="preserve">κατά </w:t>
      </w:r>
      <w:r w:rsidRPr="004A5716">
        <w:rPr>
          <w:rStyle w:val="jlqj4b"/>
          <w:rFonts w:ascii="Times New Roman" w:hAnsi="Times New Roman"/>
          <w:sz w:val="24"/>
          <w:szCs w:val="24"/>
          <w:lang w:val="en-US"/>
        </w:rPr>
        <w:t>DIN</w:t>
      </w:r>
      <w:r w:rsidRPr="0037002A">
        <w:rPr>
          <w:rStyle w:val="jlqj4b"/>
          <w:rFonts w:ascii="Times New Roman" w:hAnsi="Times New Roman"/>
          <w:sz w:val="24"/>
          <w:szCs w:val="24"/>
        </w:rPr>
        <w:t xml:space="preserve"> 58279-</w:t>
      </w:r>
      <w:r w:rsidRPr="004A5716">
        <w:rPr>
          <w:rStyle w:val="jlqj4b"/>
          <w:rFonts w:ascii="Times New Roman" w:hAnsi="Times New Roman"/>
          <w:sz w:val="24"/>
          <w:szCs w:val="24"/>
          <w:lang w:val="en-US"/>
        </w:rPr>
        <w:t>A</w:t>
      </w:r>
      <w:r w:rsidRPr="0037002A">
        <w:rPr>
          <w:rStyle w:val="jlqj4b"/>
          <w:rFonts w:ascii="Times New Roman" w:hAnsi="Times New Roman"/>
          <w:sz w:val="24"/>
          <w:szCs w:val="24"/>
        </w:rPr>
        <w:t xml:space="preserve"> 145 </w:t>
      </w:r>
    </w:p>
    <w:p w14:paraId="1B539A53" w14:textId="77777777" w:rsidR="009D7E82" w:rsidRPr="0037002A"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4</w:t>
      </w:r>
      <w:r w:rsidR="001C260B">
        <w:rPr>
          <w:rStyle w:val="jlqj4b"/>
          <w:rFonts w:ascii="Times New Roman" w:hAnsi="Times New Roman"/>
          <w:sz w:val="24"/>
          <w:szCs w:val="24"/>
        </w:rPr>
        <w:t xml:space="preserve"> </w:t>
      </w:r>
      <w:r w:rsidR="0037002A">
        <w:rPr>
          <w:rStyle w:val="jlqj4b"/>
          <w:rFonts w:ascii="Times New Roman" w:hAnsi="Times New Roman"/>
          <w:sz w:val="24"/>
          <w:szCs w:val="24"/>
        </w:rPr>
        <w:t>ζεύγη</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Γάντια μιας χρήσης σύμφωνα με το </w:t>
      </w:r>
      <w:r w:rsidRPr="004A5716">
        <w:rPr>
          <w:rStyle w:val="jlqj4b"/>
          <w:rFonts w:ascii="Times New Roman" w:hAnsi="Times New Roman"/>
          <w:sz w:val="24"/>
          <w:szCs w:val="24"/>
          <w:lang w:val="en-US"/>
        </w:rPr>
        <w:t>DIN</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EN</w:t>
      </w:r>
      <w:r w:rsidRPr="004A5716">
        <w:rPr>
          <w:rStyle w:val="jlqj4b"/>
          <w:rFonts w:ascii="Times New Roman" w:hAnsi="Times New Roman"/>
          <w:sz w:val="24"/>
          <w:szCs w:val="24"/>
        </w:rPr>
        <w:t xml:space="preserve"> 455</w:t>
      </w:r>
      <w:r w:rsidR="0037002A">
        <w:rPr>
          <w:rStyle w:val="jlqj4b"/>
          <w:rFonts w:ascii="Times New Roman" w:hAnsi="Times New Roman"/>
          <w:sz w:val="24"/>
          <w:szCs w:val="24"/>
        </w:rPr>
        <w:t>-1</w:t>
      </w:r>
      <w:r w:rsidRPr="004A5716">
        <w:rPr>
          <w:rStyle w:val="jlqj4b"/>
          <w:rFonts w:ascii="Times New Roman" w:hAnsi="Times New Roman"/>
          <w:sz w:val="24"/>
          <w:szCs w:val="24"/>
        </w:rPr>
        <w:t xml:space="preserve"> </w:t>
      </w:r>
    </w:p>
    <w:p w14:paraId="71541D6B" w14:textId="77777777" w:rsidR="009D7E82" w:rsidRPr="0037002A"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2</w:t>
      </w:r>
      <w:r w:rsidR="0037002A">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Μαντηλάκια καθαρισμού για καθαρισμό ανέπαφου δέρματος </w:t>
      </w:r>
    </w:p>
    <w:p w14:paraId="42F985B6" w14:textId="77777777" w:rsidR="004A5716" w:rsidRPr="004A5716" w:rsidRDefault="009D7E82" w:rsidP="00733132">
      <w:pPr>
        <w:pStyle w:val="NoSpacing"/>
        <w:numPr>
          <w:ilvl w:val="0"/>
          <w:numId w:val="10"/>
        </w:numPr>
        <w:ind w:right="543"/>
        <w:jc w:val="both"/>
        <w:rPr>
          <w:rStyle w:val="jlqj4b"/>
          <w:rFonts w:ascii="Times New Roman" w:hAnsi="Times New Roman"/>
          <w:sz w:val="24"/>
          <w:szCs w:val="24"/>
        </w:rPr>
      </w:pPr>
      <w:r w:rsidRPr="004A5716">
        <w:rPr>
          <w:rStyle w:val="jlqj4b"/>
          <w:rFonts w:ascii="Times New Roman" w:hAnsi="Times New Roman"/>
          <w:sz w:val="24"/>
          <w:szCs w:val="24"/>
        </w:rPr>
        <w:t>1</w:t>
      </w:r>
      <w:r w:rsidR="0037002A">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φυλλάδιο οδηγιών πρώτων βοηθειών </w:t>
      </w:r>
    </w:p>
    <w:p w14:paraId="798B6A0F" w14:textId="77777777" w:rsidR="00E814C8" w:rsidRPr="00E814C8" w:rsidRDefault="009D7E82" w:rsidP="00733132">
      <w:pPr>
        <w:pStyle w:val="NoSpacing"/>
        <w:numPr>
          <w:ilvl w:val="0"/>
          <w:numId w:val="10"/>
        </w:numPr>
        <w:ind w:right="543"/>
        <w:jc w:val="both"/>
        <w:rPr>
          <w:rFonts w:ascii="Times New Roman" w:hAnsi="Times New Roman"/>
          <w:sz w:val="24"/>
          <w:szCs w:val="24"/>
        </w:rPr>
      </w:pPr>
      <w:r w:rsidRPr="004A5716">
        <w:rPr>
          <w:rStyle w:val="jlqj4b"/>
          <w:rFonts w:ascii="Times New Roman" w:hAnsi="Times New Roman"/>
          <w:sz w:val="24"/>
          <w:szCs w:val="24"/>
        </w:rPr>
        <w:t>1</w:t>
      </w:r>
      <w:r w:rsidR="0037002A">
        <w:rPr>
          <w:rStyle w:val="jlqj4b"/>
          <w:rFonts w:ascii="Times New Roman" w:hAnsi="Times New Roman"/>
          <w:sz w:val="24"/>
          <w:szCs w:val="24"/>
        </w:rPr>
        <w:t>τεμ.</w:t>
      </w:r>
      <w:r w:rsidRPr="004A5716">
        <w:rPr>
          <w:rStyle w:val="jlqj4b"/>
          <w:rFonts w:ascii="Times New Roman" w:hAnsi="Times New Roman"/>
          <w:sz w:val="24"/>
          <w:szCs w:val="24"/>
        </w:rPr>
        <w:t xml:space="preserve"> </w:t>
      </w:r>
      <w:r w:rsidRPr="004A5716">
        <w:rPr>
          <w:rStyle w:val="jlqj4b"/>
          <w:rFonts w:ascii="Times New Roman" w:hAnsi="Times New Roman"/>
          <w:sz w:val="24"/>
          <w:szCs w:val="24"/>
          <w:lang w:val="en-US"/>
        </w:rPr>
        <w:t>x</w:t>
      </w:r>
      <w:r w:rsidRPr="004A5716">
        <w:rPr>
          <w:rStyle w:val="jlqj4b"/>
          <w:rFonts w:ascii="Times New Roman" w:hAnsi="Times New Roman"/>
          <w:sz w:val="24"/>
          <w:szCs w:val="24"/>
        </w:rPr>
        <w:t xml:space="preserve"> Λίστα περιεχομένων</w:t>
      </w:r>
    </w:p>
    <w:p w14:paraId="7470C492" w14:textId="77777777" w:rsidR="00742877" w:rsidRDefault="00E814C8" w:rsidP="00E814C8">
      <w:pPr>
        <w:pStyle w:val="NoSpacing"/>
        <w:ind w:left="567"/>
        <w:jc w:val="both"/>
        <w:rPr>
          <w:rFonts w:ascii="Times New Roman" w:hAnsi="Times New Roman"/>
          <w:sz w:val="24"/>
          <w:szCs w:val="24"/>
        </w:rPr>
      </w:pPr>
      <w:r>
        <w:rPr>
          <w:rFonts w:ascii="Times New Roman" w:hAnsi="Times New Roman"/>
          <w:sz w:val="24"/>
          <w:szCs w:val="24"/>
        </w:rPr>
        <w:t>Όλα τα υλικά που εμπεριέχονται στο φαρμακείο θα είναι πιστοποιημένα και θα συνοδεύονται από τα ανάλογα πιστοποιητικά βάση της Ευρωπαϊκής νομοθεσίας και προτύπων.</w:t>
      </w:r>
    </w:p>
    <w:p w14:paraId="25321073" w14:textId="77777777" w:rsidR="001F5A4F" w:rsidRDefault="001F5A4F" w:rsidP="00E814C8">
      <w:pPr>
        <w:pStyle w:val="NoSpacing"/>
        <w:ind w:left="567"/>
        <w:jc w:val="both"/>
        <w:rPr>
          <w:rFonts w:ascii="Times New Roman" w:hAnsi="Times New Roman"/>
          <w:sz w:val="24"/>
          <w:szCs w:val="24"/>
        </w:rPr>
      </w:pPr>
    </w:p>
    <w:p w14:paraId="0CADC58D" w14:textId="77777777" w:rsidR="00A15C82" w:rsidRDefault="001F5A4F" w:rsidP="00D84044">
      <w:pPr>
        <w:pStyle w:val="NoSpacing"/>
        <w:numPr>
          <w:ilvl w:val="0"/>
          <w:numId w:val="27"/>
        </w:numPr>
        <w:ind w:hanging="513"/>
        <w:jc w:val="both"/>
        <w:rPr>
          <w:rFonts w:ascii="Times New Roman" w:hAnsi="Times New Roman"/>
          <w:b/>
          <w:sz w:val="24"/>
          <w:szCs w:val="24"/>
        </w:rPr>
      </w:pPr>
      <w:r w:rsidRPr="001F5A4F">
        <w:rPr>
          <w:rFonts w:ascii="Times New Roman" w:hAnsi="Times New Roman"/>
          <w:b/>
          <w:sz w:val="24"/>
          <w:szCs w:val="24"/>
        </w:rPr>
        <w:t>Σκηνή για εξωτερικούς χώρους 10 ατόμων</w:t>
      </w:r>
    </w:p>
    <w:p w14:paraId="0180676D"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sz w:val="24"/>
          <w:szCs w:val="24"/>
          <w:lang w:eastAsia="el-GR"/>
        </w:rPr>
        <w:t xml:space="preserve">10-12 Ατόμων </w:t>
      </w:r>
    </w:p>
    <w:p w14:paraId="360C72BA"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Διαστάσεις:</w:t>
      </w:r>
      <w:r w:rsidRPr="0008376F">
        <w:rPr>
          <w:rFonts w:ascii="Times New Roman" w:eastAsia="Times New Roman" w:hAnsi="Times New Roman"/>
          <w:sz w:val="24"/>
          <w:szCs w:val="24"/>
          <w:lang w:eastAsia="el-GR"/>
        </w:rPr>
        <w:t xml:space="preserve"> Μ420x Π380 x Υ160 - 260cm </w:t>
      </w:r>
    </w:p>
    <w:p w14:paraId="169A10E8"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sz w:val="24"/>
          <w:szCs w:val="24"/>
          <w:lang w:eastAsia="el-GR"/>
        </w:rPr>
        <w:t xml:space="preserve">Μονό πανί </w:t>
      </w:r>
    </w:p>
    <w:p w14:paraId="2F87503A"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Υλικό:</w:t>
      </w:r>
      <w:r w:rsidRPr="0008376F">
        <w:rPr>
          <w:rFonts w:ascii="Times New Roman" w:eastAsia="Times New Roman" w:hAnsi="Times New Roman"/>
          <w:sz w:val="24"/>
          <w:szCs w:val="24"/>
          <w:lang w:eastAsia="el-GR"/>
        </w:rPr>
        <w:t xml:space="preserve"> </w:t>
      </w:r>
      <w:r w:rsidRPr="0008376F">
        <w:rPr>
          <w:rFonts w:ascii="Times New Roman" w:eastAsia="Times New Roman" w:hAnsi="Times New Roman"/>
          <w:sz w:val="24"/>
          <w:szCs w:val="24"/>
          <w:lang w:val="en-US" w:eastAsia="el-GR"/>
        </w:rPr>
        <w:t>Polyester</w:t>
      </w:r>
      <w:r w:rsidRPr="0008376F">
        <w:rPr>
          <w:rFonts w:ascii="Times New Roman" w:eastAsia="Times New Roman" w:hAnsi="Times New Roman"/>
          <w:sz w:val="24"/>
          <w:szCs w:val="24"/>
          <w:lang w:eastAsia="el-GR"/>
        </w:rPr>
        <w:t xml:space="preserve"> </w:t>
      </w:r>
      <w:r w:rsidRPr="0008376F">
        <w:rPr>
          <w:rFonts w:ascii="Times New Roman" w:eastAsia="Times New Roman" w:hAnsi="Times New Roman"/>
          <w:sz w:val="24"/>
          <w:szCs w:val="24"/>
          <w:lang w:val="en-US" w:eastAsia="el-GR"/>
        </w:rPr>
        <w:t>Canvas</w:t>
      </w:r>
      <w:r w:rsidRPr="0008376F">
        <w:rPr>
          <w:rFonts w:ascii="Times New Roman" w:eastAsia="Times New Roman" w:hAnsi="Times New Roman"/>
          <w:sz w:val="24"/>
          <w:szCs w:val="24"/>
          <w:lang w:eastAsia="el-GR"/>
        </w:rPr>
        <w:t xml:space="preserve"> 600</w:t>
      </w:r>
      <w:r w:rsidRPr="0008376F">
        <w:rPr>
          <w:rFonts w:ascii="Times New Roman" w:eastAsia="Times New Roman" w:hAnsi="Times New Roman"/>
          <w:sz w:val="24"/>
          <w:szCs w:val="24"/>
          <w:lang w:val="en-US" w:eastAsia="el-GR"/>
        </w:rPr>
        <w:t>x</w:t>
      </w:r>
      <w:r w:rsidRPr="0008376F">
        <w:rPr>
          <w:rFonts w:ascii="Times New Roman" w:eastAsia="Times New Roman" w:hAnsi="Times New Roman"/>
          <w:sz w:val="24"/>
          <w:szCs w:val="24"/>
          <w:lang w:eastAsia="el-GR"/>
        </w:rPr>
        <w:t>600</w:t>
      </w:r>
      <w:r w:rsidRPr="0008376F">
        <w:rPr>
          <w:rFonts w:ascii="Times New Roman" w:eastAsia="Times New Roman" w:hAnsi="Times New Roman"/>
          <w:sz w:val="24"/>
          <w:szCs w:val="24"/>
          <w:lang w:val="en-US" w:eastAsia="el-GR"/>
        </w:rPr>
        <w:t>D</w:t>
      </w:r>
      <w:r w:rsidRPr="0008376F">
        <w:rPr>
          <w:rFonts w:ascii="Times New Roman" w:eastAsia="Times New Roman" w:hAnsi="Times New Roman"/>
          <w:sz w:val="24"/>
          <w:szCs w:val="24"/>
          <w:lang w:eastAsia="el-GR"/>
        </w:rPr>
        <w:t>, 450</w:t>
      </w:r>
      <w:r w:rsidRPr="0008376F">
        <w:rPr>
          <w:rFonts w:ascii="Times New Roman" w:eastAsia="Times New Roman" w:hAnsi="Times New Roman"/>
          <w:sz w:val="24"/>
          <w:szCs w:val="24"/>
          <w:lang w:val="en-US" w:eastAsia="el-GR"/>
        </w:rPr>
        <w:t>gr</w:t>
      </w:r>
      <w:r w:rsidRPr="0008376F">
        <w:rPr>
          <w:rFonts w:ascii="Times New Roman" w:eastAsia="Times New Roman" w:hAnsi="Times New Roman"/>
          <w:sz w:val="24"/>
          <w:szCs w:val="24"/>
          <w:lang w:eastAsia="el-GR"/>
        </w:rPr>
        <w:t>/</w:t>
      </w:r>
      <w:r w:rsidRPr="0008376F">
        <w:rPr>
          <w:rFonts w:ascii="Times New Roman" w:eastAsia="Times New Roman" w:hAnsi="Times New Roman"/>
          <w:sz w:val="24"/>
          <w:szCs w:val="24"/>
          <w:lang w:val="en-US" w:eastAsia="el-GR"/>
        </w:rPr>
        <w:t>m</w:t>
      </w:r>
      <w:r w:rsidRPr="0008376F">
        <w:rPr>
          <w:rFonts w:ascii="Times New Roman" w:eastAsia="Times New Roman" w:hAnsi="Times New Roman"/>
          <w:sz w:val="24"/>
          <w:szCs w:val="24"/>
          <w:vertAlign w:val="superscript"/>
          <w:lang w:eastAsia="el-GR"/>
        </w:rPr>
        <w:t>2</w:t>
      </w:r>
      <w:r w:rsidRPr="0008376F">
        <w:rPr>
          <w:rFonts w:ascii="Times New Roman" w:eastAsia="Times New Roman" w:hAnsi="Times New Roman"/>
          <w:sz w:val="24"/>
          <w:szCs w:val="24"/>
          <w:lang w:eastAsia="el-GR"/>
        </w:rPr>
        <w:t xml:space="preserve">, </w:t>
      </w:r>
      <w:r w:rsidRPr="0008376F">
        <w:rPr>
          <w:rFonts w:ascii="Times New Roman" w:eastAsia="Times New Roman" w:hAnsi="Times New Roman"/>
          <w:sz w:val="24"/>
          <w:szCs w:val="24"/>
          <w:lang w:val="en-US" w:eastAsia="el-GR"/>
        </w:rPr>
        <w:t>PVC</w:t>
      </w:r>
      <w:r w:rsidRPr="0008376F">
        <w:rPr>
          <w:rFonts w:ascii="Times New Roman" w:eastAsia="Times New Roman" w:hAnsi="Times New Roman"/>
          <w:sz w:val="24"/>
          <w:szCs w:val="24"/>
          <w:lang w:eastAsia="el-GR"/>
        </w:rPr>
        <w:t xml:space="preserve"> </w:t>
      </w:r>
      <w:r w:rsidRPr="0008376F">
        <w:rPr>
          <w:rFonts w:ascii="Times New Roman" w:eastAsia="Times New Roman" w:hAnsi="Times New Roman"/>
          <w:sz w:val="24"/>
          <w:szCs w:val="24"/>
          <w:lang w:val="en-US" w:eastAsia="el-GR"/>
        </w:rPr>
        <w:t>coated</w:t>
      </w:r>
      <w:r w:rsidRPr="0008376F">
        <w:rPr>
          <w:rFonts w:ascii="Times New Roman" w:eastAsia="Times New Roman" w:hAnsi="Times New Roman"/>
          <w:sz w:val="24"/>
          <w:szCs w:val="24"/>
          <w:lang w:eastAsia="el-GR"/>
        </w:rPr>
        <w:t xml:space="preserve"> – Αδιάβροχο </w:t>
      </w:r>
    </w:p>
    <w:p w14:paraId="751D8088"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Πάτωμα:</w:t>
      </w:r>
      <w:r w:rsidRPr="0008376F">
        <w:rPr>
          <w:rFonts w:ascii="Times New Roman" w:eastAsia="Times New Roman" w:hAnsi="Times New Roman"/>
          <w:sz w:val="24"/>
          <w:szCs w:val="24"/>
          <w:lang w:eastAsia="el-GR"/>
        </w:rPr>
        <w:t xml:space="preserve"> ΡΕ – αποσπώμενο </w:t>
      </w:r>
    </w:p>
    <w:p w14:paraId="07D8DBD8"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Σκελετός:</w:t>
      </w:r>
      <w:r w:rsidRPr="0008376F">
        <w:rPr>
          <w:rFonts w:ascii="Times New Roman" w:eastAsia="Times New Roman" w:hAnsi="Times New Roman"/>
          <w:sz w:val="24"/>
          <w:szCs w:val="24"/>
          <w:lang w:eastAsia="el-GR"/>
        </w:rPr>
        <w:t xml:space="preserve"> Μεταλλικοί Σωλήνες Φ22mm με πάχος 1mm </w:t>
      </w:r>
    </w:p>
    <w:p w14:paraId="25769974"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Πόρτα:</w:t>
      </w:r>
      <w:r w:rsidRPr="0008376F">
        <w:rPr>
          <w:rFonts w:ascii="Times New Roman" w:eastAsia="Times New Roman" w:hAnsi="Times New Roman"/>
          <w:sz w:val="24"/>
          <w:szCs w:val="24"/>
          <w:lang w:eastAsia="el-GR"/>
        </w:rPr>
        <w:t xml:space="preserve"> 1 </w:t>
      </w:r>
      <w:r w:rsidR="0008376F">
        <w:rPr>
          <w:rFonts w:ascii="Times New Roman" w:eastAsia="Times New Roman" w:hAnsi="Times New Roman"/>
          <w:sz w:val="24"/>
          <w:szCs w:val="24"/>
          <w:lang w:eastAsia="el-GR"/>
        </w:rPr>
        <w:t>με κουνουπιέρα</w:t>
      </w:r>
    </w:p>
    <w:p w14:paraId="51E9C285"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Παράθυρα:</w:t>
      </w:r>
      <w:r w:rsidRPr="0008376F">
        <w:rPr>
          <w:rFonts w:ascii="Times New Roman" w:eastAsia="Times New Roman" w:hAnsi="Times New Roman"/>
          <w:sz w:val="24"/>
          <w:szCs w:val="24"/>
          <w:lang w:eastAsia="el-GR"/>
        </w:rPr>
        <w:t xml:space="preserve"> 4 με κουνουπιέρα + 1 άνοιγμα εξαερισμού </w:t>
      </w:r>
    </w:p>
    <w:p w14:paraId="0FD837D2" w14:textId="77777777" w:rsidR="00A15C82" w:rsidRPr="0008376F" w:rsidRDefault="00A15C82" w:rsidP="00A15C82">
      <w:pPr>
        <w:pStyle w:val="NoSpacing"/>
        <w:ind w:left="567"/>
        <w:jc w:val="both"/>
        <w:rPr>
          <w:rFonts w:ascii="Times New Roman" w:eastAsia="Times New Roman" w:hAnsi="Times New Roman"/>
          <w:sz w:val="24"/>
          <w:szCs w:val="24"/>
          <w:lang w:eastAsia="el-GR"/>
        </w:rPr>
      </w:pPr>
      <w:r w:rsidRPr="0008376F">
        <w:rPr>
          <w:rFonts w:ascii="Times New Roman" w:eastAsia="Times New Roman" w:hAnsi="Times New Roman"/>
          <w:b/>
          <w:sz w:val="24"/>
          <w:szCs w:val="24"/>
          <w:lang w:eastAsia="el-GR"/>
        </w:rPr>
        <w:t>Βάρος:</w:t>
      </w:r>
      <w:r w:rsidRPr="0008376F">
        <w:rPr>
          <w:rFonts w:ascii="Times New Roman" w:eastAsia="Times New Roman" w:hAnsi="Times New Roman"/>
          <w:sz w:val="24"/>
          <w:szCs w:val="24"/>
          <w:lang w:eastAsia="el-GR"/>
        </w:rPr>
        <w:t xml:space="preserve"> </w:t>
      </w:r>
      <w:r w:rsidR="0008376F">
        <w:rPr>
          <w:rFonts w:ascii="Times New Roman" w:eastAsia="Times New Roman" w:hAnsi="Times New Roman"/>
          <w:sz w:val="24"/>
          <w:szCs w:val="24"/>
          <w:lang w:eastAsia="el-GR"/>
        </w:rPr>
        <w:t>≤</w:t>
      </w:r>
      <w:r w:rsidRPr="0008376F">
        <w:rPr>
          <w:rFonts w:ascii="Times New Roman" w:eastAsia="Times New Roman" w:hAnsi="Times New Roman"/>
          <w:sz w:val="24"/>
          <w:szCs w:val="24"/>
          <w:lang w:eastAsia="el-GR"/>
        </w:rPr>
        <w:t xml:space="preserve">60Kg </w:t>
      </w:r>
    </w:p>
    <w:p w14:paraId="74E21C0C" w14:textId="77777777" w:rsidR="00A15C82" w:rsidRPr="0008376F" w:rsidRDefault="00A15C82" w:rsidP="00A15C82">
      <w:pPr>
        <w:pStyle w:val="NoSpacing"/>
        <w:ind w:left="567"/>
        <w:jc w:val="both"/>
        <w:rPr>
          <w:rFonts w:ascii="Times New Roman" w:hAnsi="Times New Roman"/>
          <w:b/>
          <w:sz w:val="24"/>
          <w:szCs w:val="24"/>
        </w:rPr>
      </w:pPr>
      <w:r w:rsidRPr="0008376F">
        <w:rPr>
          <w:rFonts w:ascii="Times New Roman" w:eastAsia="Times New Roman" w:hAnsi="Times New Roman"/>
          <w:b/>
          <w:sz w:val="24"/>
          <w:szCs w:val="24"/>
          <w:lang w:eastAsia="el-GR"/>
        </w:rPr>
        <w:t>Χρώμα:</w:t>
      </w:r>
      <w:r w:rsidRPr="0008376F">
        <w:rPr>
          <w:rFonts w:ascii="Times New Roman" w:eastAsia="Times New Roman" w:hAnsi="Times New Roman"/>
          <w:sz w:val="24"/>
          <w:szCs w:val="24"/>
          <w:lang w:eastAsia="el-GR"/>
        </w:rPr>
        <w:t xml:space="preserve"> Λευκό</w:t>
      </w:r>
    </w:p>
    <w:p w14:paraId="215AF15F" w14:textId="77777777" w:rsidR="00742877" w:rsidRDefault="00742877" w:rsidP="001F5A4F">
      <w:pPr>
        <w:pStyle w:val="NoSpacing"/>
        <w:ind w:left="567"/>
        <w:jc w:val="both"/>
        <w:rPr>
          <w:rFonts w:ascii="Times New Roman" w:hAnsi="Times New Roman"/>
          <w:sz w:val="24"/>
          <w:szCs w:val="24"/>
        </w:rPr>
      </w:pPr>
    </w:p>
    <w:p w14:paraId="38EA8A7A" w14:textId="77777777" w:rsidR="0098537A" w:rsidRDefault="00D84044" w:rsidP="0098537A">
      <w:pPr>
        <w:pStyle w:val="NoSpacing"/>
        <w:numPr>
          <w:ilvl w:val="0"/>
          <w:numId w:val="27"/>
        </w:numPr>
        <w:ind w:hanging="513"/>
        <w:jc w:val="both"/>
        <w:rPr>
          <w:rFonts w:ascii="Times New Roman" w:hAnsi="Times New Roman"/>
          <w:b/>
          <w:sz w:val="24"/>
          <w:szCs w:val="24"/>
        </w:rPr>
      </w:pPr>
      <w:r w:rsidRPr="00D84044">
        <w:rPr>
          <w:rFonts w:ascii="Times New Roman" w:hAnsi="Times New Roman"/>
          <w:b/>
          <w:sz w:val="24"/>
          <w:szCs w:val="24"/>
        </w:rPr>
        <w:t>Σχοινί χαμηλού τεντώματος, διαμέτρου 10,5mm</w:t>
      </w:r>
    </w:p>
    <w:p w14:paraId="18CF304E" w14:textId="77777777" w:rsidR="0098537A" w:rsidRPr="0098537A" w:rsidRDefault="0098537A" w:rsidP="0098537A">
      <w:pPr>
        <w:pStyle w:val="NoSpacing"/>
        <w:ind w:left="567"/>
        <w:jc w:val="both"/>
        <w:rPr>
          <w:rFonts w:ascii="Times New Roman" w:hAnsi="Times New Roman"/>
          <w:b/>
          <w:sz w:val="24"/>
          <w:szCs w:val="24"/>
        </w:rPr>
      </w:pPr>
      <w:r>
        <w:rPr>
          <w:rFonts w:ascii="Times New Roman" w:hAnsi="Times New Roman"/>
          <w:sz w:val="24"/>
          <w:szCs w:val="24"/>
        </w:rPr>
        <w:t>Θα πρέπει να έχει κατ΄ελάχιστο τα παρακάτω τεχνικά χαρακτηριστικά</w:t>
      </w:r>
      <w:r w:rsidRPr="004B0571">
        <w:rPr>
          <w:rFonts w:ascii="Times New Roman" w:hAnsi="Times New Roman"/>
          <w:sz w:val="24"/>
          <w:szCs w:val="24"/>
        </w:rPr>
        <w:t>:</w:t>
      </w:r>
    </w:p>
    <w:p w14:paraId="5F7CECD6" w14:textId="77777777" w:rsidR="00F90BEB" w:rsidRDefault="005159BF"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Τύπος</w:t>
      </w:r>
      <w:r w:rsidRPr="005159BF">
        <w:rPr>
          <w:rFonts w:ascii="Times New Roman" w:hAnsi="Times New Roman"/>
          <w:b/>
          <w:sz w:val="24"/>
          <w:szCs w:val="24"/>
        </w:rPr>
        <w:t>:</w:t>
      </w:r>
      <w:r>
        <w:rPr>
          <w:rFonts w:ascii="Times New Roman" w:hAnsi="Times New Roman"/>
          <w:sz w:val="24"/>
          <w:szCs w:val="24"/>
        </w:rPr>
        <w:t xml:space="preserve"> </w:t>
      </w:r>
      <w:r w:rsidR="0005410C">
        <w:rPr>
          <w:rFonts w:ascii="Times New Roman" w:hAnsi="Times New Roman"/>
          <w:sz w:val="24"/>
          <w:szCs w:val="24"/>
        </w:rPr>
        <w:t xml:space="preserve">κλάση </w:t>
      </w:r>
      <w:r>
        <w:rPr>
          <w:rFonts w:ascii="Times New Roman" w:hAnsi="Times New Roman"/>
          <w:sz w:val="24"/>
          <w:szCs w:val="24"/>
        </w:rPr>
        <w:t>Α σύμφωνα με το πρότυπο ΕΛΟΤ ΕΝ 1891</w:t>
      </w:r>
    </w:p>
    <w:p w14:paraId="5696B90A" w14:textId="77777777" w:rsidR="005159BF" w:rsidRDefault="005159BF"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Διάμετρος</w:t>
      </w:r>
      <w:r>
        <w:rPr>
          <w:rFonts w:ascii="Times New Roman" w:hAnsi="Times New Roman"/>
          <w:b/>
          <w:sz w:val="24"/>
          <w:szCs w:val="24"/>
          <w:lang w:val="en-US"/>
        </w:rPr>
        <w:t>:</w:t>
      </w:r>
      <w:r>
        <w:rPr>
          <w:rFonts w:ascii="Times New Roman" w:hAnsi="Times New Roman"/>
          <w:sz w:val="24"/>
          <w:szCs w:val="24"/>
        </w:rPr>
        <w:t xml:space="preserve"> 10,5</w:t>
      </w:r>
      <w:r>
        <w:rPr>
          <w:rFonts w:ascii="Times New Roman" w:hAnsi="Times New Roman"/>
          <w:sz w:val="24"/>
          <w:szCs w:val="24"/>
          <w:lang w:val="en-US"/>
        </w:rPr>
        <w:t>mm</w:t>
      </w:r>
    </w:p>
    <w:p w14:paraId="6F4592AA" w14:textId="77777777" w:rsidR="005159BF" w:rsidRPr="00E517F4" w:rsidRDefault="005159BF"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Υλικό</w:t>
      </w:r>
      <w:r w:rsidR="00E517F4">
        <w:rPr>
          <w:rFonts w:ascii="Times New Roman" w:hAnsi="Times New Roman"/>
          <w:b/>
          <w:sz w:val="24"/>
          <w:szCs w:val="24"/>
        </w:rPr>
        <w:t xml:space="preserve"> πυρήνα</w:t>
      </w:r>
      <w:r>
        <w:rPr>
          <w:rFonts w:ascii="Times New Roman" w:hAnsi="Times New Roman"/>
          <w:b/>
          <w:sz w:val="24"/>
          <w:szCs w:val="24"/>
          <w:lang w:val="en-US"/>
        </w:rPr>
        <w:t>:</w:t>
      </w:r>
      <w:r>
        <w:rPr>
          <w:rFonts w:ascii="Times New Roman" w:hAnsi="Times New Roman"/>
          <w:sz w:val="24"/>
          <w:szCs w:val="24"/>
        </w:rPr>
        <w:t xml:space="preserve"> Πολυαμίδιο</w:t>
      </w:r>
      <w:r w:rsidR="00E517F4">
        <w:rPr>
          <w:rFonts w:ascii="Times New Roman" w:hAnsi="Times New Roman"/>
          <w:sz w:val="24"/>
          <w:szCs w:val="24"/>
        </w:rPr>
        <w:t xml:space="preserve"> (</w:t>
      </w:r>
      <w:r w:rsidR="00E517F4">
        <w:rPr>
          <w:rFonts w:ascii="Times New Roman" w:hAnsi="Times New Roman"/>
          <w:sz w:val="24"/>
          <w:szCs w:val="24"/>
          <w:lang w:val="en-US"/>
        </w:rPr>
        <w:t>PA)</w:t>
      </w:r>
    </w:p>
    <w:p w14:paraId="5B188263" w14:textId="77777777" w:rsidR="00E517F4" w:rsidRDefault="00E517F4"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 xml:space="preserve">Υλικό </w:t>
      </w:r>
      <w:r w:rsidR="0098537A">
        <w:rPr>
          <w:rFonts w:ascii="Times New Roman" w:hAnsi="Times New Roman"/>
          <w:b/>
          <w:sz w:val="24"/>
          <w:szCs w:val="24"/>
        </w:rPr>
        <w:t>κελύ</w:t>
      </w:r>
      <w:r w:rsidR="008E5DE1">
        <w:rPr>
          <w:rFonts w:ascii="Times New Roman" w:hAnsi="Times New Roman"/>
          <w:b/>
          <w:sz w:val="24"/>
          <w:szCs w:val="24"/>
        </w:rPr>
        <w:t>φους</w:t>
      </w:r>
      <w:r>
        <w:rPr>
          <w:rFonts w:ascii="Times New Roman" w:hAnsi="Times New Roman"/>
          <w:b/>
          <w:sz w:val="24"/>
          <w:szCs w:val="24"/>
          <w:lang w:val="en-US"/>
        </w:rPr>
        <w:t>:</w:t>
      </w:r>
      <w:r>
        <w:rPr>
          <w:rFonts w:ascii="Times New Roman" w:hAnsi="Times New Roman"/>
          <w:sz w:val="24"/>
          <w:szCs w:val="24"/>
        </w:rPr>
        <w:t xml:space="preserve"> Πολυαμίδιο (</w:t>
      </w:r>
      <w:r>
        <w:rPr>
          <w:rFonts w:ascii="Times New Roman" w:hAnsi="Times New Roman"/>
          <w:sz w:val="24"/>
          <w:szCs w:val="24"/>
          <w:lang w:val="en-US"/>
        </w:rPr>
        <w:t>PA)</w:t>
      </w:r>
    </w:p>
    <w:p w14:paraId="564EE8E7" w14:textId="77777777" w:rsidR="005159BF" w:rsidRPr="00F703D7" w:rsidRDefault="00426C43"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Δύναμη ανάσχεσης πτώσης συντελεστή</w:t>
      </w:r>
      <w:r w:rsidR="005159BF">
        <w:rPr>
          <w:rFonts w:ascii="Times New Roman" w:hAnsi="Times New Roman"/>
          <w:b/>
          <w:sz w:val="24"/>
          <w:szCs w:val="24"/>
        </w:rPr>
        <w:t xml:space="preserve"> 0.3</w:t>
      </w:r>
      <w:r w:rsidR="005159BF" w:rsidRPr="00426C43">
        <w:rPr>
          <w:rFonts w:ascii="Times New Roman" w:hAnsi="Times New Roman"/>
          <w:b/>
          <w:sz w:val="24"/>
          <w:szCs w:val="24"/>
        </w:rPr>
        <w:t>:</w:t>
      </w:r>
      <w:r w:rsidR="0005410C" w:rsidRPr="00426C43">
        <w:rPr>
          <w:rFonts w:ascii="Times New Roman" w:hAnsi="Times New Roman"/>
          <w:sz w:val="24"/>
          <w:szCs w:val="24"/>
        </w:rPr>
        <w:t xml:space="preserve"> </w:t>
      </w:r>
      <w:r w:rsidR="00F703D7" w:rsidRPr="00426C43">
        <w:rPr>
          <w:rFonts w:ascii="Times New Roman" w:hAnsi="Times New Roman"/>
          <w:sz w:val="24"/>
          <w:szCs w:val="24"/>
        </w:rPr>
        <w:t>≤</w:t>
      </w:r>
      <w:r w:rsidR="00F703D7">
        <w:rPr>
          <w:rFonts w:ascii="Times New Roman" w:hAnsi="Times New Roman"/>
          <w:sz w:val="24"/>
          <w:szCs w:val="24"/>
        </w:rPr>
        <w:t>6</w:t>
      </w:r>
      <w:proofErr w:type="spellStart"/>
      <w:r w:rsidR="00F703D7">
        <w:rPr>
          <w:rFonts w:ascii="Times New Roman" w:hAnsi="Times New Roman"/>
          <w:sz w:val="24"/>
          <w:szCs w:val="24"/>
          <w:lang w:val="en-US"/>
        </w:rPr>
        <w:t>kN</w:t>
      </w:r>
      <w:proofErr w:type="spellEnd"/>
    </w:p>
    <w:p w14:paraId="2C49D710" w14:textId="77777777" w:rsidR="00F703D7" w:rsidRPr="00526B11" w:rsidRDefault="00E517F4"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Στατική αντοχή (φορτίο θραύσης)</w:t>
      </w:r>
      <w:r w:rsidRPr="00526B11">
        <w:rPr>
          <w:rFonts w:ascii="Times New Roman" w:hAnsi="Times New Roman"/>
          <w:b/>
          <w:sz w:val="24"/>
          <w:szCs w:val="24"/>
        </w:rPr>
        <w:t>:</w:t>
      </w:r>
      <w:r>
        <w:rPr>
          <w:rFonts w:ascii="Times New Roman" w:hAnsi="Times New Roman"/>
          <w:sz w:val="24"/>
          <w:szCs w:val="24"/>
        </w:rPr>
        <w:t xml:space="preserve"> </w:t>
      </w:r>
      <w:r w:rsidR="00526B11">
        <w:rPr>
          <w:rFonts w:ascii="Times New Roman" w:hAnsi="Times New Roman"/>
          <w:sz w:val="24"/>
          <w:szCs w:val="24"/>
        </w:rPr>
        <w:t xml:space="preserve">3000 </w:t>
      </w:r>
      <w:proofErr w:type="spellStart"/>
      <w:r w:rsidR="00526B11">
        <w:rPr>
          <w:rFonts w:ascii="Times New Roman" w:hAnsi="Times New Roman"/>
          <w:sz w:val="24"/>
          <w:szCs w:val="24"/>
          <w:lang w:val="en-US"/>
        </w:rPr>
        <w:t>daN</w:t>
      </w:r>
      <w:proofErr w:type="spellEnd"/>
      <w:r w:rsidR="00526B11" w:rsidRPr="00526B11">
        <w:rPr>
          <w:rFonts w:ascii="Times New Roman" w:hAnsi="Times New Roman"/>
          <w:sz w:val="24"/>
          <w:szCs w:val="24"/>
        </w:rPr>
        <w:t xml:space="preserve"> (</w:t>
      </w:r>
      <w:r w:rsidR="00526B11">
        <w:rPr>
          <w:rFonts w:ascii="Times New Roman" w:hAnsi="Times New Roman"/>
          <w:sz w:val="24"/>
          <w:szCs w:val="24"/>
          <w:lang w:val="en-US"/>
        </w:rPr>
        <w:t>kg</w:t>
      </w:r>
      <w:r w:rsidR="00526B11" w:rsidRPr="00526B11">
        <w:rPr>
          <w:rFonts w:ascii="Times New Roman" w:hAnsi="Times New Roman"/>
          <w:sz w:val="24"/>
          <w:szCs w:val="24"/>
        </w:rPr>
        <w:t>)</w:t>
      </w:r>
    </w:p>
    <w:p w14:paraId="27CC3EEE" w14:textId="77777777" w:rsidR="00526B11" w:rsidRPr="00526B11" w:rsidRDefault="007B5BB3"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Αντοχή με κόμπο 8</w:t>
      </w:r>
      <w:r w:rsidR="00526B11" w:rsidRPr="00526B11">
        <w:rPr>
          <w:rFonts w:ascii="Times New Roman" w:hAnsi="Times New Roman"/>
          <w:b/>
          <w:sz w:val="24"/>
          <w:szCs w:val="24"/>
        </w:rPr>
        <w:t>:</w:t>
      </w:r>
      <w:r w:rsidR="00526B11">
        <w:rPr>
          <w:rFonts w:ascii="Times New Roman" w:hAnsi="Times New Roman"/>
          <w:sz w:val="24"/>
          <w:szCs w:val="24"/>
        </w:rPr>
        <w:t xml:space="preserve"> 1800 </w:t>
      </w:r>
      <w:proofErr w:type="spellStart"/>
      <w:r w:rsidR="00526B11">
        <w:rPr>
          <w:rFonts w:ascii="Times New Roman" w:hAnsi="Times New Roman"/>
          <w:sz w:val="24"/>
          <w:szCs w:val="24"/>
          <w:lang w:val="en-US"/>
        </w:rPr>
        <w:t>daN</w:t>
      </w:r>
      <w:proofErr w:type="spellEnd"/>
      <w:r w:rsidR="00526B11" w:rsidRPr="00526B11">
        <w:rPr>
          <w:rFonts w:ascii="Times New Roman" w:hAnsi="Times New Roman"/>
          <w:sz w:val="24"/>
          <w:szCs w:val="24"/>
        </w:rPr>
        <w:t xml:space="preserve"> (</w:t>
      </w:r>
      <w:r w:rsidR="00526B11">
        <w:rPr>
          <w:rFonts w:ascii="Times New Roman" w:hAnsi="Times New Roman"/>
          <w:sz w:val="24"/>
          <w:szCs w:val="24"/>
          <w:lang w:val="en-US"/>
        </w:rPr>
        <w:t>kg</w:t>
      </w:r>
      <w:r w:rsidR="00526B11" w:rsidRPr="00526B11">
        <w:rPr>
          <w:rFonts w:ascii="Times New Roman" w:hAnsi="Times New Roman"/>
          <w:sz w:val="24"/>
          <w:szCs w:val="24"/>
        </w:rPr>
        <w:t>)</w:t>
      </w:r>
    </w:p>
    <w:p w14:paraId="6196FA30" w14:textId="77777777" w:rsidR="00526B11" w:rsidRDefault="007B5BB3"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Αριθμός πτώσεων συντελεστή 1</w:t>
      </w:r>
      <w:r>
        <w:rPr>
          <w:rFonts w:ascii="Times New Roman" w:hAnsi="Times New Roman"/>
          <w:b/>
          <w:sz w:val="24"/>
          <w:szCs w:val="24"/>
          <w:lang w:val="en-US"/>
        </w:rPr>
        <w:t>:</w:t>
      </w:r>
      <w:r>
        <w:rPr>
          <w:rFonts w:ascii="Times New Roman" w:hAnsi="Times New Roman"/>
          <w:sz w:val="24"/>
          <w:szCs w:val="24"/>
        </w:rPr>
        <w:t xml:space="preserve"> 16 (100</w:t>
      </w:r>
      <w:r>
        <w:rPr>
          <w:rFonts w:ascii="Times New Roman" w:hAnsi="Times New Roman"/>
          <w:sz w:val="24"/>
          <w:szCs w:val="24"/>
          <w:lang w:val="en-US"/>
        </w:rPr>
        <w:t>kg)</w:t>
      </w:r>
    </w:p>
    <w:p w14:paraId="7808F972" w14:textId="77777777" w:rsidR="007B5BB3" w:rsidRDefault="008E5DE1"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Στατική επιμήκυνση 50/150</w:t>
      </w:r>
      <w:r>
        <w:rPr>
          <w:rFonts w:ascii="Times New Roman" w:hAnsi="Times New Roman"/>
          <w:b/>
          <w:sz w:val="24"/>
          <w:szCs w:val="24"/>
          <w:lang w:val="en-US"/>
        </w:rPr>
        <w:t>kg:</w:t>
      </w:r>
      <w:r>
        <w:rPr>
          <w:rFonts w:ascii="Times New Roman" w:hAnsi="Times New Roman"/>
          <w:sz w:val="24"/>
          <w:szCs w:val="24"/>
        </w:rPr>
        <w:t xml:space="preserve"> ≤5%</w:t>
      </w:r>
    </w:p>
    <w:p w14:paraId="0B568DD8" w14:textId="77777777" w:rsidR="008E5DE1" w:rsidRDefault="0098537A"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Ολίσθηση κελύ</w:t>
      </w:r>
      <w:r w:rsidR="008E5DE1">
        <w:rPr>
          <w:rFonts w:ascii="Times New Roman" w:hAnsi="Times New Roman"/>
          <w:b/>
          <w:sz w:val="24"/>
          <w:szCs w:val="24"/>
        </w:rPr>
        <w:t>φους</w:t>
      </w:r>
      <w:r w:rsidR="008E5DE1">
        <w:rPr>
          <w:rFonts w:ascii="Times New Roman" w:hAnsi="Times New Roman"/>
          <w:b/>
          <w:sz w:val="24"/>
          <w:szCs w:val="24"/>
          <w:lang w:val="en-US"/>
        </w:rPr>
        <w:t>:</w:t>
      </w:r>
      <w:r w:rsidR="008E5DE1">
        <w:rPr>
          <w:rFonts w:ascii="Times New Roman" w:hAnsi="Times New Roman"/>
          <w:sz w:val="24"/>
          <w:szCs w:val="24"/>
        </w:rPr>
        <w:t xml:space="preserve"> 0%</w:t>
      </w:r>
    </w:p>
    <w:p w14:paraId="128C3BAA" w14:textId="77777777" w:rsidR="008E5DE1" w:rsidRDefault="008E5DE1"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Βάρος ανά μέτρο</w:t>
      </w:r>
      <w:r>
        <w:rPr>
          <w:rFonts w:ascii="Times New Roman" w:hAnsi="Times New Roman"/>
          <w:b/>
          <w:sz w:val="24"/>
          <w:szCs w:val="24"/>
          <w:lang w:val="en-US"/>
        </w:rPr>
        <w:t>:</w:t>
      </w:r>
      <w:r>
        <w:rPr>
          <w:rFonts w:ascii="Times New Roman" w:hAnsi="Times New Roman"/>
          <w:sz w:val="24"/>
          <w:szCs w:val="24"/>
        </w:rPr>
        <w:t xml:space="preserve"> 65</w:t>
      </w:r>
      <w:r>
        <w:rPr>
          <w:rFonts w:ascii="Times New Roman" w:hAnsi="Times New Roman"/>
          <w:sz w:val="24"/>
          <w:szCs w:val="24"/>
          <w:lang w:val="en-US"/>
        </w:rPr>
        <w:t>kg</w:t>
      </w:r>
      <w:r>
        <w:rPr>
          <w:rFonts w:ascii="Times New Roman" w:hAnsi="Times New Roman"/>
          <w:sz w:val="24"/>
          <w:szCs w:val="24"/>
        </w:rPr>
        <w:t>/</w:t>
      </w:r>
      <w:r>
        <w:rPr>
          <w:rFonts w:ascii="Times New Roman" w:hAnsi="Times New Roman"/>
          <w:sz w:val="24"/>
          <w:szCs w:val="24"/>
          <w:lang w:val="en-US"/>
        </w:rPr>
        <w:t>m</w:t>
      </w:r>
    </w:p>
    <w:p w14:paraId="28D991F8" w14:textId="77777777" w:rsidR="008E5DE1" w:rsidRDefault="008E5DE1"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Ποσοστό κ</w:t>
      </w:r>
      <w:r w:rsidR="0098537A">
        <w:rPr>
          <w:rFonts w:ascii="Times New Roman" w:hAnsi="Times New Roman"/>
          <w:b/>
          <w:sz w:val="24"/>
          <w:szCs w:val="24"/>
        </w:rPr>
        <w:t>ελύφους</w:t>
      </w:r>
      <w:r w:rsidR="0098537A">
        <w:rPr>
          <w:rFonts w:ascii="Times New Roman" w:hAnsi="Times New Roman"/>
          <w:b/>
          <w:sz w:val="24"/>
          <w:szCs w:val="24"/>
          <w:lang w:val="en-US"/>
        </w:rPr>
        <w:t>:</w:t>
      </w:r>
      <w:r w:rsidR="0098537A">
        <w:rPr>
          <w:rFonts w:ascii="Times New Roman" w:hAnsi="Times New Roman"/>
          <w:sz w:val="24"/>
          <w:szCs w:val="24"/>
        </w:rPr>
        <w:t xml:space="preserve"> ≤38%</w:t>
      </w:r>
    </w:p>
    <w:p w14:paraId="3DC1AD30" w14:textId="77777777" w:rsidR="0098537A" w:rsidRDefault="0098537A"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Ποσοστό πυρήνα</w:t>
      </w:r>
      <w:r>
        <w:rPr>
          <w:rFonts w:ascii="Times New Roman" w:hAnsi="Times New Roman"/>
          <w:b/>
          <w:sz w:val="24"/>
          <w:szCs w:val="24"/>
          <w:lang w:val="en-US"/>
        </w:rPr>
        <w:t>:</w:t>
      </w:r>
      <w:r>
        <w:rPr>
          <w:rFonts w:ascii="Times New Roman" w:hAnsi="Times New Roman"/>
          <w:sz w:val="24"/>
          <w:szCs w:val="24"/>
        </w:rPr>
        <w:t xml:space="preserve"> ≥62%</w:t>
      </w:r>
    </w:p>
    <w:p w14:paraId="4A1DD8F6" w14:textId="77777777" w:rsidR="0098537A" w:rsidRDefault="0098537A" w:rsidP="005159BF">
      <w:pPr>
        <w:pStyle w:val="NoSpacing"/>
        <w:numPr>
          <w:ilvl w:val="0"/>
          <w:numId w:val="28"/>
        </w:numPr>
        <w:jc w:val="both"/>
        <w:rPr>
          <w:rFonts w:ascii="Times New Roman" w:hAnsi="Times New Roman"/>
          <w:sz w:val="24"/>
          <w:szCs w:val="24"/>
        </w:rPr>
      </w:pPr>
      <w:r>
        <w:rPr>
          <w:rFonts w:ascii="Times New Roman" w:hAnsi="Times New Roman"/>
          <w:b/>
          <w:sz w:val="24"/>
          <w:szCs w:val="24"/>
        </w:rPr>
        <w:t>Συρρίκνωση στο νερό</w:t>
      </w:r>
      <w:r>
        <w:rPr>
          <w:rFonts w:ascii="Times New Roman" w:hAnsi="Times New Roman"/>
          <w:b/>
          <w:sz w:val="24"/>
          <w:szCs w:val="24"/>
          <w:lang w:val="en-US"/>
        </w:rPr>
        <w:t>:</w:t>
      </w:r>
      <w:r>
        <w:rPr>
          <w:rFonts w:ascii="Times New Roman" w:hAnsi="Times New Roman"/>
          <w:sz w:val="24"/>
          <w:szCs w:val="24"/>
        </w:rPr>
        <w:t xml:space="preserve"> 2,5%</w:t>
      </w:r>
    </w:p>
    <w:p w14:paraId="76193CFD" w14:textId="77777777" w:rsidR="0098537A" w:rsidRDefault="0098537A" w:rsidP="0098537A">
      <w:pPr>
        <w:pStyle w:val="NoSpacing"/>
        <w:numPr>
          <w:ilvl w:val="0"/>
          <w:numId w:val="28"/>
        </w:numPr>
        <w:jc w:val="both"/>
        <w:rPr>
          <w:rFonts w:ascii="Times New Roman" w:hAnsi="Times New Roman"/>
          <w:sz w:val="24"/>
          <w:szCs w:val="24"/>
        </w:rPr>
      </w:pPr>
      <w:r>
        <w:rPr>
          <w:rFonts w:ascii="Times New Roman" w:hAnsi="Times New Roman"/>
          <w:b/>
          <w:sz w:val="24"/>
          <w:szCs w:val="24"/>
        </w:rPr>
        <w:t>Τεχνολογία σχοινιού</w:t>
      </w:r>
      <w:r>
        <w:rPr>
          <w:rFonts w:ascii="Times New Roman" w:hAnsi="Times New Roman"/>
          <w:b/>
          <w:sz w:val="24"/>
          <w:szCs w:val="24"/>
          <w:lang w:val="en-US"/>
        </w:rPr>
        <w:t>:</w:t>
      </w:r>
      <w:r>
        <w:rPr>
          <w:rFonts w:ascii="Times New Roman" w:hAnsi="Times New Roman"/>
          <w:sz w:val="24"/>
          <w:szCs w:val="24"/>
        </w:rPr>
        <w:t xml:space="preserve"> </w:t>
      </w:r>
      <w:proofErr w:type="spellStart"/>
      <w:r>
        <w:rPr>
          <w:rFonts w:ascii="Times New Roman" w:hAnsi="Times New Roman"/>
          <w:sz w:val="24"/>
          <w:szCs w:val="24"/>
          <w:lang w:val="en-US"/>
        </w:rPr>
        <w:t>Unicore</w:t>
      </w:r>
      <w:proofErr w:type="spellEnd"/>
    </w:p>
    <w:p w14:paraId="4145BE21" w14:textId="77777777" w:rsidR="0098537A" w:rsidRPr="0098537A" w:rsidRDefault="0098537A" w:rsidP="0098537A">
      <w:pPr>
        <w:pStyle w:val="NoSpacing"/>
        <w:ind w:left="567" w:right="543"/>
        <w:jc w:val="both"/>
        <w:rPr>
          <w:rFonts w:ascii="Times New Roman" w:hAnsi="Times New Roman"/>
          <w:sz w:val="24"/>
          <w:szCs w:val="24"/>
        </w:rPr>
      </w:pPr>
      <w:r>
        <w:rPr>
          <w:rFonts w:ascii="Times New Roman" w:hAnsi="Times New Roman"/>
          <w:sz w:val="24"/>
          <w:szCs w:val="24"/>
        </w:rPr>
        <w:t>Θα συνοδεύεται από όλες τις πιστοποιήσεις που χρειάζονται για τα παραπάνω τεχνικά χαρακτηριστικά.</w:t>
      </w:r>
    </w:p>
    <w:p w14:paraId="2B9BDA85" w14:textId="77777777" w:rsidR="001F5A4F" w:rsidRDefault="001F5A4F" w:rsidP="00717AD1">
      <w:pPr>
        <w:pStyle w:val="NoSpacing"/>
        <w:ind w:left="567" w:right="543"/>
        <w:jc w:val="both"/>
        <w:rPr>
          <w:rFonts w:ascii="Times New Roman" w:hAnsi="Times New Roman"/>
          <w:sz w:val="24"/>
          <w:szCs w:val="24"/>
        </w:rPr>
      </w:pPr>
    </w:p>
    <w:p w14:paraId="151AF4B0" w14:textId="77777777" w:rsidR="001F5A4F" w:rsidRPr="00A47AAC" w:rsidRDefault="00A47AAC" w:rsidP="00A47AAC">
      <w:pPr>
        <w:pStyle w:val="NoSpacing"/>
        <w:numPr>
          <w:ilvl w:val="0"/>
          <w:numId w:val="27"/>
        </w:numPr>
        <w:ind w:right="543" w:hanging="513"/>
        <w:jc w:val="both"/>
        <w:rPr>
          <w:rFonts w:ascii="Times New Roman" w:hAnsi="Times New Roman"/>
          <w:b/>
          <w:sz w:val="24"/>
          <w:szCs w:val="24"/>
        </w:rPr>
      </w:pPr>
      <w:r w:rsidRPr="00A47AAC">
        <w:rPr>
          <w:rFonts w:ascii="Times New Roman" w:hAnsi="Times New Roman"/>
          <w:b/>
          <w:sz w:val="24"/>
          <w:szCs w:val="24"/>
        </w:rPr>
        <w:t>Ζώνη ασφαλείας 3 σημείων τύπου «Μποντριέ»</w:t>
      </w:r>
    </w:p>
    <w:p w14:paraId="4629CBA5" w14:textId="77777777" w:rsidR="00A47AAC" w:rsidRDefault="00A47AAC" w:rsidP="00A47AAC">
      <w:pPr>
        <w:pStyle w:val="NoSpacing"/>
        <w:ind w:left="567" w:right="543"/>
        <w:jc w:val="both"/>
        <w:rPr>
          <w:rStyle w:val="jlqj4b"/>
          <w:rFonts w:ascii="Times New Roman" w:hAnsi="Times New Roman"/>
          <w:sz w:val="24"/>
          <w:szCs w:val="24"/>
        </w:rPr>
      </w:pPr>
      <w:r>
        <w:rPr>
          <w:rStyle w:val="jlqj4b"/>
          <w:rFonts w:ascii="Times New Roman" w:hAnsi="Times New Roman"/>
          <w:sz w:val="24"/>
          <w:szCs w:val="24"/>
        </w:rPr>
        <w:t xml:space="preserve">Θα είναι </w:t>
      </w:r>
      <w:r w:rsidRPr="00A47AAC">
        <w:rPr>
          <w:rStyle w:val="jlqj4b"/>
          <w:rFonts w:ascii="Times New Roman" w:hAnsi="Times New Roman"/>
          <w:sz w:val="24"/>
          <w:szCs w:val="24"/>
        </w:rPr>
        <w:t>φ</w:t>
      </w:r>
      <w:r>
        <w:rPr>
          <w:rStyle w:val="jlqj4b"/>
          <w:rFonts w:ascii="Times New Roman" w:hAnsi="Times New Roman"/>
          <w:sz w:val="24"/>
          <w:szCs w:val="24"/>
        </w:rPr>
        <w:t>αρδιά, ημιάκαμπτη ζώνη μέσης με</w:t>
      </w:r>
      <w:r w:rsidRPr="00A47AAC">
        <w:rPr>
          <w:rStyle w:val="jlqj4b"/>
          <w:rFonts w:ascii="Times New Roman" w:hAnsi="Times New Roman"/>
          <w:sz w:val="24"/>
          <w:szCs w:val="24"/>
        </w:rPr>
        <w:t xml:space="preserve"> θηλιές στα πόδια για εξαιρετική στήριξη και ελαφριά κατασκευή </w:t>
      </w:r>
      <w:r w:rsidR="00AA5DBE" w:rsidRPr="00AA5DBE">
        <w:rPr>
          <w:rStyle w:val="jlqj4b"/>
          <w:rFonts w:ascii="Times New Roman" w:hAnsi="Times New Roman"/>
          <w:sz w:val="24"/>
          <w:szCs w:val="24"/>
        </w:rPr>
        <w:t>με διαπνέον διάτρητο αφρό για βελτίωση του φυσικού αερισμού.</w:t>
      </w:r>
    </w:p>
    <w:p w14:paraId="4C764C43" w14:textId="77777777" w:rsidR="00A47AAC" w:rsidRDefault="00A47AAC" w:rsidP="00A47AAC">
      <w:pPr>
        <w:pStyle w:val="NoSpacing"/>
        <w:ind w:left="567" w:right="543"/>
        <w:jc w:val="both"/>
        <w:rPr>
          <w:rStyle w:val="jlqj4b"/>
          <w:rFonts w:ascii="Times New Roman" w:hAnsi="Times New Roman"/>
          <w:sz w:val="24"/>
          <w:szCs w:val="24"/>
        </w:rPr>
      </w:pPr>
      <w:r w:rsidRPr="00A47AAC">
        <w:rPr>
          <w:rStyle w:val="jlqj4b"/>
          <w:rFonts w:ascii="Times New Roman" w:hAnsi="Times New Roman"/>
          <w:sz w:val="24"/>
          <w:szCs w:val="24"/>
        </w:rPr>
        <w:t>Εύκολη προσαρμογή:</w:t>
      </w:r>
    </w:p>
    <w:p w14:paraId="71587F94" w14:textId="77777777" w:rsidR="00A47AAC" w:rsidRDefault="00A47AAC" w:rsidP="00A47AAC">
      <w:pPr>
        <w:pStyle w:val="NoSpacing"/>
        <w:numPr>
          <w:ilvl w:val="0"/>
          <w:numId w:val="7"/>
        </w:numPr>
        <w:ind w:right="543"/>
        <w:jc w:val="both"/>
        <w:rPr>
          <w:rStyle w:val="jlqj4b"/>
          <w:rFonts w:ascii="Times New Roman" w:hAnsi="Times New Roman"/>
          <w:sz w:val="24"/>
          <w:szCs w:val="24"/>
        </w:rPr>
      </w:pPr>
      <w:r w:rsidRPr="00A47AAC">
        <w:rPr>
          <w:rStyle w:val="jlqj4b"/>
          <w:rFonts w:ascii="Times New Roman" w:hAnsi="Times New Roman"/>
          <w:sz w:val="24"/>
          <w:szCs w:val="24"/>
        </w:rPr>
        <w:t>Ζώνη μέσης εξοπλισμένη με αυτόματες πόρπες DOUBLEBACK για γρήγορη και εύκολη ρύθμιση</w:t>
      </w:r>
      <w:r>
        <w:rPr>
          <w:rStyle w:val="jlqj4b"/>
          <w:rFonts w:ascii="Times New Roman" w:hAnsi="Times New Roman"/>
          <w:sz w:val="24"/>
          <w:szCs w:val="24"/>
        </w:rPr>
        <w:t>.</w:t>
      </w:r>
    </w:p>
    <w:p w14:paraId="6B23376A" w14:textId="77777777" w:rsidR="00A47AAC" w:rsidRDefault="00A47AAC" w:rsidP="00A47AAC">
      <w:pPr>
        <w:pStyle w:val="NoSpacing"/>
        <w:numPr>
          <w:ilvl w:val="0"/>
          <w:numId w:val="7"/>
        </w:numPr>
        <w:ind w:right="543"/>
        <w:jc w:val="both"/>
        <w:rPr>
          <w:rStyle w:val="jlqj4b"/>
          <w:rFonts w:ascii="Times New Roman" w:hAnsi="Times New Roman"/>
          <w:sz w:val="24"/>
          <w:szCs w:val="24"/>
        </w:rPr>
      </w:pPr>
      <w:r w:rsidRPr="00A47AAC">
        <w:rPr>
          <w:rStyle w:val="jlqj4b"/>
          <w:rFonts w:ascii="Times New Roman" w:hAnsi="Times New Roman"/>
          <w:sz w:val="24"/>
          <w:szCs w:val="24"/>
        </w:rPr>
        <w:t>Βρόχοι ποδιών εξοπλισμένοι με πόρπες FAST LT για γρήγορο και εύκολο κούμπωμα και ξεκούμπωμα χωρίς απώλεια προσαρμογής, ακόμα και όταν φοράτε γάντια.</w:t>
      </w:r>
    </w:p>
    <w:p w14:paraId="4111D804" w14:textId="77777777" w:rsidR="00A47AAC" w:rsidRPr="00A47AAC" w:rsidRDefault="00A47AAC" w:rsidP="00A47AAC">
      <w:pPr>
        <w:pStyle w:val="NoSpacing"/>
        <w:numPr>
          <w:ilvl w:val="0"/>
          <w:numId w:val="7"/>
        </w:numPr>
        <w:ind w:right="543"/>
        <w:jc w:val="both"/>
        <w:rPr>
          <w:rStyle w:val="jlqj4b"/>
          <w:rFonts w:ascii="Times New Roman" w:hAnsi="Times New Roman"/>
          <w:sz w:val="24"/>
          <w:szCs w:val="24"/>
        </w:rPr>
      </w:pPr>
      <w:r w:rsidRPr="00A47AAC">
        <w:rPr>
          <w:rStyle w:val="jlqj4b"/>
          <w:rFonts w:ascii="Times New Roman" w:hAnsi="Times New Roman"/>
          <w:sz w:val="24"/>
          <w:szCs w:val="24"/>
        </w:rPr>
        <w:lastRenderedPageBreak/>
        <w:t>Τα πλαϊνά σημεία στερέωσης μπορούν να αναδιπλωθούν για να αποφευχθεί η τυχαία εμπλοκή όταν δεν χρησιμοποιούνται</w:t>
      </w:r>
      <w:r w:rsidR="00AA5DBE">
        <w:rPr>
          <w:rStyle w:val="jlqj4b"/>
          <w:rFonts w:ascii="Times New Roman" w:hAnsi="Times New Roman"/>
          <w:sz w:val="24"/>
          <w:szCs w:val="24"/>
        </w:rPr>
        <w:t>.</w:t>
      </w:r>
    </w:p>
    <w:p w14:paraId="6498EAB1" w14:textId="77777777" w:rsidR="00F87261" w:rsidRDefault="00F87261" w:rsidP="00A47AAC">
      <w:pPr>
        <w:pStyle w:val="NoSpacing"/>
        <w:ind w:left="567" w:right="543"/>
        <w:jc w:val="both"/>
        <w:rPr>
          <w:rFonts w:ascii="Times New Roman" w:hAnsi="Times New Roman"/>
          <w:sz w:val="24"/>
          <w:szCs w:val="24"/>
        </w:rPr>
      </w:pPr>
      <w:r>
        <w:rPr>
          <w:rFonts w:ascii="Times New Roman" w:hAnsi="Times New Roman"/>
          <w:sz w:val="24"/>
          <w:szCs w:val="24"/>
        </w:rPr>
        <w:t>Θα έχει τέσσερις θήκες συγκράτησης εργαλείων και 2 υποδοχές για θήκες εργαλείων.</w:t>
      </w:r>
    </w:p>
    <w:p w14:paraId="59706EF4" w14:textId="77777777" w:rsidR="00A47AAC" w:rsidRPr="0098537A" w:rsidRDefault="00A47AAC" w:rsidP="00A47AAC">
      <w:pPr>
        <w:pStyle w:val="NoSpacing"/>
        <w:ind w:left="567" w:right="543"/>
        <w:jc w:val="both"/>
        <w:rPr>
          <w:rFonts w:ascii="Times New Roman" w:hAnsi="Times New Roman"/>
          <w:b/>
          <w:sz w:val="24"/>
          <w:szCs w:val="24"/>
        </w:rPr>
      </w:pPr>
      <w:r>
        <w:rPr>
          <w:rFonts w:ascii="Times New Roman" w:hAnsi="Times New Roman"/>
          <w:sz w:val="24"/>
          <w:szCs w:val="24"/>
        </w:rPr>
        <w:t>Θα πρέπει να έχει κατ΄ελάχιστο τα παρακάτω τεχνικά χαρακτηριστικά</w:t>
      </w:r>
      <w:r w:rsidRPr="004B0571">
        <w:rPr>
          <w:rFonts w:ascii="Times New Roman" w:hAnsi="Times New Roman"/>
          <w:sz w:val="24"/>
          <w:szCs w:val="24"/>
        </w:rPr>
        <w:t>:</w:t>
      </w:r>
    </w:p>
    <w:p w14:paraId="495D5AA3" w14:textId="77777777" w:rsidR="00D84044" w:rsidRPr="00AA5DBE" w:rsidRDefault="00A47AAC" w:rsidP="00A47AAC">
      <w:pPr>
        <w:pStyle w:val="NoSpacing"/>
        <w:numPr>
          <w:ilvl w:val="0"/>
          <w:numId w:val="31"/>
        </w:numPr>
        <w:ind w:right="543"/>
        <w:jc w:val="both"/>
        <w:rPr>
          <w:rFonts w:ascii="Times New Roman" w:hAnsi="Times New Roman"/>
          <w:b/>
          <w:sz w:val="24"/>
          <w:szCs w:val="24"/>
        </w:rPr>
      </w:pPr>
      <w:r w:rsidRPr="00A47AAC">
        <w:rPr>
          <w:rFonts w:ascii="Times New Roman" w:hAnsi="Times New Roman"/>
          <w:b/>
          <w:sz w:val="24"/>
          <w:szCs w:val="24"/>
        </w:rPr>
        <w:t>Μέγεθος</w:t>
      </w:r>
      <w:r w:rsidRPr="00A47AAC">
        <w:rPr>
          <w:rFonts w:ascii="Times New Roman" w:hAnsi="Times New Roman"/>
          <w:b/>
          <w:sz w:val="24"/>
          <w:szCs w:val="24"/>
          <w:lang w:val="en-US"/>
        </w:rPr>
        <w:t>:</w:t>
      </w:r>
      <w:r>
        <w:rPr>
          <w:rFonts w:ascii="Times New Roman" w:hAnsi="Times New Roman"/>
          <w:sz w:val="24"/>
          <w:szCs w:val="24"/>
        </w:rPr>
        <w:t xml:space="preserve"> 2</w:t>
      </w:r>
    </w:p>
    <w:p w14:paraId="1D6AEA72" w14:textId="77777777" w:rsidR="00AA5DBE" w:rsidRPr="00A47AAC" w:rsidRDefault="00AA5DBE" w:rsidP="00A47AAC">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Υλικό</w:t>
      </w:r>
      <w:r w:rsidRPr="00AA5DBE">
        <w:rPr>
          <w:rFonts w:ascii="Times New Roman" w:hAnsi="Times New Roman"/>
          <w:b/>
          <w:sz w:val="24"/>
          <w:szCs w:val="24"/>
        </w:rPr>
        <w:t>:</w:t>
      </w:r>
      <w:r>
        <w:rPr>
          <w:rFonts w:ascii="Times New Roman" w:hAnsi="Times New Roman"/>
          <w:sz w:val="24"/>
          <w:szCs w:val="24"/>
        </w:rPr>
        <w:t xml:space="preserve"> Θα αποτελείται από πολυαμίδιο, πολυεστέρα, αλουμίνιο και σίδηρο.</w:t>
      </w:r>
    </w:p>
    <w:p w14:paraId="29B0D8FA" w14:textId="77777777" w:rsidR="00A47AAC" w:rsidRPr="00A47AAC" w:rsidRDefault="00A47AAC" w:rsidP="00A47AAC">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Διάμετρος μέσης</w:t>
      </w:r>
      <w:r>
        <w:rPr>
          <w:rFonts w:ascii="Times New Roman" w:hAnsi="Times New Roman"/>
          <w:b/>
          <w:sz w:val="24"/>
          <w:szCs w:val="24"/>
          <w:lang w:val="en-US"/>
        </w:rPr>
        <w:t>:</w:t>
      </w:r>
      <w:r>
        <w:rPr>
          <w:rFonts w:ascii="Times New Roman" w:hAnsi="Times New Roman"/>
          <w:sz w:val="24"/>
          <w:szCs w:val="24"/>
        </w:rPr>
        <w:t xml:space="preserve"> 83-120</w:t>
      </w:r>
      <w:r>
        <w:rPr>
          <w:rFonts w:ascii="Times New Roman" w:hAnsi="Times New Roman"/>
          <w:sz w:val="24"/>
          <w:szCs w:val="24"/>
          <w:lang w:val="en-US"/>
        </w:rPr>
        <w:t>cm</w:t>
      </w:r>
    </w:p>
    <w:p w14:paraId="0080C631" w14:textId="77777777" w:rsidR="00AA5DBE" w:rsidRDefault="00A47AAC" w:rsidP="00AA5DBE">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Διάμετρος ποδιού</w:t>
      </w:r>
      <w:r w:rsidR="00AA5DBE">
        <w:rPr>
          <w:rFonts w:ascii="Times New Roman" w:hAnsi="Times New Roman"/>
          <w:b/>
          <w:sz w:val="24"/>
          <w:szCs w:val="24"/>
          <w:lang w:val="en-US"/>
        </w:rPr>
        <w:t>:</w:t>
      </w:r>
      <w:r w:rsidR="00AA5DBE">
        <w:rPr>
          <w:rFonts w:ascii="Times New Roman" w:hAnsi="Times New Roman"/>
          <w:sz w:val="24"/>
          <w:szCs w:val="24"/>
        </w:rPr>
        <w:t xml:space="preserve"> 50-65</w:t>
      </w:r>
      <w:r w:rsidR="00AA5DBE">
        <w:rPr>
          <w:rFonts w:ascii="Times New Roman" w:hAnsi="Times New Roman"/>
          <w:sz w:val="24"/>
          <w:szCs w:val="24"/>
          <w:lang w:val="en-US"/>
        </w:rPr>
        <w:t>cm</w:t>
      </w:r>
    </w:p>
    <w:p w14:paraId="673FF155" w14:textId="77777777" w:rsidR="00AA5DBE" w:rsidRPr="00AA5DBE" w:rsidRDefault="00AA5DBE" w:rsidP="00AA5DBE">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Β</w:t>
      </w:r>
      <w:r w:rsidRPr="00AA5DBE">
        <w:rPr>
          <w:rFonts w:ascii="Times New Roman" w:hAnsi="Times New Roman"/>
          <w:b/>
          <w:sz w:val="24"/>
          <w:szCs w:val="24"/>
        </w:rPr>
        <w:t>άρος</w:t>
      </w:r>
      <w:r w:rsidRPr="00AA5DBE">
        <w:rPr>
          <w:rFonts w:ascii="Times New Roman" w:hAnsi="Times New Roman"/>
          <w:b/>
          <w:sz w:val="24"/>
          <w:szCs w:val="24"/>
          <w:lang w:val="en-US"/>
        </w:rPr>
        <w:t>:</w:t>
      </w:r>
      <w:r w:rsidRPr="00AA5DBE">
        <w:rPr>
          <w:rFonts w:ascii="Times New Roman" w:hAnsi="Times New Roman"/>
          <w:sz w:val="24"/>
          <w:szCs w:val="24"/>
        </w:rPr>
        <w:t xml:space="preserve"> </w:t>
      </w:r>
      <w:r>
        <w:rPr>
          <w:rFonts w:ascii="Times New Roman" w:hAnsi="Times New Roman"/>
          <w:sz w:val="24"/>
          <w:szCs w:val="24"/>
        </w:rPr>
        <w:t>≤</w:t>
      </w:r>
      <w:r w:rsidRPr="00AA5DBE">
        <w:rPr>
          <w:rFonts w:ascii="Times New Roman" w:hAnsi="Times New Roman"/>
          <w:sz w:val="24"/>
          <w:szCs w:val="24"/>
        </w:rPr>
        <w:t>1145</w:t>
      </w:r>
      <w:r w:rsidRPr="00AA5DBE">
        <w:rPr>
          <w:rFonts w:ascii="Times New Roman" w:hAnsi="Times New Roman"/>
          <w:sz w:val="24"/>
          <w:szCs w:val="24"/>
          <w:lang w:val="en-US"/>
        </w:rPr>
        <w:t>g</w:t>
      </w:r>
    </w:p>
    <w:p w14:paraId="1B1A382D" w14:textId="77777777" w:rsidR="00F87261" w:rsidRPr="00F87261" w:rsidRDefault="00AA5DBE" w:rsidP="00F87261">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Μέγιστο βάρος ατόμου</w:t>
      </w:r>
      <w:r>
        <w:rPr>
          <w:rFonts w:ascii="Times New Roman" w:hAnsi="Times New Roman"/>
          <w:b/>
          <w:sz w:val="24"/>
          <w:szCs w:val="24"/>
          <w:lang w:val="en-US"/>
        </w:rPr>
        <w:t>:</w:t>
      </w:r>
      <w:r>
        <w:rPr>
          <w:rFonts w:ascii="Times New Roman" w:hAnsi="Times New Roman"/>
          <w:sz w:val="24"/>
          <w:szCs w:val="24"/>
        </w:rPr>
        <w:t xml:space="preserve"> ≥140</w:t>
      </w:r>
      <w:r>
        <w:rPr>
          <w:rFonts w:ascii="Times New Roman" w:hAnsi="Times New Roman"/>
          <w:sz w:val="24"/>
          <w:szCs w:val="24"/>
          <w:lang w:val="en-US"/>
        </w:rPr>
        <w:t>kg</w:t>
      </w:r>
    </w:p>
    <w:p w14:paraId="57E9E3AC" w14:textId="77777777" w:rsidR="00AA5DBE" w:rsidRPr="00AA5DBE" w:rsidRDefault="00AA5DBE" w:rsidP="00AA5DBE">
      <w:pPr>
        <w:pStyle w:val="NoSpacing"/>
        <w:numPr>
          <w:ilvl w:val="0"/>
          <w:numId w:val="31"/>
        </w:numPr>
        <w:ind w:right="543"/>
        <w:jc w:val="both"/>
        <w:rPr>
          <w:rFonts w:ascii="Times New Roman" w:hAnsi="Times New Roman"/>
          <w:b/>
          <w:sz w:val="24"/>
          <w:szCs w:val="24"/>
        </w:rPr>
      </w:pPr>
      <w:r>
        <w:rPr>
          <w:rFonts w:ascii="Times New Roman" w:hAnsi="Times New Roman"/>
          <w:b/>
          <w:sz w:val="24"/>
          <w:szCs w:val="24"/>
        </w:rPr>
        <w:t>Εγγύηση</w:t>
      </w:r>
      <w:r>
        <w:rPr>
          <w:rFonts w:ascii="Times New Roman" w:hAnsi="Times New Roman"/>
          <w:b/>
          <w:sz w:val="24"/>
          <w:szCs w:val="24"/>
          <w:lang w:val="en-US"/>
        </w:rPr>
        <w:t>:</w:t>
      </w:r>
      <w:r>
        <w:rPr>
          <w:rFonts w:ascii="Times New Roman" w:hAnsi="Times New Roman"/>
          <w:sz w:val="24"/>
          <w:szCs w:val="24"/>
        </w:rPr>
        <w:t xml:space="preserve"> Τουλάχιστον 3 χρόνια</w:t>
      </w:r>
    </w:p>
    <w:p w14:paraId="42D028B5" w14:textId="77777777" w:rsidR="00D84044" w:rsidRDefault="00AA5DBE" w:rsidP="00717AD1">
      <w:pPr>
        <w:pStyle w:val="NoSpacing"/>
        <w:ind w:left="567" w:right="543"/>
        <w:jc w:val="both"/>
        <w:rPr>
          <w:rFonts w:ascii="Times New Roman" w:hAnsi="Times New Roman"/>
          <w:sz w:val="24"/>
          <w:szCs w:val="24"/>
        </w:rPr>
      </w:pPr>
      <w:r>
        <w:rPr>
          <w:rFonts w:ascii="Times New Roman" w:hAnsi="Times New Roman"/>
          <w:sz w:val="24"/>
          <w:szCs w:val="24"/>
        </w:rPr>
        <w:t>Θα συνοδεύεται από όλα τα απαραίτητα πιστοποιητικά που την αφορούν</w:t>
      </w:r>
      <w:r w:rsidR="00763313">
        <w:rPr>
          <w:rFonts w:ascii="Times New Roman" w:hAnsi="Times New Roman"/>
          <w:sz w:val="24"/>
          <w:szCs w:val="24"/>
        </w:rPr>
        <w:t xml:space="preserve">, σύμφωνα με τα πρότυπα </w:t>
      </w:r>
      <w:r w:rsidR="00763313">
        <w:rPr>
          <w:rFonts w:ascii="Times New Roman" w:hAnsi="Times New Roman"/>
          <w:sz w:val="24"/>
          <w:szCs w:val="24"/>
          <w:lang w:val="en-US"/>
        </w:rPr>
        <w:t>EN</w:t>
      </w:r>
      <w:r w:rsidR="000B4D75">
        <w:rPr>
          <w:rFonts w:ascii="Times New Roman" w:hAnsi="Times New Roman"/>
          <w:sz w:val="24"/>
          <w:szCs w:val="24"/>
        </w:rPr>
        <w:t xml:space="preserve"> </w:t>
      </w:r>
      <w:r w:rsidR="00763313" w:rsidRPr="00763313">
        <w:rPr>
          <w:rFonts w:ascii="Times New Roman" w:hAnsi="Times New Roman"/>
          <w:sz w:val="24"/>
          <w:szCs w:val="24"/>
        </w:rPr>
        <w:t xml:space="preserve">358, </w:t>
      </w:r>
      <w:r w:rsidR="000B4D75">
        <w:rPr>
          <w:rFonts w:ascii="Times New Roman" w:hAnsi="Times New Roman"/>
          <w:sz w:val="24"/>
          <w:szCs w:val="24"/>
        </w:rPr>
        <w:t xml:space="preserve">ΕΝ </w:t>
      </w:r>
      <w:r w:rsidR="00763313" w:rsidRPr="00763313">
        <w:rPr>
          <w:rFonts w:ascii="Times New Roman" w:hAnsi="Times New Roman"/>
          <w:sz w:val="24"/>
          <w:szCs w:val="24"/>
        </w:rPr>
        <w:t xml:space="preserve">813 </w:t>
      </w:r>
      <w:r w:rsidR="00763313">
        <w:rPr>
          <w:rFonts w:ascii="Times New Roman" w:hAnsi="Times New Roman"/>
          <w:sz w:val="24"/>
          <w:szCs w:val="24"/>
        </w:rPr>
        <w:t xml:space="preserve">και πιστοποιήσεις </w:t>
      </w:r>
      <w:r w:rsidR="00763313">
        <w:rPr>
          <w:rFonts w:ascii="Times New Roman" w:hAnsi="Times New Roman"/>
          <w:sz w:val="24"/>
          <w:szCs w:val="24"/>
          <w:lang w:val="en-US"/>
        </w:rPr>
        <w:t>CE</w:t>
      </w:r>
      <w:r w:rsidR="00763313" w:rsidRPr="00763313">
        <w:rPr>
          <w:rFonts w:ascii="Times New Roman" w:hAnsi="Times New Roman"/>
          <w:sz w:val="24"/>
          <w:szCs w:val="24"/>
        </w:rPr>
        <w:t xml:space="preserve">, </w:t>
      </w:r>
      <w:r w:rsidR="00763313">
        <w:rPr>
          <w:rFonts w:ascii="Times New Roman" w:hAnsi="Times New Roman"/>
          <w:sz w:val="24"/>
          <w:szCs w:val="24"/>
          <w:lang w:val="en-US"/>
        </w:rPr>
        <w:t>EAC</w:t>
      </w:r>
      <w:r>
        <w:rPr>
          <w:rFonts w:ascii="Times New Roman" w:hAnsi="Times New Roman"/>
          <w:sz w:val="24"/>
          <w:szCs w:val="24"/>
        </w:rPr>
        <w:t>.</w:t>
      </w:r>
    </w:p>
    <w:p w14:paraId="46B67ED2" w14:textId="77777777" w:rsidR="00D84044" w:rsidRDefault="00D84044" w:rsidP="00DF7192">
      <w:pPr>
        <w:pStyle w:val="NoSpacing"/>
        <w:jc w:val="center"/>
        <w:rPr>
          <w:rFonts w:ascii="Times New Roman" w:hAnsi="Times New Roman"/>
          <w:sz w:val="24"/>
          <w:szCs w:val="24"/>
        </w:rPr>
      </w:pPr>
    </w:p>
    <w:p w14:paraId="622C1AAD" w14:textId="77777777" w:rsidR="00D84044" w:rsidRDefault="00D84044" w:rsidP="00DF7192">
      <w:pPr>
        <w:pStyle w:val="NoSpacing"/>
        <w:jc w:val="center"/>
        <w:rPr>
          <w:rFonts w:ascii="Times New Roman" w:hAnsi="Times New Roman"/>
          <w:sz w:val="24"/>
          <w:szCs w:val="24"/>
        </w:rPr>
      </w:pPr>
    </w:p>
    <w:p w14:paraId="51083743" w14:textId="77777777" w:rsidR="00D84044" w:rsidRPr="009D7E82" w:rsidRDefault="00D84044" w:rsidP="00DF7192">
      <w:pPr>
        <w:pStyle w:val="NoSpacing"/>
        <w:jc w:val="center"/>
        <w:rPr>
          <w:rFonts w:ascii="Times New Roman" w:hAnsi="Times New Roman"/>
          <w:sz w:val="24"/>
          <w:szCs w:val="24"/>
        </w:rPr>
      </w:pPr>
    </w:p>
    <w:p w14:paraId="433CEC11" w14:textId="77777777" w:rsidR="007466D9" w:rsidRPr="006B1679" w:rsidRDefault="00F8743E" w:rsidP="00DF7192">
      <w:pPr>
        <w:pStyle w:val="NoSpacing"/>
        <w:jc w:val="center"/>
        <w:rPr>
          <w:rFonts w:ascii="Times New Roman" w:hAnsi="Times New Roman"/>
          <w:sz w:val="24"/>
          <w:szCs w:val="24"/>
        </w:rPr>
      </w:pPr>
      <w:r w:rsidRPr="006B1679">
        <w:rPr>
          <w:rFonts w:ascii="Times New Roman" w:hAnsi="Times New Roman"/>
          <w:sz w:val="24"/>
          <w:szCs w:val="24"/>
        </w:rPr>
        <w:t>Κως,</w:t>
      </w:r>
      <w:r w:rsidR="002A224F">
        <w:rPr>
          <w:rFonts w:ascii="Times New Roman" w:hAnsi="Times New Roman"/>
          <w:sz w:val="24"/>
          <w:szCs w:val="24"/>
        </w:rPr>
        <w:t xml:space="preserve">    </w:t>
      </w:r>
      <w:r w:rsidR="00044B5C">
        <w:rPr>
          <w:rFonts w:ascii="Times New Roman" w:hAnsi="Times New Roman"/>
          <w:sz w:val="24"/>
          <w:szCs w:val="24"/>
        </w:rPr>
        <w:t>03/02/2022</w:t>
      </w:r>
      <w:r w:rsidR="002A224F">
        <w:rPr>
          <w:rFonts w:ascii="Times New Roman" w:hAnsi="Times New Roman"/>
          <w:sz w:val="24"/>
          <w:szCs w:val="24"/>
        </w:rPr>
        <w:t xml:space="preserve">               </w:t>
      </w:r>
      <w:r w:rsidR="002A224F">
        <w:rPr>
          <w:rFonts w:ascii="Times New Roman" w:hAnsi="Times New Roman"/>
          <w:sz w:val="24"/>
          <w:szCs w:val="24"/>
        </w:rPr>
        <w:tab/>
      </w:r>
      <w:r w:rsidR="002A224F">
        <w:rPr>
          <w:rFonts w:ascii="Times New Roman" w:hAnsi="Times New Roman"/>
          <w:sz w:val="24"/>
          <w:szCs w:val="24"/>
        </w:rPr>
        <w:tab/>
      </w:r>
    </w:p>
    <w:p w14:paraId="13392324" w14:textId="77777777" w:rsidR="00FE6A41" w:rsidRPr="006B1679" w:rsidRDefault="00FE6A41" w:rsidP="00DF7192">
      <w:pPr>
        <w:pStyle w:val="NoSpacing"/>
        <w:jc w:val="center"/>
        <w:rPr>
          <w:rFonts w:ascii="Times New Roman" w:hAnsi="Times New Roman"/>
          <w:sz w:val="24"/>
          <w:szCs w:val="24"/>
        </w:rPr>
      </w:pPr>
    </w:p>
    <w:p w14:paraId="1205E330" w14:textId="77777777" w:rsidR="007479B0" w:rsidRPr="006B1679" w:rsidRDefault="00044B5C" w:rsidP="00044B5C">
      <w:pPr>
        <w:pStyle w:val="NoSpacing"/>
        <w:ind w:left="720" w:firstLine="720"/>
        <w:rPr>
          <w:rFonts w:ascii="Times New Roman" w:hAnsi="Times New Roman"/>
          <w:sz w:val="24"/>
          <w:szCs w:val="24"/>
        </w:rPr>
      </w:pPr>
      <w:r>
        <w:rPr>
          <w:rFonts w:ascii="Times New Roman" w:hAnsi="Times New Roman"/>
          <w:sz w:val="24"/>
          <w:szCs w:val="24"/>
        </w:rPr>
        <w:t xml:space="preserve">                                        </w:t>
      </w:r>
      <w:r w:rsidR="007466D9" w:rsidRPr="006B1679">
        <w:rPr>
          <w:rFonts w:ascii="Times New Roman" w:hAnsi="Times New Roman"/>
          <w:sz w:val="24"/>
          <w:szCs w:val="24"/>
        </w:rPr>
        <w:t>Ο Συντάξας:</w:t>
      </w:r>
      <w:r w:rsidR="00A446E6" w:rsidRPr="006B1679">
        <w:rPr>
          <w:rFonts w:ascii="Times New Roman" w:hAnsi="Times New Roman"/>
          <w:sz w:val="24"/>
          <w:szCs w:val="24"/>
        </w:rPr>
        <w:t xml:space="preserve">                        </w:t>
      </w:r>
      <w:r w:rsidR="007479B0" w:rsidRPr="006B1679">
        <w:rPr>
          <w:rFonts w:ascii="Times New Roman" w:hAnsi="Times New Roman"/>
          <w:sz w:val="24"/>
          <w:szCs w:val="24"/>
        </w:rPr>
        <w:t xml:space="preserve">                             </w:t>
      </w:r>
      <w:r w:rsidR="001D52F8">
        <w:rPr>
          <w:rFonts w:ascii="Times New Roman" w:hAnsi="Times New Roman"/>
          <w:sz w:val="24"/>
          <w:szCs w:val="24"/>
        </w:rPr>
        <w:t xml:space="preserve">   </w:t>
      </w:r>
      <w:r w:rsidR="003723D8">
        <w:rPr>
          <w:rFonts w:ascii="Times New Roman" w:hAnsi="Times New Roman"/>
          <w:sz w:val="24"/>
          <w:szCs w:val="24"/>
        </w:rPr>
        <w:t xml:space="preserve">             </w:t>
      </w:r>
    </w:p>
    <w:p w14:paraId="06E96A61" w14:textId="77777777" w:rsidR="00790D61" w:rsidRPr="006B1679" w:rsidRDefault="00790D61" w:rsidP="007479B0">
      <w:pPr>
        <w:pStyle w:val="NoSpacing"/>
        <w:ind w:firstLine="720"/>
        <w:rPr>
          <w:rFonts w:ascii="Times New Roman" w:hAnsi="Times New Roman"/>
          <w:sz w:val="24"/>
          <w:szCs w:val="24"/>
        </w:rPr>
      </w:pPr>
    </w:p>
    <w:p w14:paraId="43A2B8B8" w14:textId="77777777" w:rsidR="00A811BB" w:rsidRPr="006B1679" w:rsidRDefault="00A811BB" w:rsidP="007479B0">
      <w:pPr>
        <w:pStyle w:val="NoSpacing"/>
        <w:ind w:firstLine="720"/>
        <w:rPr>
          <w:rFonts w:ascii="Times New Roman" w:hAnsi="Times New Roman"/>
          <w:sz w:val="24"/>
          <w:szCs w:val="24"/>
        </w:rPr>
      </w:pPr>
    </w:p>
    <w:p w14:paraId="54954E7F" w14:textId="77777777" w:rsidR="00E15142" w:rsidRPr="006B1679" w:rsidRDefault="00044B5C" w:rsidP="007479B0">
      <w:pPr>
        <w:pStyle w:val="NoSpacing"/>
        <w:ind w:firstLine="720"/>
        <w:rPr>
          <w:rFonts w:ascii="Times New Roman" w:hAnsi="Times New Roman"/>
          <w:sz w:val="24"/>
          <w:szCs w:val="24"/>
        </w:rPr>
      </w:pPr>
      <w:r>
        <w:rPr>
          <w:rFonts w:ascii="Times New Roman" w:hAnsi="Times New Roman"/>
          <w:sz w:val="24"/>
          <w:szCs w:val="24"/>
        </w:rPr>
        <w:t xml:space="preserve">                                            </w:t>
      </w:r>
      <w:r w:rsidR="001D52F8">
        <w:rPr>
          <w:rFonts w:ascii="Times New Roman" w:hAnsi="Times New Roman"/>
          <w:sz w:val="24"/>
          <w:szCs w:val="24"/>
        </w:rPr>
        <w:t xml:space="preserve">  </w:t>
      </w:r>
      <w:r w:rsidR="007479B0" w:rsidRPr="006B1679">
        <w:rPr>
          <w:rFonts w:ascii="Times New Roman" w:hAnsi="Times New Roman"/>
          <w:sz w:val="24"/>
          <w:szCs w:val="24"/>
        </w:rPr>
        <w:t>Παπαδόπουλος Γεώργιος</w:t>
      </w:r>
      <w:r w:rsidR="007479B0" w:rsidRPr="006B1679">
        <w:rPr>
          <w:rFonts w:ascii="Times New Roman" w:hAnsi="Times New Roman"/>
          <w:sz w:val="24"/>
          <w:szCs w:val="24"/>
        </w:rPr>
        <w:tab/>
      </w:r>
      <w:r w:rsidR="007479B0" w:rsidRPr="006B1679">
        <w:rPr>
          <w:rFonts w:ascii="Times New Roman" w:hAnsi="Times New Roman"/>
          <w:sz w:val="24"/>
          <w:szCs w:val="24"/>
        </w:rPr>
        <w:tab/>
      </w:r>
      <w:r w:rsidR="007479B0" w:rsidRPr="006B1679">
        <w:rPr>
          <w:rFonts w:ascii="Times New Roman" w:hAnsi="Times New Roman"/>
          <w:sz w:val="24"/>
          <w:szCs w:val="24"/>
        </w:rPr>
        <w:tab/>
      </w:r>
      <w:r w:rsidR="007479B0" w:rsidRPr="006B1679">
        <w:rPr>
          <w:rFonts w:ascii="Times New Roman" w:hAnsi="Times New Roman"/>
          <w:sz w:val="24"/>
          <w:szCs w:val="24"/>
        </w:rPr>
        <w:tab/>
      </w:r>
      <w:r w:rsidR="003723D8">
        <w:rPr>
          <w:rFonts w:ascii="Times New Roman" w:hAnsi="Times New Roman"/>
          <w:sz w:val="24"/>
          <w:szCs w:val="24"/>
        </w:rPr>
        <w:tab/>
      </w:r>
      <w:r w:rsidR="00EF326D" w:rsidRPr="006B1679">
        <w:rPr>
          <w:rFonts w:ascii="Times New Roman" w:hAnsi="Times New Roman"/>
          <w:sz w:val="24"/>
          <w:szCs w:val="24"/>
        </w:rPr>
        <w:t xml:space="preserve"> </w:t>
      </w:r>
    </w:p>
    <w:p w14:paraId="7EF14E4D" w14:textId="77777777" w:rsidR="00E15142" w:rsidRPr="00A811BB" w:rsidRDefault="00044B5C" w:rsidP="009B0247">
      <w:pPr>
        <w:pStyle w:val="NoSpacing"/>
        <w:tabs>
          <w:tab w:val="left" w:pos="5010"/>
        </w:tabs>
        <w:rPr>
          <w:rFonts w:ascii="Times New Roman" w:hAnsi="Times New Roman"/>
          <w:bCs/>
          <w:sz w:val="24"/>
          <w:szCs w:val="24"/>
        </w:rPr>
      </w:pPr>
      <w:r>
        <w:rPr>
          <w:rFonts w:ascii="Times New Roman" w:hAnsi="Times New Roman"/>
          <w:sz w:val="24"/>
          <w:szCs w:val="24"/>
        </w:rPr>
        <w:t xml:space="preserve">                                           </w:t>
      </w:r>
      <w:r w:rsidR="00A811BB" w:rsidRPr="006B1679">
        <w:rPr>
          <w:rFonts w:ascii="Times New Roman" w:hAnsi="Times New Roman"/>
          <w:sz w:val="24"/>
          <w:szCs w:val="24"/>
        </w:rPr>
        <w:t xml:space="preserve">  </w:t>
      </w:r>
      <w:r>
        <w:rPr>
          <w:rFonts w:ascii="Times New Roman" w:hAnsi="Times New Roman"/>
          <w:sz w:val="24"/>
          <w:szCs w:val="24"/>
        </w:rPr>
        <w:t xml:space="preserve"> </w:t>
      </w:r>
      <w:r w:rsidR="00A811BB" w:rsidRPr="006B1679">
        <w:rPr>
          <w:rFonts w:ascii="Times New Roman" w:hAnsi="Times New Roman"/>
          <w:sz w:val="24"/>
          <w:szCs w:val="24"/>
        </w:rPr>
        <w:t xml:space="preserve">           </w:t>
      </w:r>
      <w:r w:rsidR="001D52F8">
        <w:rPr>
          <w:rFonts w:ascii="Times New Roman" w:hAnsi="Times New Roman"/>
          <w:sz w:val="24"/>
          <w:szCs w:val="24"/>
        </w:rPr>
        <w:t xml:space="preserve">  </w:t>
      </w:r>
      <w:r w:rsidR="00A811BB" w:rsidRPr="006B1679">
        <w:rPr>
          <w:rFonts w:ascii="Times New Roman" w:hAnsi="Times New Roman"/>
          <w:sz w:val="24"/>
          <w:szCs w:val="24"/>
        </w:rPr>
        <w:t xml:space="preserve"> </w:t>
      </w:r>
      <w:r w:rsidR="007479B0" w:rsidRPr="006B1679">
        <w:rPr>
          <w:rFonts w:ascii="Times New Roman" w:hAnsi="Times New Roman"/>
          <w:sz w:val="24"/>
          <w:szCs w:val="24"/>
        </w:rPr>
        <w:t>Ηλ/γος Μηχα</w:t>
      </w:r>
      <w:r w:rsidR="00A811BB" w:rsidRPr="006B1679">
        <w:rPr>
          <w:rFonts w:ascii="Times New Roman" w:hAnsi="Times New Roman"/>
          <w:sz w:val="24"/>
          <w:szCs w:val="24"/>
        </w:rPr>
        <w:t>νικός Τ.Ε.</w:t>
      </w:r>
      <w:r w:rsidR="00A811BB" w:rsidRPr="006B1679">
        <w:rPr>
          <w:rFonts w:ascii="Times New Roman" w:hAnsi="Times New Roman"/>
          <w:sz w:val="24"/>
          <w:szCs w:val="24"/>
        </w:rPr>
        <w:tab/>
      </w:r>
      <w:r w:rsidR="003723D8">
        <w:rPr>
          <w:rFonts w:ascii="Times New Roman" w:hAnsi="Times New Roman"/>
          <w:sz w:val="24"/>
          <w:szCs w:val="24"/>
        </w:rPr>
        <w:tab/>
      </w:r>
      <w:r w:rsidR="003723D8">
        <w:rPr>
          <w:rFonts w:ascii="Times New Roman" w:hAnsi="Times New Roman"/>
          <w:sz w:val="24"/>
          <w:szCs w:val="24"/>
        </w:rPr>
        <w:tab/>
      </w:r>
      <w:r w:rsidR="009B0247" w:rsidRPr="00A811BB">
        <w:rPr>
          <w:rFonts w:ascii="Times New Roman" w:hAnsi="Times New Roman"/>
          <w:b/>
          <w:sz w:val="24"/>
          <w:szCs w:val="24"/>
        </w:rPr>
        <w:tab/>
      </w:r>
    </w:p>
    <w:p w14:paraId="0A55DCF5" w14:textId="77777777" w:rsidR="007479B0" w:rsidRDefault="007479B0">
      <w:pPr>
        <w:widowControl/>
        <w:autoSpaceDE/>
        <w:autoSpaceDN/>
        <w:rPr>
          <w:rFonts w:ascii="Arial" w:eastAsia="Calibri" w:hAnsi="Arial" w:cs="Arial"/>
          <w:bCs/>
          <w:sz w:val="24"/>
          <w:szCs w:val="24"/>
          <w:lang w:val="el-GR"/>
        </w:rPr>
      </w:pPr>
      <w:r>
        <w:rPr>
          <w:rFonts w:ascii="Arial" w:eastAsia="Calibri" w:hAnsi="Arial" w:cs="Arial"/>
          <w:bCs/>
          <w:sz w:val="24"/>
          <w:szCs w:val="24"/>
          <w:lang w:val="el-GR"/>
        </w:rPr>
        <w:br w:type="pag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76"/>
        <w:gridCol w:w="4762"/>
      </w:tblGrid>
      <w:tr w:rsidR="006627F0" w14:paraId="54BE41A5" w14:textId="77777777" w:rsidTr="00FE0B46">
        <w:trPr>
          <w:trHeight w:val="416"/>
        </w:trPr>
        <w:tc>
          <w:tcPr>
            <w:tcW w:w="4394" w:type="dxa"/>
          </w:tcPr>
          <w:p w14:paraId="1B0A5595" w14:textId="77777777" w:rsidR="006627F0" w:rsidRPr="00421593" w:rsidRDefault="006627F0"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14:paraId="7681FFE8" w14:textId="77777777" w:rsidR="006627F0" w:rsidRPr="00421593" w:rsidRDefault="006627F0" w:rsidP="00FE0B46">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ΑΡ.ΠΡΟΜ.:</w:t>
            </w:r>
          </w:p>
        </w:tc>
        <w:tc>
          <w:tcPr>
            <w:tcW w:w="4762" w:type="dxa"/>
          </w:tcPr>
          <w:p w14:paraId="74434BC2" w14:textId="77777777" w:rsidR="006627F0" w:rsidRPr="00421593" w:rsidRDefault="006627F0" w:rsidP="00FE0B46">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48/2021</w:t>
            </w:r>
          </w:p>
        </w:tc>
      </w:tr>
      <w:tr w:rsidR="006627F0" w:rsidRPr="003B213C" w14:paraId="382A46FE" w14:textId="77777777" w:rsidTr="00FE0B46">
        <w:tc>
          <w:tcPr>
            <w:tcW w:w="4394" w:type="dxa"/>
          </w:tcPr>
          <w:p w14:paraId="21E92DA3" w14:textId="77777777" w:rsidR="006627F0" w:rsidRPr="00421593" w:rsidRDefault="006627F0"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14:paraId="09887FC3" w14:textId="77777777" w:rsidR="006627F0" w:rsidRPr="00421593" w:rsidRDefault="006627F0" w:rsidP="00FE0B46">
            <w:pPr>
              <w:jc w:val="center"/>
              <w:rPr>
                <w:rFonts w:ascii="Times New Roman" w:hAnsi="Times New Roman" w:cs="Times New Roman"/>
                <w:color w:val="0F243E"/>
                <w:sz w:val="20"/>
                <w:szCs w:val="20"/>
                <w:lang w:val="el-GR"/>
              </w:rPr>
            </w:pPr>
          </w:p>
        </w:tc>
        <w:tc>
          <w:tcPr>
            <w:tcW w:w="4762" w:type="dxa"/>
          </w:tcPr>
          <w:p w14:paraId="549A227F" w14:textId="77777777" w:rsidR="006627F0" w:rsidRPr="00421593" w:rsidRDefault="006627F0" w:rsidP="00FE0B46">
            <w:pPr>
              <w:rPr>
                <w:rFonts w:ascii="Times New Roman" w:hAnsi="Times New Roman" w:cs="Times New Roman"/>
                <w:color w:val="0F243E"/>
                <w:sz w:val="20"/>
                <w:szCs w:val="20"/>
                <w:lang w:val="el-GR"/>
              </w:rPr>
            </w:pPr>
            <w:r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p>
        </w:tc>
      </w:tr>
    </w:tbl>
    <w:p w14:paraId="48F2447B" w14:textId="77777777" w:rsidR="008B6C26" w:rsidRDefault="008B6C26" w:rsidP="00AF5359">
      <w:pPr>
        <w:rPr>
          <w:rFonts w:ascii="Arial" w:hAnsi="Arial" w:cs="Arial"/>
          <w:b/>
          <w:color w:val="0F243E"/>
          <w:sz w:val="24"/>
          <w:szCs w:val="24"/>
          <w:lang w:val="el-GR"/>
        </w:rPr>
      </w:pPr>
      <w:bookmarkStart w:id="3" w:name="_Hlk57187370"/>
    </w:p>
    <w:p w14:paraId="113A0418" w14:textId="77777777" w:rsidR="008B6C26" w:rsidRDefault="008B6C26" w:rsidP="00AF5359">
      <w:pPr>
        <w:rPr>
          <w:rFonts w:ascii="Arial" w:hAnsi="Arial" w:cs="Arial"/>
          <w:b/>
          <w:color w:val="0F243E"/>
          <w:sz w:val="24"/>
          <w:szCs w:val="24"/>
          <w:lang w:val="el-GR"/>
        </w:rPr>
      </w:pPr>
    </w:p>
    <w:p w14:paraId="79BBC549" w14:textId="77777777" w:rsidR="004366B4" w:rsidRPr="006627F0" w:rsidRDefault="006627F0" w:rsidP="00DB650C">
      <w:pPr>
        <w:jc w:val="center"/>
        <w:rPr>
          <w:rFonts w:ascii="Times New Roman" w:hAnsi="Times New Roman" w:cs="Times New Roman"/>
          <w:b/>
          <w:color w:val="0F243E"/>
          <w:sz w:val="24"/>
          <w:szCs w:val="24"/>
          <w:u w:val="single"/>
          <w:lang w:val="el-GR"/>
        </w:rPr>
      </w:pPr>
      <w:r w:rsidRPr="006627F0">
        <w:rPr>
          <w:rFonts w:ascii="Times New Roman" w:hAnsi="Times New Roman" w:cs="Times New Roman"/>
          <w:b/>
          <w:color w:val="0F243E"/>
          <w:sz w:val="24"/>
          <w:szCs w:val="24"/>
          <w:lang w:val="el-GR"/>
        </w:rPr>
        <w:t xml:space="preserve">4. </w:t>
      </w:r>
      <w:r w:rsidR="005239EF" w:rsidRPr="006627F0">
        <w:rPr>
          <w:rFonts w:ascii="Times New Roman" w:hAnsi="Times New Roman" w:cs="Times New Roman"/>
          <w:b/>
          <w:color w:val="0F243E"/>
          <w:sz w:val="24"/>
          <w:szCs w:val="24"/>
          <w:u w:val="single"/>
          <w:lang w:val="el-GR"/>
        </w:rPr>
        <w:t>ΕΝΤΥΠ</w:t>
      </w:r>
      <w:r w:rsidRPr="006627F0">
        <w:rPr>
          <w:rFonts w:ascii="Times New Roman" w:hAnsi="Times New Roman" w:cs="Times New Roman"/>
          <w:b/>
          <w:color w:val="0F243E"/>
          <w:sz w:val="24"/>
          <w:szCs w:val="24"/>
          <w:u w:val="single"/>
          <w:lang w:val="el-GR"/>
        </w:rPr>
        <w:t>Ο</w:t>
      </w:r>
      <w:r w:rsidR="005239EF" w:rsidRPr="006627F0">
        <w:rPr>
          <w:rFonts w:ascii="Times New Roman" w:hAnsi="Times New Roman" w:cs="Times New Roman"/>
          <w:b/>
          <w:color w:val="0F243E"/>
          <w:sz w:val="24"/>
          <w:szCs w:val="24"/>
          <w:u w:val="single"/>
          <w:lang w:val="el-GR"/>
        </w:rPr>
        <w:t xml:space="preserve"> </w:t>
      </w:r>
      <w:r w:rsidR="00DB650C" w:rsidRPr="006627F0">
        <w:rPr>
          <w:rFonts w:ascii="Times New Roman" w:hAnsi="Times New Roman" w:cs="Times New Roman"/>
          <w:b/>
          <w:color w:val="0F243E"/>
          <w:sz w:val="24"/>
          <w:szCs w:val="24"/>
          <w:u w:val="single"/>
          <w:lang w:val="el-GR"/>
        </w:rPr>
        <w:t>ΟΙΚΟΝΟΜΙΚΗΣ ΠΡΟΣΦΟΡΑΣ</w:t>
      </w:r>
    </w:p>
    <w:p w14:paraId="338C870B" w14:textId="77777777" w:rsidR="006627F0" w:rsidRDefault="006627F0" w:rsidP="00DB650C">
      <w:pPr>
        <w:jc w:val="center"/>
        <w:rPr>
          <w:rFonts w:ascii="Times New Roman" w:hAnsi="Times New Roman" w:cs="Times New Roman"/>
          <w:b/>
          <w:color w:val="0F243E"/>
          <w:sz w:val="24"/>
          <w:szCs w:val="24"/>
          <w:lang w:val="el-GR"/>
        </w:rPr>
      </w:pPr>
    </w:p>
    <w:p w14:paraId="31257ED9" w14:textId="77777777" w:rsidR="006627F0" w:rsidRPr="006627F0" w:rsidRDefault="006627F0" w:rsidP="00DB650C">
      <w:pPr>
        <w:jc w:val="center"/>
        <w:rPr>
          <w:rFonts w:ascii="Times New Roman" w:hAnsi="Times New Roman" w:cs="Times New Roman"/>
          <w:b/>
          <w:color w:val="0F243E"/>
          <w:sz w:val="24"/>
          <w:szCs w:val="24"/>
          <w:lang w:val="el-GR"/>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96"/>
        <w:gridCol w:w="1566"/>
        <w:gridCol w:w="2034"/>
        <w:gridCol w:w="1368"/>
      </w:tblGrid>
      <w:tr w:rsidR="008A1B01" w:rsidRPr="003B213C" w14:paraId="7B765E63" w14:textId="77777777" w:rsidTr="006627F0">
        <w:trPr>
          <w:trHeight w:val="537"/>
        </w:trPr>
        <w:tc>
          <w:tcPr>
            <w:tcW w:w="10598" w:type="dxa"/>
            <w:gridSpan w:val="5"/>
            <w:shd w:val="clear" w:color="auto" w:fill="auto"/>
            <w:hideMark/>
          </w:tcPr>
          <w:p w14:paraId="06801A1C" w14:textId="77777777" w:rsidR="008A1B01" w:rsidRPr="006B1679" w:rsidRDefault="00DB650C" w:rsidP="009D7E82">
            <w:pPr>
              <w:jc w:val="center"/>
              <w:rPr>
                <w:rFonts w:ascii="Times New Roman" w:hAnsi="Times New Roman" w:cs="Times New Roman"/>
                <w:b/>
                <w:bCs/>
                <w:color w:val="000000"/>
                <w:sz w:val="24"/>
                <w:szCs w:val="24"/>
                <w:lang w:val="el-GR"/>
              </w:rPr>
            </w:pPr>
            <w:r>
              <w:rPr>
                <w:rFonts w:ascii="Arial" w:hAnsi="Arial" w:cs="Arial"/>
                <w:b/>
                <w:color w:val="0F243E"/>
                <w:sz w:val="24"/>
                <w:szCs w:val="24"/>
                <w:lang w:val="el-GR"/>
              </w:rPr>
              <w:br w:type="page"/>
            </w:r>
            <w:bookmarkEnd w:id="3"/>
            <w:r w:rsidR="008A1B01">
              <w:rPr>
                <w:rFonts w:ascii="Times New Roman" w:hAnsi="Times New Roman" w:cs="Times New Roman"/>
                <w:b/>
                <w:bCs/>
                <w:color w:val="000000"/>
                <w:sz w:val="24"/>
                <w:szCs w:val="24"/>
                <w:lang w:val="el-GR"/>
              </w:rPr>
              <w:t>ΟΜΑΔΑ Α: Εργαλεία &amp; Εξοπλισμός Χειρός</w:t>
            </w:r>
          </w:p>
        </w:tc>
      </w:tr>
      <w:tr w:rsidR="008A1B01" w:rsidRPr="006B1679" w14:paraId="7822055B" w14:textId="77777777" w:rsidTr="006627F0">
        <w:trPr>
          <w:trHeight w:val="368"/>
        </w:trPr>
        <w:tc>
          <w:tcPr>
            <w:tcW w:w="534" w:type="dxa"/>
            <w:shd w:val="clear" w:color="auto" w:fill="auto"/>
          </w:tcPr>
          <w:p w14:paraId="07100157" w14:textId="77777777" w:rsidR="008A1B01" w:rsidRPr="006627F0" w:rsidRDefault="008A1B01" w:rsidP="009D7E82">
            <w:pPr>
              <w:tabs>
                <w:tab w:val="center" w:pos="2268"/>
                <w:tab w:val="center" w:pos="7938"/>
              </w:tabs>
              <w:jc w:val="center"/>
              <w:rPr>
                <w:rFonts w:ascii="Times New Roman" w:hAnsi="Times New Roman" w:cs="Times New Roman"/>
                <w:b/>
                <w:sz w:val="20"/>
                <w:szCs w:val="20"/>
                <w:lang w:val="el-GR"/>
              </w:rPr>
            </w:pPr>
          </w:p>
        </w:tc>
        <w:tc>
          <w:tcPr>
            <w:tcW w:w="5096" w:type="dxa"/>
            <w:shd w:val="clear" w:color="auto" w:fill="auto"/>
            <w:vAlign w:val="center"/>
            <w:hideMark/>
          </w:tcPr>
          <w:p w14:paraId="0C10265F"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ΥΛΙΚΑ</w:t>
            </w:r>
          </w:p>
        </w:tc>
        <w:tc>
          <w:tcPr>
            <w:tcW w:w="1566" w:type="dxa"/>
            <w:shd w:val="clear" w:color="auto" w:fill="auto"/>
            <w:vAlign w:val="center"/>
            <w:hideMark/>
          </w:tcPr>
          <w:p w14:paraId="629CD417"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ΠΟΣΟΤΗΤΑ</w:t>
            </w:r>
          </w:p>
        </w:tc>
        <w:tc>
          <w:tcPr>
            <w:tcW w:w="2034" w:type="dxa"/>
            <w:shd w:val="clear" w:color="auto" w:fill="auto"/>
            <w:vAlign w:val="center"/>
            <w:hideMark/>
          </w:tcPr>
          <w:p w14:paraId="35815E6F"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ΤΙΜΗ ΜΟΝΑΔΑΣ</w:t>
            </w:r>
          </w:p>
        </w:tc>
        <w:tc>
          <w:tcPr>
            <w:tcW w:w="1368" w:type="dxa"/>
            <w:shd w:val="clear" w:color="auto" w:fill="auto"/>
            <w:vAlign w:val="center"/>
            <w:hideMark/>
          </w:tcPr>
          <w:p w14:paraId="3F108744"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ΣΥΝΟΛΟ</w:t>
            </w:r>
          </w:p>
        </w:tc>
      </w:tr>
      <w:tr w:rsidR="00220030" w:rsidRPr="006B1679" w14:paraId="419EA032" w14:textId="77777777" w:rsidTr="00EE70A9">
        <w:trPr>
          <w:trHeight w:val="537"/>
        </w:trPr>
        <w:tc>
          <w:tcPr>
            <w:tcW w:w="534" w:type="dxa"/>
            <w:vAlign w:val="center"/>
            <w:hideMark/>
          </w:tcPr>
          <w:p w14:paraId="4C34631A" w14:textId="77777777" w:rsidR="00220030" w:rsidRPr="006B1679" w:rsidRDefault="00220030" w:rsidP="00B75800">
            <w:pPr>
              <w:tabs>
                <w:tab w:val="center" w:pos="2268"/>
                <w:tab w:val="center" w:pos="7938"/>
              </w:tabs>
              <w:jc w:val="center"/>
              <w:rPr>
                <w:rFonts w:ascii="Times New Roman" w:hAnsi="Times New Roman" w:cs="Times New Roman"/>
                <w:b/>
                <w:sz w:val="24"/>
                <w:szCs w:val="24"/>
              </w:rPr>
            </w:pPr>
            <w:r w:rsidRPr="006B1679">
              <w:rPr>
                <w:rFonts w:ascii="Times New Roman" w:hAnsi="Times New Roman" w:cs="Times New Roman"/>
                <w:sz w:val="24"/>
                <w:szCs w:val="24"/>
              </w:rPr>
              <w:t>1</w:t>
            </w:r>
          </w:p>
        </w:tc>
        <w:tc>
          <w:tcPr>
            <w:tcW w:w="5096" w:type="dxa"/>
            <w:vAlign w:val="center"/>
            <w:hideMark/>
          </w:tcPr>
          <w:p w14:paraId="10CABDC8" w14:textId="77777777" w:rsidR="00220030" w:rsidRPr="007205A4" w:rsidRDefault="00220030" w:rsidP="00B7580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Βενζινοκίνητος </w:t>
            </w:r>
            <w:r>
              <w:rPr>
                <w:rFonts w:ascii="Times New Roman" w:hAnsi="Times New Roman" w:cs="Times New Roman"/>
                <w:sz w:val="24"/>
                <w:szCs w:val="24"/>
                <w:lang w:val="el-GR"/>
              </w:rPr>
              <w:t>κόφτης δομικών υλικών</w:t>
            </w:r>
          </w:p>
        </w:tc>
        <w:tc>
          <w:tcPr>
            <w:tcW w:w="1566" w:type="dxa"/>
            <w:vAlign w:val="center"/>
            <w:hideMark/>
          </w:tcPr>
          <w:p w14:paraId="4CDF5342" w14:textId="77777777" w:rsidR="00220030" w:rsidRPr="008E7CD0" w:rsidRDefault="00220030" w:rsidP="00B75800">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rPr>
              <w:t>3</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2E89EE42"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7C86274D"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r>
      <w:tr w:rsidR="00220030" w:rsidRPr="006B1679" w14:paraId="227B6B99" w14:textId="77777777" w:rsidTr="00EE70A9">
        <w:trPr>
          <w:trHeight w:val="537"/>
        </w:trPr>
        <w:tc>
          <w:tcPr>
            <w:tcW w:w="534" w:type="dxa"/>
            <w:vAlign w:val="center"/>
            <w:hideMark/>
          </w:tcPr>
          <w:p w14:paraId="7D74754D" w14:textId="77777777" w:rsidR="00220030" w:rsidRPr="006B1679" w:rsidRDefault="00220030" w:rsidP="00B75800">
            <w:pPr>
              <w:tabs>
                <w:tab w:val="center" w:pos="2268"/>
                <w:tab w:val="center" w:pos="7938"/>
              </w:tabs>
              <w:jc w:val="center"/>
              <w:rPr>
                <w:rFonts w:ascii="Times New Roman" w:hAnsi="Times New Roman" w:cs="Times New Roman"/>
                <w:sz w:val="24"/>
                <w:szCs w:val="24"/>
              </w:rPr>
            </w:pPr>
            <w:r w:rsidRPr="006B1679">
              <w:rPr>
                <w:rFonts w:ascii="Times New Roman" w:hAnsi="Times New Roman" w:cs="Times New Roman"/>
                <w:sz w:val="24"/>
                <w:szCs w:val="24"/>
              </w:rPr>
              <w:t>2</w:t>
            </w:r>
          </w:p>
        </w:tc>
        <w:tc>
          <w:tcPr>
            <w:tcW w:w="5096" w:type="dxa"/>
            <w:vAlign w:val="center"/>
            <w:hideMark/>
          </w:tcPr>
          <w:p w14:paraId="77C514B0" w14:textId="77777777" w:rsidR="00220030" w:rsidRPr="006B1679" w:rsidRDefault="00220030" w:rsidP="00B75800">
            <w:pPr>
              <w:tabs>
                <w:tab w:val="center" w:pos="2268"/>
                <w:tab w:val="center" w:pos="7938"/>
              </w:tabs>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 xml:space="preserve">Βενζινοκίνητη </w:t>
            </w:r>
            <w:r w:rsidRPr="00B16219">
              <w:rPr>
                <w:rFonts w:ascii="Times New Roman" w:hAnsi="Times New Roman" w:cs="Times New Roman"/>
                <w:color w:val="000000"/>
                <w:sz w:val="24"/>
                <w:szCs w:val="24"/>
                <w:lang w:val="el-GR"/>
              </w:rPr>
              <w:t>Α</w:t>
            </w:r>
            <w:r w:rsidRPr="006B1679">
              <w:rPr>
                <w:rFonts w:ascii="Times New Roman" w:hAnsi="Times New Roman" w:cs="Times New Roman"/>
                <w:color w:val="000000"/>
                <w:sz w:val="24"/>
                <w:szCs w:val="24"/>
                <w:lang w:val="el-GR"/>
              </w:rPr>
              <w:t xml:space="preserve">ντλία </w:t>
            </w:r>
            <w:r>
              <w:rPr>
                <w:rFonts w:ascii="Times New Roman" w:hAnsi="Times New Roman" w:cs="Times New Roman"/>
                <w:color w:val="000000"/>
                <w:sz w:val="24"/>
                <w:szCs w:val="24"/>
                <w:lang w:val="el-GR"/>
              </w:rPr>
              <w:t>επιφάνειας</w:t>
            </w:r>
          </w:p>
        </w:tc>
        <w:tc>
          <w:tcPr>
            <w:tcW w:w="1566" w:type="dxa"/>
            <w:vAlign w:val="center"/>
            <w:hideMark/>
          </w:tcPr>
          <w:p w14:paraId="5EB79EBE" w14:textId="77777777" w:rsidR="00220030" w:rsidRPr="008E7CD0" w:rsidRDefault="00220030" w:rsidP="00B75800">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rPr>
              <w:t>5</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4551D423"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6F4418E1" w14:textId="77777777" w:rsidR="00220030" w:rsidRPr="006B1679" w:rsidRDefault="00220030" w:rsidP="009D7E82">
            <w:pPr>
              <w:tabs>
                <w:tab w:val="center" w:pos="2268"/>
                <w:tab w:val="center" w:pos="7938"/>
              </w:tabs>
              <w:jc w:val="center"/>
              <w:rPr>
                <w:rFonts w:ascii="Times New Roman" w:hAnsi="Times New Roman" w:cs="Times New Roman"/>
                <w:sz w:val="24"/>
                <w:szCs w:val="24"/>
                <w:lang w:val="el-GR"/>
              </w:rPr>
            </w:pPr>
          </w:p>
        </w:tc>
      </w:tr>
      <w:tr w:rsidR="00220030" w:rsidRPr="006B1679" w14:paraId="6EBC80BA" w14:textId="77777777" w:rsidTr="00EE70A9">
        <w:trPr>
          <w:trHeight w:val="537"/>
        </w:trPr>
        <w:tc>
          <w:tcPr>
            <w:tcW w:w="534" w:type="dxa"/>
            <w:vAlign w:val="center"/>
            <w:hideMark/>
          </w:tcPr>
          <w:p w14:paraId="73DB89CC"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3</w:t>
            </w:r>
          </w:p>
        </w:tc>
        <w:tc>
          <w:tcPr>
            <w:tcW w:w="5096" w:type="dxa"/>
            <w:vAlign w:val="center"/>
            <w:hideMark/>
          </w:tcPr>
          <w:p w14:paraId="4842404F" w14:textId="77777777" w:rsidR="00220030" w:rsidRPr="006B1679" w:rsidRDefault="00220030" w:rsidP="00B7580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 xml:space="preserve">Φορητή Τετράχρονη </w:t>
            </w:r>
            <w:r w:rsidRPr="006B1679">
              <w:rPr>
                <w:rFonts w:ascii="Times New Roman" w:hAnsi="Times New Roman" w:cs="Times New Roman"/>
                <w:sz w:val="24"/>
                <w:szCs w:val="24"/>
                <w:lang w:val="el-GR"/>
              </w:rPr>
              <w:t>Γεννήτρια βενζίνης 1</w:t>
            </w:r>
            <w:r>
              <w:rPr>
                <w:rFonts w:ascii="Times New Roman" w:hAnsi="Times New Roman" w:cs="Times New Roman"/>
                <w:sz w:val="24"/>
                <w:szCs w:val="24"/>
                <w:lang w:val="el-GR"/>
              </w:rPr>
              <w:t>,2</w:t>
            </w:r>
            <w:r w:rsidRPr="006B1679">
              <w:rPr>
                <w:rFonts w:ascii="Times New Roman" w:hAnsi="Times New Roman" w:cs="Times New Roman"/>
                <w:sz w:val="24"/>
                <w:szCs w:val="24"/>
              </w:rPr>
              <w:t>KVA</w:t>
            </w:r>
          </w:p>
        </w:tc>
        <w:tc>
          <w:tcPr>
            <w:tcW w:w="1566" w:type="dxa"/>
            <w:vAlign w:val="center"/>
            <w:hideMark/>
          </w:tcPr>
          <w:p w14:paraId="30A9F170" w14:textId="77777777" w:rsidR="00220030" w:rsidRPr="005A4402" w:rsidRDefault="00220030" w:rsidP="00B75800">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lang w:val="el-GR"/>
              </w:rPr>
              <w:t>4</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02A02E42"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561B41EA" w14:textId="77777777" w:rsidR="00220030" w:rsidRPr="006B1679" w:rsidRDefault="00220030" w:rsidP="009D7E82">
            <w:pPr>
              <w:tabs>
                <w:tab w:val="center" w:pos="2268"/>
                <w:tab w:val="center" w:pos="7938"/>
              </w:tabs>
              <w:jc w:val="center"/>
              <w:rPr>
                <w:rFonts w:ascii="Times New Roman" w:hAnsi="Times New Roman" w:cs="Times New Roman"/>
                <w:sz w:val="24"/>
                <w:szCs w:val="24"/>
                <w:lang w:val="el-GR"/>
              </w:rPr>
            </w:pPr>
          </w:p>
        </w:tc>
      </w:tr>
      <w:tr w:rsidR="00220030" w:rsidRPr="006B1679" w14:paraId="5D8D18B9" w14:textId="77777777" w:rsidTr="00EE70A9">
        <w:trPr>
          <w:trHeight w:val="537"/>
        </w:trPr>
        <w:tc>
          <w:tcPr>
            <w:tcW w:w="534" w:type="dxa"/>
            <w:vAlign w:val="center"/>
            <w:hideMark/>
          </w:tcPr>
          <w:p w14:paraId="50A364CB"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4</w:t>
            </w:r>
          </w:p>
        </w:tc>
        <w:tc>
          <w:tcPr>
            <w:tcW w:w="5096" w:type="dxa"/>
            <w:vAlign w:val="center"/>
            <w:hideMark/>
          </w:tcPr>
          <w:p w14:paraId="275E9817" w14:textId="77777777" w:rsidR="00220030" w:rsidRPr="006B1679" w:rsidRDefault="00220030" w:rsidP="00B7580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Βενζινοκίνητο θαμνοκοπτικό Ώμου/Χειρός</w:t>
            </w:r>
          </w:p>
        </w:tc>
        <w:tc>
          <w:tcPr>
            <w:tcW w:w="1566" w:type="dxa"/>
            <w:vAlign w:val="center"/>
            <w:hideMark/>
          </w:tcPr>
          <w:p w14:paraId="72FD63BF" w14:textId="77777777" w:rsidR="00220030" w:rsidRPr="005A4402" w:rsidRDefault="00220030" w:rsidP="00B75800">
            <w:pPr>
              <w:tabs>
                <w:tab w:val="center" w:pos="2268"/>
                <w:tab w:val="center" w:pos="7938"/>
              </w:tabs>
              <w:jc w:val="center"/>
              <w:rPr>
                <w:rFonts w:ascii="Times New Roman" w:hAnsi="Times New Roman" w:cs="Times New Roman"/>
                <w:sz w:val="24"/>
                <w:szCs w:val="24"/>
                <w:lang w:val="el-GR"/>
              </w:rPr>
            </w:pPr>
            <w:r w:rsidRPr="005A4402">
              <w:rPr>
                <w:rFonts w:ascii="Times New Roman" w:hAnsi="Times New Roman" w:cs="Times New Roman"/>
                <w:sz w:val="24"/>
                <w:szCs w:val="24"/>
                <w:lang w:val="el-GR"/>
              </w:rPr>
              <w:t>7</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7DE89BD5"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5FAF278C" w14:textId="77777777" w:rsidR="00220030" w:rsidRPr="006B1679" w:rsidRDefault="00220030" w:rsidP="009D7E82">
            <w:pPr>
              <w:tabs>
                <w:tab w:val="center" w:pos="2268"/>
                <w:tab w:val="center" w:pos="7938"/>
              </w:tabs>
              <w:jc w:val="center"/>
              <w:rPr>
                <w:rFonts w:ascii="Times New Roman" w:hAnsi="Times New Roman" w:cs="Times New Roman"/>
                <w:sz w:val="24"/>
                <w:szCs w:val="24"/>
                <w:lang w:val="el-GR"/>
              </w:rPr>
            </w:pPr>
          </w:p>
        </w:tc>
      </w:tr>
      <w:tr w:rsidR="00220030" w:rsidRPr="006B1679" w14:paraId="6F6B2450" w14:textId="77777777" w:rsidTr="00EE70A9">
        <w:trPr>
          <w:trHeight w:val="537"/>
        </w:trPr>
        <w:tc>
          <w:tcPr>
            <w:tcW w:w="534" w:type="dxa"/>
            <w:vAlign w:val="center"/>
            <w:hideMark/>
          </w:tcPr>
          <w:p w14:paraId="08FA5C82"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5</w:t>
            </w:r>
          </w:p>
        </w:tc>
        <w:tc>
          <w:tcPr>
            <w:tcW w:w="5096" w:type="dxa"/>
            <w:vAlign w:val="center"/>
            <w:hideMark/>
          </w:tcPr>
          <w:p w14:paraId="07BB9EE7" w14:textId="77777777" w:rsidR="00220030" w:rsidRPr="006B1679" w:rsidRDefault="00220030" w:rsidP="00B7580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Βενζινοκίνητο κλαδευτικό αλυσοπρίονο με λάμα </w:t>
            </w:r>
            <w:r w:rsidRPr="0017230F">
              <w:rPr>
                <w:rFonts w:ascii="Times New Roman" w:hAnsi="Times New Roman" w:cs="Times New Roman"/>
                <w:sz w:val="24"/>
                <w:szCs w:val="24"/>
                <w:lang w:val="el-GR"/>
              </w:rPr>
              <w:t>30</w:t>
            </w:r>
            <w:r>
              <w:rPr>
                <w:rFonts w:ascii="Times New Roman" w:hAnsi="Times New Roman" w:cs="Times New Roman"/>
                <w:sz w:val="24"/>
                <w:szCs w:val="24"/>
                <w:lang w:val="el-GR"/>
              </w:rPr>
              <w:t>-35</w:t>
            </w:r>
            <w:r>
              <w:rPr>
                <w:rFonts w:ascii="Times New Roman" w:hAnsi="Times New Roman" w:cs="Times New Roman"/>
                <w:sz w:val="24"/>
                <w:szCs w:val="24"/>
              </w:rPr>
              <w:t>cm</w:t>
            </w:r>
          </w:p>
        </w:tc>
        <w:tc>
          <w:tcPr>
            <w:tcW w:w="1566" w:type="dxa"/>
            <w:vAlign w:val="center"/>
            <w:hideMark/>
          </w:tcPr>
          <w:p w14:paraId="43CBB5D2" w14:textId="77777777" w:rsidR="00220030" w:rsidRPr="005A4402" w:rsidRDefault="00220030" w:rsidP="00B75800">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7</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790B1213"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38C16C79"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r>
      <w:tr w:rsidR="00220030" w:rsidRPr="006B1679" w14:paraId="471DD1B1" w14:textId="77777777" w:rsidTr="00EE70A9">
        <w:trPr>
          <w:trHeight w:val="537"/>
        </w:trPr>
        <w:tc>
          <w:tcPr>
            <w:tcW w:w="534" w:type="dxa"/>
            <w:vAlign w:val="center"/>
            <w:hideMark/>
          </w:tcPr>
          <w:p w14:paraId="7C5D0067"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sidRPr="006B1679">
              <w:rPr>
                <w:rFonts w:ascii="Times New Roman" w:hAnsi="Times New Roman" w:cs="Times New Roman"/>
                <w:sz w:val="24"/>
                <w:szCs w:val="24"/>
                <w:lang w:val="el-GR"/>
              </w:rPr>
              <w:t>6</w:t>
            </w:r>
          </w:p>
        </w:tc>
        <w:tc>
          <w:tcPr>
            <w:tcW w:w="5096" w:type="dxa"/>
            <w:vAlign w:val="center"/>
            <w:hideMark/>
          </w:tcPr>
          <w:p w14:paraId="16E56CA0" w14:textId="77777777" w:rsidR="00220030" w:rsidRPr="006B1679" w:rsidRDefault="00220030" w:rsidP="00B7580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Αυλός πυρόσβεσης</w:t>
            </w:r>
            <w:r w:rsidRPr="006B1679">
              <w:rPr>
                <w:rFonts w:ascii="Times New Roman" w:hAnsi="Times New Roman" w:cs="Times New Roman"/>
                <w:sz w:val="24"/>
                <w:szCs w:val="24"/>
                <w:lang w:val="el-GR"/>
              </w:rPr>
              <w:t xml:space="preserve"> αλουμινίου 1</w:t>
            </w:r>
            <w:r w:rsidRPr="00EB7CF3">
              <w:rPr>
                <w:rFonts w:ascii="Times New Roman" w:hAnsi="Times New Roman" w:cs="Times New Roman"/>
                <w:sz w:val="24"/>
                <w:szCs w:val="24"/>
                <w:lang w:val="el-GR"/>
              </w:rPr>
              <w:t>”</w:t>
            </w:r>
          </w:p>
        </w:tc>
        <w:tc>
          <w:tcPr>
            <w:tcW w:w="1566" w:type="dxa"/>
            <w:vAlign w:val="center"/>
            <w:hideMark/>
          </w:tcPr>
          <w:p w14:paraId="7A84FDAE" w14:textId="77777777" w:rsidR="00220030" w:rsidRPr="00EB7CF3" w:rsidRDefault="00220030" w:rsidP="00B75800">
            <w:pPr>
              <w:tabs>
                <w:tab w:val="center" w:pos="2268"/>
                <w:tab w:val="center" w:pos="7938"/>
              </w:tabs>
              <w:jc w:val="center"/>
              <w:rPr>
                <w:rFonts w:ascii="Times New Roman" w:hAnsi="Times New Roman" w:cs="Times New Roman"/>
                <w:sz w:val="24"/>
                <w:szCs w:val="24"/>
                <w:lang w:val="el-GR"/>
              </w:rPr>
            </w:pPr>
            <w:r w:rsidRPr="00EB7CF3">
              <w:rPr>
                <w:rFonts w:ascii="Times New Roman" w:hAnsi="Times New Roman" w:cs="Times New Roman"/>
                <w:sz w:val="24"/>
                <w:szCs w:val="24"/>
                <w:lang w:val="el-GR"/>
              </w:rPr>
              <w:t>10</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tcPr>
          <w:p w14:paraId="5B04E7F5" w14:textId="77777777" w:rsidR="00220030" w:rsidRPr="006B1679" w:rsidRDefault="00220030" w:rsidP="009D7E82">
            <w:pPr>
              <w:tabs>
                <w:tab w:val="center" w:pos="2268"/>
                <w:tab w:val="center" w:pos="7938"/>
              </w:tabs>
              <w:jc w:val="center"/>
              <w:rPr>
                <w:rFonts w:ascii="Times New Roman" w:hAnsi="Times New Roman" w:cs="Times New Roman"/>
                <w:sz w:val="24"/>
                <w:szCs w:val="24"/>
              </w:rPr>
            </w:pPr>
          </w:p>
        </w:tc>
        <w:tc>
          <w:tcPr>
            <w:tcW w:w="1368" w:type="dxa"/>
            <w:vAlign w:val="center"/>
          </w:tcPr>
          <w:p w14:paraId="664383A2" w14:textId="77777777" w:rsidR="00220030" w:rsidRPr="006B1679" w:rsidRDefault="00220030" w:rsidP="009D7E82">
            <w:pPr>
              <w:tabs>
                <w:tab w:val="center" w:pos="2268"/>
                <w:tab w:val="center" w:pos="7938"/>
              </w:tabs>
              <w:jc w:val="center"/>
              <w:rPr>
                <w:rFonts w:ascii="Times New Roman" w:hAnsi="Times New Roman" w:cs="Times New Roman"/>
                <w:sz w:val="24"/>
                <w:szCs w:val="24"/>
                <w:lang w:val="el-GR"/>
              </w:rPr>
            </w:pPr>
          </w:p>
        </w:tc>
      </w:tr>
      <w:tr w:rsidR="00220030" w:rsidRPr="00B010EB" w14:paraId="130F3E21" w14:textId="77777777" w:rsidTr="00B010EB">
        <w:trPr>
          <w:trHeight w:val="537"/>
        </w:trPr>
        <w:tc>
          <w:tcPr>
            <w:tcW w:w="534" w:type="dxa"/>
            <w:vAlign w:val="center"/>
          </w:tcPr>
          <w:p w14:paraId="5E024618"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7</w:t>
            </w:r>
          </w:p>
        </w:tc>
        <w:tc>
          <w:tcPr>
            <w:tcW w:w="5096" w:type="dxa"/>
            <w:vAlign w:val="center"/>
          </w:tcPr>
          <w:p w14:paraId="1847FBE9" w14:textId="77777777" w:rsidR="00220030" w:rsidRPr="008B1CC0" w:rsidRDefault="00220030" w:rsidP="00B7580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 xml:space="preserve">Σκαπτικό κατεδαφιστικό </w:t>
            </w:r>
            <w:r>
              <w:rPr>
                <w:rFonts w:ascii="Times New Roman" w:hAnsi="Times New Roman" w:cs="Times New Roman"/>
                <w:sz w:val="24"/>
                <w:szCs w:val="24"/>
              </w:rPr>
              <w:t>SDS</w:t>
            </w:r>
            <w:r w:rsidRPr="00827F19">
              <w:rPr>
                <w:rFonts w:ascii="Times New Roman" w:hAnsi="Times New Roman" w:cs="Times New Roman"/>
                <w:sz w:val="24"/>
                <w:szCs w:val="24"/>
                <w:lang w:val="el-GR"/>
              </w:rPr>
              <w:t xml:space="preserve">, </w:t>
            </w:r>
            <w:r>
              <w:rPr>
                <w:rFonts w:ascii="Times New Roman" w:hAnsi="Times New Roman" w:cs="Times New Roman"/>
                <w:sz w:val="24"/>
                <w:szCs w:val="24"/>
                <w:lang w:val="el-GR"/>
              </w:rPr>
              <w:t>εξάγωνης υποδοχής 30</w:t>
            </w:r>
            <w:r>
              <w:rPr>
                <w:rFonts w:ascii="Times New Roman" w:hAnsi="Times New Roman" w:cs="Times New Roman"/>
                <w:sz w:val="24"/>
                <w:szCs w:val="24"/>
              </w:rPr>
              <w:t>mm</w:t>
            </w:r>
          </w:p>
        </w:tc>
        <w:tc>
          <w:tcPr>
            <w:tcW w:w="1566" w:type="dxa"/>
            <w:vAlign w:val="center"/>
          </w:tcPr>
          <w:p w14:paraId="1C97D06B" w14:textId="77777777" w:rsidR="00220030" w:rsidRPr="006B1679" w:rsidRDefault="00220030" w:rsidP="00B7580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2</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2034" w:type="dxa"/>
            <w:vAlign w:val="center"/>
            <w:hideMark/>
          </w:tcPr>
          <w:p w14:paraId="07236A3F" w14:textId="77777777" w:rsidR="00220030" w:rsidRPr="006B1679" w:rsidRDefault="00220030" w:rsidP="00B010EB">
            <w:pPr>
              <w:tabs>
                <w:tab w:val="center" w:pos="2268"/>
                <w:tab w:val="center" w:pos="7938"/>
              </w:tabs>
              <w:jc w:val="center"/>
              <w:rPr>
                <w:rFonts w:ascii="Times New Roman" w:hAnsi="Times New Roman" w:cs="Times New Roman"/>
                <w:b/>
                <w:bCs/>
                <w:sz w:val="24"/>
                <w:szCs w:val="24"/>
                <w:lang w:val="el-GR"/>
              </w:rPr>
            </w:pPr>
          </w:p>
        </w:tc>
        <w:tc>
          <w:tcPr>
            <w:tcW w:w="1368" w:type="dxa"/>
            <w:vAlign w:val="center"/>
          </w:tcPr>
          <w:p w14:paraId="74AFB066" w14:textId="77777777" w:rsidR="00220030" w:rsidRPr="006B1679" w:rsidRDefault="00220030" w:rsidP="00B010EB">
            <w:pPr>
              <w:tabs>
                <w:tab w:val="center" w:pos="2268"/>
                <w:tab w:val="center" w:pos="7938"/>
              </w:tabs>
              <w:jc w:val="center"/>
              <w:rPr>
                <w:rFonts w:ascii="Times New Roman" w:hAnsi="Times New Roman" w:cs="Times New Roman"/>
                <w:b/>
                <w:bCs/>
                <w:sz w:val="24"/>
                <w:szCs w:val="24"/>
                <w:lang w:val="el-GR"/>
              </w:rPr>
            </w:pPr>
          </w:p>
        </w:tc>
      </w:tr>
      <w:tr w:rsidR="006627F0" w:rsidRPr="006B1679" w14:paraId="3F536C06" w14:textId="77777777" w:rsidTr="006627F0">
        <w:trPr>
          <w:trHeight w:val="372"/>
        </w:trPr>
        <w:tc>
          <w:tcPr>
            <w:tcW w:w="534" w:type="dxa"/>
          </w:tcPr>
          <w:p w14:paraId="4ACF423E"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5096" w:type="dxa"/>
          </w:tcPr>
          <w:p w14:paraId="0C2D1E97"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39FB4712" w14:textId="77777777" w:rsidR="006627F0" w:rsidRPr="006627F0" w:rsidRDefault="006627F0" w:rsidP="006627F0">
            <w:pPr>
              <w:tabs>
                <w:tab w:val="center" w:pos="2268"/>
                <w:tab w:val="center" w:pos="7938"/>
              </w:tabs>
              <w:rPr>
                <w:rFonts w:ascii="Times New Roman" w:hAnsi="Times New Roman" w:cs="Times New Roman"/>
                <w:b/>
                <w:bCs/>
                <w:sz w:val="20"/>
                <w:szCs w:val="20"/>
                <w:lang w:val="el-GR"/>
              </w:rPr>
            </w:pPr>
            <w:r w:rsidRPr="006627F0">
              <w:rPr>
                <w:rFonts w:ascii="Times New Roman" w:hAnsi="Times New Roman" w:cs="Times New Roman"/>
                <w:b/>
                <w:bCs/>
                <w:sz w:val="20"/>
                <w:szCs w:val="20"/>
                <w:lang w:val="el-GR"/>
              </w:rPr>
              <w:t>ΣΥΝΟΛΟ ΧΩΡΙΣ ΦΠΑ</w:t>
            </w:r>
          </w:p>
        </w:tc>
        <w:tc>
          <w:tcPr>
            <w:tcW w:w="1368" w:type="dxa"/>
            <w:vAlign w:val="center"/>
          </w:tcPr>
          <w:p w14:paraId="77E24A90" w14:textId="77777777" w:rsidR="006627F0" w:rsidRPr="006B1679" w:rsidRDefault="006627F0" w:rsidP="009D7E82">
            <w:pPr>
              <w:tabs>
                <w:tab w:val="center" w:pos="2268"/>
                <w:tab w:val="center" w:pos="7938"/>
              </w:tabs>
              <w:jc w:val="center"/>
              <w:rPr>
                <w:rFonts w:ascii="Times New Roman" w:hAnsi="Times New Roman" w:cs="Times New Roman"/>
                <w:b/>
                <w:bCs/>
                <w:sz w:val="24"/>
                <w:szCs w:val="24"/>
                <w:lang w:val="el-GR"/>
              </w:rPr>
            </w:pPr>
          </w:p>
        </w:tc>
      </w:tr>
      <w:tr w:rsidR="006627F0" w:rsidRPr="006B1679" w14:paraId="25A2B175" w14:textId="77777777" w:rsidTr="006627F0">
        <w:trPr>
          <w:trHeight w:val="278"/>
        </w:trPr>
        <w:tc>
          <w:tcPr>
            <w:tcW w:w="534" w:type="dxa"/>
          </w:tcPr>
          <w:p w14:paraId="7E6409CD"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5096" w:type="dxa"/>
          </w:tcPr>
          <w:p w14:paraId="5ED905B1"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46BC39D5" w14:textId="77777777" w:rsidR="006627F0" w:rsidRPr="006627F0" w:rsidRDefault="006627F0" w:rsidP="006627F0">
            <w:pPr>
              <w:tabs>
                <w:tab w:val="center" w:pos="2268"/>
                <w:tab w:val="center" w:pos="7938"/>
              </w:tabs>
              <w:rPr>
                <w:rFonts w:ascii="Times New Roman" w:hAnsi="Times New Roman" w:cs="Times New Roman"/>
                <w:b/>
                <w:bCs/>
                <w:sz w:val="20"/>
                <w:szCs w:val="20"/>
                <w:lang w:val="el-GR"/>
              </w:rPr>
            </w:pPr>
            <w:r>
              <w:rPr>
                <w:rFonts w:ascii="Times New Roman" w:hAnsi="Times New Roman" w:cs="Times New Roman"/>
                <w:b/>
                <w:bCs/>
                <w:sz w:val="20"/>
                <w:szCs w:val="20"/>
                <w:lang w:val="el-GR"/>
              </w:rPr>
              <w:t xml:space="preserve">ΦΠΑ 17&amp; </w:t>
            </w:r>
          </w:p>
        </w:tc>
        <w:tc>
          <w:tcPr>
            <w:tcW w:w="1368" w:type="dxa"/>
            <w:vAlign w:val="center"/>
          </w:tcPr>
          <w:p w14:paraId="3E0374C0" w14:textId="77777777" w:rsidR="006627F0" w:rsidRPr="006B1679" w:rsidRDefault="006627F0" w:rsidP="009D7E82">
            <w:pPr>
              <w:tabs>
                <w:tab w:val="center" w:pos="2268"/>
                <w:tab w:val="center" w:pos="7938"/>
              </w:tabs>
              <w:jc w:val="center"/>
              <w:rPr>
                <w:rFonts w:ascii="Times New Roman" w:hAnsi="Times New Roman" w:cs="Times New Roman"/>
                <w:b/>
                <w:bCs/>
                <w:sz w:val="24"/>
                <w:szCs w:val="24"/>
                <w:lang w:val="el-GR"/>
              </w:rPr>
            </w:pPr>
          </w:p>
        </w:tc>
      </w:tr>
      <w:tr w:rsidR="006627F0" w:rsidRPr="006627F0" w14:paraId="32C47CE4" w14:textId="77777777" w:rsidTr="00D43DFF">
        <w:trPr>
          <w:trHeight w:val="537"/>
        </w:trPr>
        <w:tc>
          <w:tcPr>
            <w:tcW w:w="534" w:type="dxa"/>
          </w:tcPr>
          <w:p w14:paraId="6D7EA8D2"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5096" w:type="dxa"/>
          </w:tcPr>
          <w:p w14:paraId="2F1F7FE5" w14:textId="77777777" w:rsidR="006627F0" w:rsidRPr="006B1679" w:rsidRDefault="006627F0" w:rsidP="009D7E82">
            <w:pPr>
              <w:tabs>
                <w:tab w:val="center" w:pos="2268"/>
                <w:tab w:val="center" w:pos="7938"/>
              </w:tabs>
              <w:jc w:val="center"/>
              <w:rPr>
                <w:rFonts w:ascii="Times New Roman" w:hAnsi="Times New Roman" w:cs="Times New Roman"/>
                <w:sz w:val="24"/>
                <w:szCs w:val="24"/>
                <w:lang w:val="el-GR"/>
              </w:rPr>
            </w:pPr>
          </w:p>
        </w:tc>
        <w:tc>
          <w:tcPr>
            <w:tcW w:w="3600" w:type="dxa"/>
            <w:gridSpan w:val="2"/>
          </w:tcPr>
          <w:p w14:paraId="667A348E" w14:textId="77777777" w:rsidR="006627F0" w:rsidRDefault="006627F0" w:rsidP="006627F0">
            <w:pPr>
              <w:tabs>
                <w:tab w:val="center" w:pos="2268"/>
                <w:tab w:val="center" w:pos="7938"/>
              </w:tabs>
              <w:rPr>
                <w:rFonts w:ascii="Times New Roman" w:hAnsi="Times New Roman" w:cs="Times New Roman"/>
                <w:b/>
                <w:bCs/>
                <w:sz w:val="20"/>
                <w:szCs w:val="20"/>
                <w:lang w:val="el-GR"/>
              </w:rPr>
            </w:pPr>
            <w:r w:rsidRPr="006627F0">
              <w:rPr>
                <w:rFonts w:ascii="Times New Roman" w:hAnsi="Times New Roman" w:cs="Times New Roman"/>
                <w:b/>
                <w:bCs/>
                <w:sz w:val="20"/>
                <w:szCs w:val="20"/>
                <w:lang w:val="el-GR"/>
              </w:rPr>
              <w:t>ΣΥΝΟΛΟ</w:t>
            </w:r>
            <w:r>
              <w:rPr>
                <w:rFonts w:ascii="Times New Roman" w:hAnsi="Times New Roman" w:cs="Times New Roman"/>
                <w:b/>
                <w:bCs/>
                <w:sz w:val="20"/>
                <w:szCs w:val="20"/>
                <w:lang w:val="el-GR"/>
              </w:rPr>
              <w:t xml:space="preserve"> ΟΜΑΔΑΣ Α </w:t>
            </w:r>
          </w:p>
          <w:p w14:paraId="793F068C" w14:textId="77777777" w:rsidR="006627F0" w:rsidRPr="006627F0" w:rsidRDefault="006627F0" w:rsidP="006627F0">
            <w:pPr>
              <w:tabs>
                <w:tab w:val="center" w:pos="2268"/>
                <w:tab w:val="center" w:pos="7938"/>
              </w:tabs>
              <w:rPr>
                <w:rFonts w:ascii="Times New Roman" w:hAnsi="Times New Roman" w:cs="Times New Roman"/>
                <w:b/>
                <w:bCs/>
                <w:sz w:val="20"/>
                <w:szCs w:val="20"/>
                <w:lang w:val="el-GR"/>
              </w:rPr>
            </w:pPr>
            <w:r w:rsidRPr="006627F0">
              <w:rPr>
                <w:rFonts w:ascii="Times New Roman" w:hAnsi="Times New Roman" w:cs="Times New Roman"/>
                <w:b/>
                <w:bCs/>
                <w:sz w:val="20"/>
                <w:szCs w:val="20"/>
                <w:lang w:val="el-GR"/>
              </w:rPr>
              <w:t>(ΜΕ ΦΠΑ 17%)</w:t>
            </w:r>
          </w:p>
        </w:tc>
        <w:tc>
          <w:tcPr>
            <w:tcW w:w="1368" w:type="dxa"/>
            <w:vAlign w:val="center"/>
          </w:tcPr>
          <w:p w14:paraId="01EB1655" w14:textId="77777777" w:rsidR="006627F0" w:rsidRPr="006B1679" w:rsidRDefault="006627F0" w:rsidP="009D7E82">
            <w:pPr>
              <w:tabs>
                <w:tab w:val="center" w:pos="2268"/>
                <w:tab w:val="center" w:pos="7938"/>
              </w:tabs>
              <w:jc w:val="center"/>
              <w:rPr>
                <w:rFonts w:ascii="Times New Roman" w:hAnsi="Times New Roman" w:cs="Times New Roman"/>
                <w:b/>
                <w:bCs/>
                <w:sz w:val="24"/>
                <w:szCs w:val="24"/>
                <w:lang w:val="el-GR"/>
              </w:rPr>
            </w:pPr>
          </w:p>
        </w:tc>
      </w:tr>
    </w:tbl>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4"/>
        <w:gridCol w:w="1557"/>
        <w:gridCol w:w="1989"/>
        <w:gridCol w:w="1498"/>
      </w:tblGrid>
      <w:tr w:rsidR="008A1B01" w:rsidRPr="003B213C" w14:paraId="65C9B71D" w14:textId="77777777" w:rsidTr="006627F0">
        <w:trPr>
          <w:trHeight w:val="53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36F811A5" w14:textId="77777777" w:rsidR="008A1B01" w:rsidRPr="00BE4B9C" w:rsidRDefault="008A1B01" w:rsidP="009D7E82">
            <w:pPr>
              <w:jc w:val="center"/>
              <w:rPr>
                <w:rFonts w:ascii="Times New Roman" w:hAnsi="Times New Roman" w:cs="Times New Roman"/>
                <w:sz w:val="24"/>
                <w:szCs w:val="24"/>
                <w:lang w:val="el-GR"/>
              </w:rPr>
            </w:pPr>
            <w:r>
              <w:rPr>
                <w:rFonts w:ascii="Times New Roman" w:hAnsi="Times New Roman" w:cs="Times New Roman"/>
                <w:b/>
                <w:bCs/>
                <w:color w:val="000000"/>
                <w:sz w:val="24"/>
                <w:szCs w:val="24"/>
                <w:lang w:val="el-GR"/>
              </w:rPr>
              <w:t>ΟΜΑΔΑ Β</w:t>
            </w:r>
            <w:r w:rsidRPr="00BE4B9C">
              <w:rPr>
                <w:rFonts w:ascii="Times New Roman" w:hAnsi="Times New Roman" w:cs="Times New Roman"/>
                <w:b/>
                <w:bCs/>
                <w:color w:val="000000"/>
                <w:sz w:val="24"/>
                <w:szCs w:val="24"/>
                <w:lang w:val="el-GR"/>
              </w:rPr>
              <w:t xml:space="preserve">: </w:t>
            </w:r>
            <w:r>
              <w:rPr>
                <w:rFonts w:ascii="Times New Roman" w:hAnsi="Times New Roman" w:cs="Times New Roman"/>
                <w:b/>
                <w:bCs/>
                <w:color w:val="000000"/>
                <w:sz w:val="24"/>
                <w:szCs w:val="24"/>
                <w:lang w:val="el-GR"/>
              </w:rPr>
              <w:t>Μέσα Ατομικής Προστασίας &amp; Εξοπλισμός Α’ Βοηθειών</w:t>
            </w:r>
          </w:p>
        </w:tc>
      </w:tr>
      <w:tr w:rsidR="008A1B01" w:rsidRPr="006B1679" w14:paraId="0B9C87DB" w14:textId="77777777" w:rsidTr="006627F0">
        <w:trPr>
          <w:trHeight w:val="308"/>
        </w:trPr>
        <w:tc>
          <w:tcPr>
            <w:tcW w:w="250" w:type="pct"/>
            <w:tcBorders>
              <w:top w:val="single" w:sz="4" w:space="0" w:color="auto"/>
              <w:left w:val="single" w:sz="4" w:space="0" w:color="auto"/>
              <w:bottom w:val="single" w:sz="4" w:space="0" w:color="auto"/>
              <w:right w:val="single" w:sz="4" w:space="0" w:color="auto"/>
            </w:tcBorders>
            <w:shd w:val="clear" w:color="auto" w:fill="auto"/>
          </w:tcPr>
          <w:p w14:paraId="0682BB04" w14:textId="77777777" w:rsidR="008A1B01" w:rsidRPr="006627F0" w:rsidRDefault="008A1B01" w:rsidP="009D7E82">
            <w:pPr>
              <w:tabs>
                <w:tab w:val="center" w:pos="2268"/>
                <w:tab w:val="center" w:pos="7938"/>
              </w:tabs>
              <w:jc w:val="center"/>
              <w:rPr>
                <w:rFonts w:ascii="Times New Roman" w:hAnsi="Times New Roman" w:cs="Times New Roman"/>
                <w:b/>
                <w:sz w:val="20"/>
                <w:szCs w:val="20"/>
                <w:lang w:val="el-GR"/>
              </w:rPr>
            </w:pP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14:paraId="604D3602"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ΥΛΙΚΑ</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0D1DD55A"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ΠΟΣΟΤΗΤΑ</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14:paraId="4C8EA361"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ΤΙΜΗ ΜΟΝΑΔΑΣ</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171E973C" w14:textId="77777777" w:rsidR="008A1B01" w:rsidRPr="006627F0" w:rsidRDefault="008A1B01" w:rsidP="009D7E82">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ΣΥΝΟΛΟ</w:t>
            </w:r>
          </w:p>
        </w:tc>
      </w:tr>
      <w:tr w:rsidR="00220030" w:rsidRPr="006B1679" w14:paraId="4AAB5D6F"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0F1492BC" w14:textId="77777777" w:rsidR="00220030" w:rsidRPr="009A1448" w:rsidRDefault="00220030" w:rsidP="00220030">
            <w:pPr>
              <w:tabs>
                <w:tab w:val="center" w:pos="2268"/>
                <w:tab w:val="center" w:pos="7938"/>
              </w:tabs>
              <w:jc w:val="center"/>
              <w:rPr>
                <w:rFonts w:ascii="Times New Roman" w:hAnsi="Times New Roman" w:cs="Times New Roman"/>
                <w:sz w:val="24"/>
                <w:szCs w:val="24"/>
                <w:lang w:val="el-GR"/>
              </w:rPr>
            </w:pPr>
            <w:r w:rsidRPr="009A1448">
              <w:rPr>
                <w:rFonts w:ascii="Times New Roman" w:hAnsi="Times New Roman" w:cs="Times New Roman"/>
                <w:sz w:val="24"/>
                <w:szCs w:val="24"/>
                <w:lang w:val="el-GR"/>
              </w:rPr>
              <w:t>1</w:t>
            </w:r>
          </w:p>
        </w:tc>
        <w:tc>
          <w:tcPr>
            <w:tcW w:w="2389" w:type="pct"/>
            <w:tcBorders>
              <w:top w:val="single" w:sz="4" w:space="0" w:color="auto"/>
              <w:left w:val="single" w:sz="4" w:space="0" w:color="auto"/>
              <w:bottom w:val="single" w:sz="4" w:space="0" w:color="auto"/>
              <w:right w:val="single" w:sz="4" w:space="0" w:color="auto"/>
            </w:tcBorders>
            <w:vAlign w:val="center"/>
            <w:hideMark/>
          </w:tcPr>
          <w:p w14:paraId="234DF64A" w14:textId="77777777" w:rsidR="00220030" w:rsidRPr="00220030"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rPr>
              <w:t>A</w:t>
            </w:r>
            <w:r>
              <w:rPr>
                <w:rFonts w:ascii="Times New Roman" w:hAnsi="Times New Roman" w:cs="Times New Roman"/>
                <w:sz w:val="24"/>
                <w:szCs w:val="24"/>
                <w:lang w:val="el-GR"/>
              </w:rPr>
              <w:t>διάβροχος</w:t>
            </w:r>
            <w:r w:rsidRPr="009A1448">
              <w:rPr>
                <w:rFonts w:ascii="Times New Roman" w:hAnsi="Times New Roman" w:cs="Times New Roman"/>
                <w:sz w:val="24"/>
                <w:szCs w:val="24"/>
                <w:lang w:val="el-GR"/>
              </w:rPr>
              <w:t xml:space="preserve"> </w:t>
            </w:r>
            <w:r>
              <w:rPr>
                <w:rFonts w:ascii="Times New Roman" w:hAnsi="Times New Roman" w:cs="Times New Roman"/>
                <w:sz w:val="24"/>
                <w:szCs w:val="24"/>
                <w:lang w:val="el-GR"/>
              </w:rPr>
              <w:t>φορητός</w:t>
            </w:r>
            <w:r w:rsidRPr="009A1448">
              <w:rPr>
                <w:rFonts w:ascii="Times New Roman" w:hAnsi="Times New Roman" w:cs="Times New Roman"/>
                <w:sz w:val="24"/>
                <w:szCs w:val="24"/>
                <w:lang w:val="el-GR"/>
              </w:rPr>
              <w:t xml:space="preserve"> </w:t>
            </w:r>
            <w:r>
              <w:rPr>
                <w:rFonts w:ascii="Times New Roman" w:hAnsi="Times New Roman" w:cs="Times New Roman"/>
                <w:sz w:val="24"/>
                <w:szCs w:val="24"/>
                <w:lang w:val="el-GR"/>
              </w:rPr>
              <w:t>πομποδέκτης</w:t>
            </w:r>
            <w:r w:rsidRPr="00220030">
              <w:rPr>
                <w:rFonts w:ascii="Times New Roman" w:hAnsi="Times New Roman" w:cs="Times New Roman"/>
                <w:sz w:val="24"/>
                <w:szCs w:val="24"/>
                <w:lang w:val="el-GR"/>
              </w:rPr>
              <w:t xml:space="preserve"> </w:t>
            </w:r>
            <w:r>
              <w:rPr>
                <w:rFonts w:ascii="Times New Roman" w:hAnsi="Times New Roman" w:cs="Times New Roman"/>
                <w:sz w:val="24"/>
                <w:szCs w:val="24"/>
              </w:rPr>
              <w:t>VHF</w:t>
            </w:r>
            <w:r w:rsidRPr="00220030">
              <w:rPr>
                <w:rFonts w:ascii="Times New Roman" w:hAnsi="Times New Roman" w:cs="Times New Roman"/>
                <w:sz w:val="24"/>
                <w:szCs w:val="24"/>
                <w:lang w:val="el-GR"/>
              </w:rPr>
              <w:t>/</w:t>
            </w:r>
            <w:r>
              <w:rPr>
                <w:rFonts w:ascii="Times New Roman" w:hAnsi="Times New Roman" w:cs="Times New Roman"/>
                <w:sz w:val="24"/>
                <w:szCs w:val="24"/>
              </w:rPr>
              <w:t>UHF</w:t>
            </w:r>
            <w:r w:rsidRPr="00220030">
              <w:rPr>
                <w:rFonts w:ascii="Times New Roman" w:hAnsi="Times New Roman" w:cs="Times New Roman"/>
                <w:sz w:val="24"/>
                <w:szCs w:val="24"/>
                <w:lang w:val="el-GR"/>
              </w:rPr>
              <w:t xml:space="preserve">, </w:t>
            </w:r>
            <w:r>
              <w:rPr>
                <w:rFonts w:ascii="Times New Roman" w:hAnsi="Times New Roman" w:cs="Times New Roman"/>
                <w:sz w:val="24"/>
                <w:szCs w:val="24"/>
                <w:lang w:val="el-GR"/>
              </w:rPr>
              <w:t>ισχύος</w:t>
            </w:r>
            <w:r w:rsidRPr="00220030">
              <w:rPr>
                <w:rFonts w:ascii="Times New Roman" w:hAnsi="Times New Roman" w:cs="Times New Roman"/>
                <w:sz w:val="24"/>
                <w:szCs w:val="24"/>
                <w:lang w:val="el-GR"/>
              </w:rPr>
              <w:t xml:space="preserve"> 10</w:t>
            </w:r>
            <w:r>
              <w:rPr>
                <w:rFonts w:ascii="Times New Roman" w:hAnsi="Times New Roman" w:cs="Times New Roman"/>
                <w:sz w:val="24"/>
                <w:szCs w:val="24"/>
              </w:rPr>
              <w:t>W</w:t>
            </w:r>
          </w:p>
        </w:tc>
        <w:tc>
          <w:tcPr>
            <w:tcW w:w="729" w:type="pct"/>
            <w:tcBorders>
              <w:top w:val="single" w:sz="4" w:space="0" w:color="auto"/>
              <w:left w:val="single" w:sz="4" w:space="0" w:color="auto"/>
              <w:bottom w:val="single" w:sz="4" w:space="0" w:color="auto"/>
              <w:right w:val="single" w:sz="4" w:space="0" w:color="auto"/>
            </w:tcBorders>
            <w:vAlign w:val="center"/>
            <w:hideMark/>
          </w:tcPr>
          <w:p w14:paraId="00EE2D02"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19</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4C415B13" w14:textId="77777777" w:rsidR="00220030" w:rsidRPr="006B1679" w:rsidRDefault="00220030" w:rsidP="00220030">
            <w:pPr>
              <w:tabs>
                <w:tab w:val="center" w:pos="2268"/>
                <w:tab w:val="center" w:pos="7938"/>
              </w:tabs>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024FCE56"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38D74CFD"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2B2C3AE7" w14:textId="77777777" w:rsidR="00220030" w:rsidRPr="006B1679" w:rsidRDefault="00220030" w:rsidP="00220030">
            <w:pPr>
              <w:tabs>
                <w:tab w:val="center" w:pos="2268"/>
                <w:tab w:val="center" w:pos="7938"/>
              </w:tabs>
              <w:jc w:val="center"/>
              <w:rPr>
                <w:rFonts w:ascii="Times New Roman" w:hAnsi="Times New Roman" w:cs="Times New Roman"/>
                <w:sz w:val="24"/>
                <w:szCs w:val="24"/>
              </w:rPr>
            </w:pPr>
            <w:r w:rsidRPr="006B1679">
              <w:rPr>
                <w:rFonts w:ascii="Times New Roman" w:hAnsi="Times New Roman" w:cs="Times New Roman"/>
                <w:sz w:val="24"/>
                <w:szCs w:val="24"/>
              </w:rPr>
              <w:t>2</w:t>
            </w:r>
          </w:p>
        </w:tc>
        <w:tc>
          <w:tcPr>
            <w:tcW w:w="2389" w:type="pct"/>
            <w:tcBorders>
              <w:top w:val="single" w:sz="4" w:space="0" w:color="auto"/>
              <w:left w:val="single" w:sz="4" w:space="0" w:color="auto"/>
              <w:bottom w:val="single" w:sz="4" w:space="0" w:color="auto"/>
              <w:right w:val="single" w:sz="4" w:space="0" w:color="auto"/>
            </w:tcBorders>
            <w:vAlign w:val="center"/>
            <w:hideMark/>
          </w:tcPr>
          <w:p w14:paraId="5ADC76A6" w14:textId="77777777" w:rsidR="00220030" w:rsidRPr="006B1679" w:rsidRDefault="00220030" w:rsidP="00220030">
            <w:pPr>
              <w:tabs>
                <w:tab w:val="center" w:pos="2268"/>
                <w:tab w:val="center" w:pos="7938"/>
              </w:tabs>
              <w:rPr>
                <w:rFonts w:ascii="Times New Roman" w:hAnsi="Times New Roman" w:cs="Times New Roman"/>
                <w:sz w:val="24"/>
                <w:szCs w:val="24"/>
              </w:rPr>
            </w:pPr>
            <w:r w:rsidRPr="006B1679">
              <w:rPr>
                <w:rFonts w:ascii="Times New Roman" w:hAnsi="Times New Roman" w:cs="Times New Roman"/>
                <w:sz w:val="24"/>
                <w:szCs w:val="24"/>
                <w:lang w:val="el-GR"/>
              </w:rPr>
              <w:t xml:space="preserve">Σακάκι εργασίας πυρίμαχο </w:t>
            </w:r>
            <w:r w:rsidRPr="006B1679">
              <w:rPr>
                <w:rFonts w:ascii="Times New Roman" w:hAnsi="Times New Roman" w:cs="Times New Roman"/>
                <w:sz w:val="24"/>
                <w:szCs w:val="24"/>
              </w:rPr>
              <w:t>Nomex</w:t>
            </w:r>
          </w:p>
        </w:tc>
        <w:tc>
          <w:tcPr>
            <w:tcW w:w="729" w:type="pct"/>
            <w:tcBorders>
              <w:top w:val="single" w:sz="4" w:space="0" w:color="auto"/>
              <w:left w:val="single" w:sz="4" w:space="0" w:color="auto"/>
              <w:bottom w:val="single" w:sz="4" w:space="0" w:color="auto"/>
              <w:right w:val="single" w:sz="4" w:space="0" w:color="auto"/>
            </w:tcBorders>
            <w:vAlign w:val="center"/>
            <w:hideMark/>
          </w:tcPr>
          <w:p w14:paraId="56C0AA20"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38</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384B7613" w14:textId="77777777" w:rsidR="00220030" w:rsidRPr="006B1679" w:rsidRDefault="00220030" w:rsidP="00220030">
            <w:pPr>
              <w:tabs>
                <w:tab w:val="center" w:pos="2268"/>
                <w:tab w:val="center" w:pos="7938"/>
              </w:tabs>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41FD98AF"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64E548D7"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36B15077" w14:textId="77777777" w:rsidR="00220030" w:rsidRPr="00366499"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w:t>
            </w:r>
          </w:p>
        </w:tc>
        <w:tc>
          <w:tcPr>
            <w:tcW w:w="2389" w:type="pct"/>
            <w:tcBorders>
              <w:top w:val="single" w:sz="4" w:space="0" w:color="auto"/>
              <w:left w:val="single" w:sz="4" w:space="0" w:color="auto"/>
              <w:bottom w:val="single" w:sz="4" w:space="0" w:color="auto"/>
              <w:right w:val="single" w:sz="4" w:space="0" w:color="auto"/>
            </w:tcBorders>
            <w:vAlign w:val="center"/>
            <w:hideMark/>
          </w:tcPr>
          <w:p w14:paraId="4B68B4CE"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Παντελόνι εργασίας πυρίμαχο </w:t>
            </w:r>
            <w:r w:rsidRPr="006B1679">
              <w:rPr>
                <w:rFonts w:ascii="Times New Roman" w:hAnsi="Times New Roman" w:cs="Times New Roman"/>
                <w:sz w:val="24"/>
                <w:szCs w:val="24"/>
              </w:rPr>
              <w:t>Nomex</w:t>
            </w:r>
          </w:p>
        </w:tc>
        <w:tc>
          <w:tcPr>
            <w:tcW w:w="729" w:type="pct"/>
            <w:tcBorders>
              <w:top w:val="single" w:sz="4" w:space="0" w:color="auto"/>
              <w:left w:val="single" w:sz="4" w:space="0" w:color="auto"/>
              <w:bottom w:val="single" w:sz="4" w:space="0" w:color="auto"/>
              <w:right w:val="single" w:sz="4" w:space="0" w:color="auto"/>
            </w:tcBorders>
            <w:vAlign w:val="center"/>
            <w:hideMark/>
          </w:tcPr>
          <w:p w14:paraId="0AED18EF"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44E230FC"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347E1B2C"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0E2D1D62"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4B28427C" w14:textId="77777777" w:rsidR="00220030" w:rsidRPr="00366499"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4</w:t>
            </w:r>
          </w:p>
        </w:tc>
        <w:tc>
          <w:tcPr>
            <w:tcW w:w="2389" w:type="pct"/>
            <w:tcBorders>
              <w:top w:val="single" w:sz="4" w:space="0" w:color="auto"/>
              <w:left w:val="single" w:sz="4" w:space="0" w:color="auto"/>
              <w:bottom w:val="single" w:sz="4" w:space="0" w:color="auto"/>
              <w:right w:val="single" w:sz="4" w:space="0" w:color="auto"/>
            </w:tcBorders>
            <w:vAlign w:val="center"/>
            <w:hideMark/>
          </w:tcPr>
          <w:p w14:paraId="628B7BD7"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 xml:space="preserve">Πολυστρωματικό σακάκι πυρίμαχο </w:t>
            </w:r>
            <w:r w:rsidRPr="006B1679">
              <w:rPr>
                <w:rFonts w:ascii="Times New Roman" w:hAnsi="Times New Roman" w:cs="Times New Roman"/>
                <w:sz w:val="24"/>
                <w:szCs w:val="24"/>
              </w:rPr>
              <w:t>Nomex</w:t>
            </w:r>
          </w:p>
        </w:tc>
        <w:tc>
          <w:tcPr>
            <w:tcW w:w="729" w:type="pct"/>
            <w:tcBorders>
              <w:top w:val="single" w:sz="4" w:space="0" w:color="auto"/>
              <w:left w:val="single" w:sz="4" w:space="0" w:color="auto"/>
              <w:bottom w:val="single" w:sz="4" w:space="0" w:color="auto"/>
              <w:right w:val="single" w:sz="4" w:space="0" w:color="auto"/>
            </w:tcBorders>
            <w:vAlign w:val="center"/>
            <w:hideMark/>
          </w:tcPr>
          <w:p w14:paraId="1C1ADD6B"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4DAD2471"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065BE356"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6C861FA4"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73CCE27C" w14:textId="77777777" w:rsidR="00220030" w:rsidRPr="00366499"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5</w:t>
            </w:r>
          </w:p>
        </w:tc>
        <w:tc>
          <w:tcPr>
            <w:tcW w:w="2389" w:type="pct"/>
            <w:tcBorders>
              <w:top w:val="single" w:sz="4" w:space="0" w:color="auto"/>
              <w:left w:val="single" w:sz="4" w:space="0" w:color="auto"/>
              <w:bottom w:val="single" w:sz="4" w:space="0" w:color="auto"/>
              <w:right w:val="single" w:sz="4" w:space="0" w:color="auto"/>
            </w:tcBorders>
            <w:vAlign w:val="center"/>
            <w:hideMark/>
          </w:tcPr>
          <w:p w14:paraId="16199D7E"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Άρβυλα πυρόσβεσης</w:t>
            </w:r>
          </w:p>
        </w:tc>
        <w:tc>
          <w:tcPr>
            <w:tcW w:w="729" w:type="pct"/>
            <w:tcBorders>
              <w:top w:val="single" w:sz="4" w:space="0" w:color="auto"/>
              <w:left w:val="single" w:sz="4" w:space="0" w:color="auto"/>
              <w:bottom w:val="single" w:sz="4" w:space="0" w:color="auto"/>
              <w:right w:val="single" w:sz="4" w:space="0" w:color="auto"/>
            </w:tcBorders>
            <w:vAlign w:val="center"/>
            <w:hideMark/>
          </w:tcPr>
          <w:p w14:paraId="6FBBBAB8"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38</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0FF71DC8"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163E3BBB" w14:textId="77777777" w:rsidR="00220030" w:rsidRPr="006B1679" w:rsidRDefault="00220030" w:rsidP="00220030">
            <w:pPr>
              <w:tabs>
                <w:tab w:val="center" w:pos="2268"/>
                <w:tab w:val="center" w:pos="7938"/>
              </w:tabs>
              <w:jc w:val="center"/>
              <w:rPr>
                <w:rFonts w:ascii="Times New Roman" w:hAnsi="Times New Roman" w:cs="Times New Roman"/>
                <w:sz w:val="24"/>
                <w:szCs w:val="24"/>
              </w:rPr>
            </w:pPr>
          </w:p>
        </w:tc>
      </w:tr>
      <w:tr w:rsidR="00220030" w:rsidRPr="006B1679" w14:paraId="39C0A000"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7078C4F2" w14:textId="77777777" w:rsidR="00220030" w:rsidRPr="00366499"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6</w:t>
            </w:r>
          </w:p>
        </w:tc>
        <w:tc>
          <w:tcPr>
            <w:tcW w:w="2389" w:type="pct"/>
            <w:tcBorders>
              <w:top w:val="single" w:sz="4" w:space="0" w:color="auto"/>
              <w:left w:val="single" w:sz="4" w:space="0" w:color="auto"/>
              <w:bottom w:val="single" w:sz="4" w:space="0" w:color="auto"/>
              <w:right w:val="single" w:sz="4" w:space="0" w:color="auto"/>
            </w:tcBorders>
            <w:vAlign w:val="center"/>
            <w:hideMark/>
          </w:tcPr>
          <w:p w14:paraId="6428672E" w14:textId="77777777" w:rsidR="00220030" w:rsidRPr="00CA7C0D"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Γάντια εργασίας για πυρόσβεση και διάσωση</w:t>
            </w:r>
          </w:p>
        </w:tc>
        <w:tc>
          <w:tcPr>
            <w:tcW w:w="729" w:type="pct"/>
            <w:tcBorders>
              <w:top w:val="single" w:sz="4" w:space="0" w:color="auto"/>
              <w:left w:val="single" w:sz="4" w:space="0" w:color="auto"/>
              <w:bottom w:val="single" w:sz="4" w:space="0" w:color="auto"/>
              <w:right w:val="single" w:sz="4" w:space="0" w:color="auto"/>
            </w:tcBorders>
            <w:vAlign w:val="center"/>
            <w:hideMark/>
          </w:tcPr>
          <w:p w14:paraId="7D0B45DF"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38</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34846703"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5670A040"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2798423B"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2DC6F74B" w14:textId="77777777" w:rsidR="00220030" w:rsidRPr="00E90985" w:rsidRDefault="00220030" w:rsidP="00220030">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7</w:t>
            </w:r>
          </w:p>
        </w:tc>
        <w:tc>
          <w:tcPr>
            <w:tcW w:w="2389" w:type="pct"/>
            <w:tcBorders>
              <w:top w:val="single" w:sz="4" w:space="0" w:color="auto"/>
              <w:left w:val="single" w:sz="4" w:space="0" w:color="auto"/>
              <w:bottom w:val="single" w:sz="4" w:space="0" w:color="auto"/>
              <w:right w:val="single" w:sz="4" w:space="0" w:color="auto"/>
            </w:tcBorders>
            <w:vAlign w:val="center"/>
            <w:hideMark/>
          </w:tcPr>
          <w:p w14:paraId="4509C32D"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Μ</w:t>
            </w:r>
            <w:r w:rsidRPr="006B1679">
              <w:rPr>
                <w:rFonts w:ascii="Times New Roman" w:hAnsi="Times New Roman" w:cs="Times New Roman"/>
                <w:sz w:val="24"/>
                <w:szCs w:val="24"/>
                <w:lang w:val="el-GR"/>
              </w:rPr>
              <w:t>πλούζα κοντομάνικη 100% βαμβάκι</w:t>
            </w:r>
          </w:p>
        </w:tc>
        <w:tc>
          <w:tcPr>
            <w:tcW w:w="729" w:type="pct"/>
            <w:tcBorders>
              <w:top w:val="single" w:sz="4" w:space="0" w:color="auto"/>
              <w:left w:val="single" w:sz="4" w:space="0" w:color="auto"/>
              <w:bottom w:val="single" w:sz="4" w:space="0" w:color="auto"/>
              <w:right w:val="single" w:sz="4" w:space="0" w:color="auto"/>
            </w:tcBorders>
            <w:vAlign w:val="center"/>
            <w:hideMark/>
          </w:tcPr>
          <w:p w14:paraId="22916167" w14:textId="77777777" w:rsidR="00220030" w:rsidRPr="001F5A4F"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3E526DE8" w14:textId="77777777" w:rsidR="00220030" w:rsidRPr="006B1679" w:rsidRDefault="00220030" w:rsidP="00220030">
            <w:pPr>
              <w:tabs>
                <w:tab w:val="center" w:pos="2268"/>
                <w:tab w:val="center" w:pos="7938"/>
              </w:tabs>
              <w:jc w:val="center"/>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7B4F2DAD"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7E3B27A2"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173198FE" w14:textId="77777777" w:rsidR="00220030" w:rsidRPr="00E90985" w:rsidRDefault="00220030" w:rsidP="00220030">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8</w:t>
            </w:r>
          </w:p>
        </w:tc>
        <w:tc>
          <w:tcPr>
            <w:tcW w:w="2389" w:type="pct"/>
            <w:tcBorders>
              <w:top w:val="single" w:sz="4" w:space="0" w:color="auto"/>
              <w:left w:val="single" w:sz="4" w:space="0" w:color="auto"/>
              <w:bottom w:val="single" w:sz="4" w:space="0" w:color="auto"/>
              <w:right w:val="single" w:sz="4" w:space="0" w:color="auto"/>
            </w:tcBorders>
            <w:vAlign w:val="center"/>
            <w:hideMark/>
          </w:tcPr>
          <w:p w14:paraId="64C70DA8" w14:textId="77777777" w:rsidR="00220030" w:rsidRPr="008F3297" w:rsidRDefault="00220030" w:rsidP="00220030">
            <w:pPr>
              <w:tabs>
                <w:tab w:val="center" w:pos="2268"/>
                <w:tab w:val="center" w:pos="7938"/>
              </w:tabs>
              <w:rPr>
                <w:rFonts w:ascii="Times New Roman" w:hAnsi="Times New Roman" w:cs="Times New Roman"/>
                <w:sz w:val="24"/>
                <w:szCs w:val="24"/>
                <w:lang w:val="el-GR"/>
              </w:rPr>
            </w:pPr>
            <w:r w:rsidRPr="00366499">
              <w:rPr>
                <w:rFonts w:ascii="Times New Roman" w:hAnsi="Times New Roman" w:cs="Times New Roman"/>
                <w:sz w:val="24"/>
                <w:szCs w:val="24"/>
                <w:lang w:val="el-GR"/>
              </w:rPr>
              <w:t>Πυρίμαχο αντιστατικό μακρυμάνικο φούτερ</w:t>
            </w:r>
          </w:p>
        </w:tc>
        <w:tc>
          <w:tcPr>
            <w:tcW w:w="729" w:type="pct"/>
            <w:tcBorders>
              <w:top w:val="single" w:sz="4" w:space="0" w:color="auto"/>
              <w:left w:val="single" w:sz="4" w:space="0" w:color="auto"/>
              <w:bottom w:val="single" w:sz="4" w:space="0" w:color="auto"/>
              <w:right w:val="single" w:sz="4" w:space="0" w:color="auto"/>
            </w:tcBorders>
            <w:vAlign w:val="center"/>
            <w:hideMark/>
          </w:tcPr>
          <w:p w14:paraId="4363C783" w14:textId="77777777" w:rsidR="00220030" w:rsidRPr="001F5A4F"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65E9D27E"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563D06CF"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6CC8BC6C"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hideMark/>
          </w:tcPr>
          <w:p w14:paraId="3E6C7C65" w14:textId="77777777" w:rsidR="00220030" w:rsidRPr="00E90985" w:rsidRDefault="00220030" w:rsidP="00220030">
            <w:pPr>
              <w:tabs>
                <w:tab w:val="center" w:pos="2268"/>
                <w:tab w:val="center" w:pos="7938"/>
              </w:tabs>
              <w:jc w:val="center"/>
              <w:rPr>
                <w:rFonts w:ascii="Times New Roman" w:hAnsi="Times New Roman" w:cs="Times New Roman"/>
                <w:sz w:val="24"/>
                <w:szCs w:val="24"/>
                <w:lang w:val="el-GR"/>
              </w:rPr>
            </w:pPr>
            <w:r w:rsidRPr="00E90985">
              <w:rPr>
                <w:rFonts w:ascii="Times New Roman" w:hAnsi="Times New Roman" w:cs="Times New Roman"/>
                <w:sz w:val="24"/>
                <w:szCs w:val="24"/>
                <w:lang w:val="el-GR"/>
              </w:rPr>
              <w:t>9</w:t>
            </w:r>
          </w:p>
        </w:tc>
        <w:tc>
          <w:tcPr>
            <w:tcW w:w="2389" w:type="pct"/>
            <w:tcBorders>
              <w:top w:val="single" w:sz="4" w:space="0" w:color="auto"/>
              <w:left w:val="single" w:sz="4" w:space="0" w:color="auto"/>
              <w:bottom w:val="single" w:sz="4" w:space="0" w:color="auto"/>
              <w:right w:val="single" w:sz="4" w:space="0" w:color="auto"/>
            </w:tcBorders>
            <w:vAlign w:val="center"/>
            <w:hideMark/>
          </w:tcPr>
          <w:p w14:paraId="62ED02FC"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Κ</w:t>
            </w:r>
            <w:r w:rsidRPr="006B1679">
              <w:rPr>
                <w:rFonts w:ascii="Times New Roman" w:hAnsi="Times New Roman" w:cs="Times New Roman"/>
                <w:sz w:val="24"/>
                <w:szCs w:val="24"/>
                <w:lang w:val="el-GR"/>
              </w:rPr>
              <w:t xml:space="preserve">απέλο </w:t>
            </w:r>
            <w:r w:rsidRPr="006B1679">
              <w:rPr>
                <w:rFonts w:ascii="Times New Roman" w:hAnsi="Times New Roman" w:cs="Times New Roman"/>
                <w:sz w:val="24"/>
                <w:szCs w:val="24"/>
              </w:rPr>
              <w:t>Jockey</w:t>
            </w:r>
            <w:r w:rsidRPr="00E90985">
              <w:rPr>
                <w:rFonts w:ascii="Times New Roman" w:hAnsi="Times New Roman" w:cs="Times New Roman"/>
                <w:sz w:val="24"/>
                <w:szCs w:val="24"/>
                <w:lang w:val="el-GR"/>
              </w:rPr>
              <w:t xml:space="preserve"> </w:t>
            </w:r>
            <w:r w:rsidRPr="006B1679">
              <w:rPr>
                <w:rFonts w:ascii="Times New Roman" w:hAnsi="Times New Roman" w:cs="Times New Roman"/>
                <w:sz w:val="24"/>
                <w:szCs w:val="24"/>
                <w:lang w:val="el-GR"/>
              </w:rPr>
              <w:t>με δίχτυ</w:t>
            </w:r>
          </w:p>
        </w:tc>
        <w:tc>
          <w:tcPr>
            <w:tcW w:w="729" w:type="pct"/>
            <w:tcBorders>
              <w:top w:val="single" w:sz="4" w:space="0" w:color="auto"/>
              <w:left w:val="single" w:sz="4" w:space="0" w:color="auto"/>
              <w:bottom w:val="single" w:sz="4" w:space="0" w:color="auto"/>
              <w:right w:val="single" w:sz="4" w:space="0" w:color="auto"/>
            </w:tcBorders>
            <w:vAlign w:val="center"/>
            <w:hideMark/>
          </w:tcPr>
          <w:p w14:paraId="399864A6" w14:textId="77777777" w:rsidR="00220030" w:rsidRPr="001F5A4F"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38</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tcPr>
          <w:p w14:paraId="265A0BBF"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67817740"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bl>
    <w:p w14:paraId="6BF163D5" w14:textId="77777777" w:rsidR="006627F0" w:rsidRDefault="006627F0"/>
    <w:p w14:paraId="268FD219" w14:textId="77777777" w:rsidR="006627F0" w:rsidRDefault="006627F0">
      <w:pPr>
        <w:rPr>
          <w:lang w:val="el-GR"/>
        </w:rPr>
      </w:pPr>
    </w:p>
    <w:tbl>
      <w:tblPr>
        <w:tblpPr w:leftFromText="180" w:rightFromText="180" w:vertAnchor="text" w:horzAnchor="margin"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4"/>
        <w:gridCol w:w="1557"/>
        <w:gridCol w:w="1989"/>
        <w:gridCol w:w="1498"/>
      </w:tblGrid>
      <w:tr w:rsidR="006627F0" w:rsidRPr="006B1679" w14:paraId="548BFA20" w14:textId="77777777" w:rsidTr="00FE0B46">
        <w:trPr>
          <w:trHeight w:val="308"/>
        </w:trPr>
        <w:tc>
          <w:tcPr>
            <w:tcW w:w="250" w:type="pct"/>
            <w:tcBorders>
              <w:top w:val="single" w:sz="4" w:space="0" w:color="auto"/>
              <w:left w:val="single" w:sz="4" w:space="0" w:color="auto"/>
              <w:bottom w:val="single" w:sz="4" w:space="0" w:color="auto"/>
              <w:right w:val="single" w:sz="4" w:space="0" w:color="auto"/>
            </w:tcBorders>
            <w:shd w:val="clear" w:color="auto" w:fill="auto"/>
          </w:tcPr>
          <w:p w14:paraId="767BDC53" w14:textId="77777777" w:rsidR="006627F0" w:rsidRPr="006627F0" w:rsidRDefault="006627F0" w:rsidP="00FE0B46">
            <w:pPr>
              <w:tabs>
                <w:tab w:val="center" w:pos="2268"/>
                <w:tab w:val="center" w:pos="7938"/>
              </w:tabs>
              <w:jc w:val="center"/>
              <w:rPr>
                <w:rFonts w:ascii="Times New Roman" w:hAnsi="Times New Roman" w:cs="Times New Roman"/>
                <w:b/>
                <w:sz w:val="20"/>
                <w:szCs w:val="20"/>
                <w:lang w:val="el-GR"/>
              </w:rPr>
            </w:pPr>
          </w:p>
        </w:tc>
        <w:tc>
          <w:tcPr>
            <w:tcW w:w="2389" w:type="pct"/>
            <w:tcBorders>
              <w:top w:val="single" w:sz="4" w:space="0" w:color="auto"/>
              <w:left w:val="single" w:sz="4" w:space="0" w:color="auto"/>
              <w:bottom w:val="single" w:sz="4" w:space="0" w:color="auto"/>
              <w:right w:val="single" w:sz="4" w:space="0" w:color="auto"/>
            </w:tcBorders>
            <w:shd w:val="clear" w:color="auto" w:fill="auto"/>
            <w:hideMark/>
          </w:tcPr>
          <w:p w14:paraId="08C054CA" w14:textId="77777777" w:rsidR="006627F0" w:rsidRPr="006627F0" w:rsidRDefault="006627F0" w:rsidP="00FE0B46">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ΥΛΙΚΑ</w:t>
            </w:r>
          </w:p>
        </w:tc>
        <w:tc>
          <w:tcPr>
            <w:tcW w:w="729" w:type="pct"/>
            <w:tcBorders>
              <w:top w:val="single" w:sz="4" w:space="0" w:color="auto"/>
              <w:left w:val="single" w:sz="4" w:space="0" w:color="auto"/>
              <w:bottom w:val="single" w:sz="4" w:space="0" w:color="auto"/>
              <w:right w:val="single" w:sz="4" w:space="0" w:color="auto"/>
            </w:tcBorders>
            <w:shd w:val="clear" w:color="auto" w:fill="auto"/>
            <w:hideMark/>
          </w:tcPr>
          <w:p w14:paraId="55818DF1" w14:textId="77777777" w:rsidR="006627F0" w:rsidRPr="006627F0" w:rsidRDefault="006627F0" w:rsidP="00FE0B46">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ΠΟΣΟΤΗΤΑ</w:t>
            </w:r>
          </w:p>
        </w:tc>
        <w:tc>
          <w:tcPr>
            <w:tcW w:w="931" w:type="pct"/>
            <w:tcBorders>
              <w:top w:val="single" w:sz="4" w:space="0" w:color="auto"/>
              <w:left w:val="single" w:sz="4" w:space="0" w:color="auto"/>
              <w:bottom w:val="single" w:sz="4" w:space="0" w:color="auto"/>
              <w:right w:val="single" w:sz="4" w:space="0" w:color="auto"/>
            </w:tcBorders>
            <w:shd w:val="clear" w:color="auto" w:fill="auto"/>
            <w:hideMark/>
          </w:tcPr>
          <w:p w14:paraId="662F381B" w14:textId="77777777" w:rsidR="006627F0" w:rsidRPr="006627F0" w:rsidRDefault="006627F0" w:rsidP="00FE0B46">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ΤΙΜΗ ΜΟΝΑΔΑΣ</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14:paraId="3C8850AE" w14:textId="77777777" w:rsidR="006627F0" w:rsidRPr="006627F0" w:rsidRDefault="006627F0" w:rsidP="00FE0B46">
            <w:pPr>
              <w:tabs>
                <w:tab w:val="center" w:pos="2268"/>
                <w:tab w:val="center" w:pos="7938"/>
              </w:tabs>
              <w:jc w:val="center"/>
              <w:rPr>
                <w:rFonts w:ascii="Times New Roman" w:hAnsi="Times New Roman" w:cs="Times New Roman"/>
                <w:b/>
                <w:sz w:val="20"/>
                <w:szCs w:val="20"/>
              </w:rPr>
            </w:pPr>
            <w:r w:rsidRPr="006627F0">
              <w:rPr>
                <w:rFonts w:ascii="Times New Roman" w:hAnsi="Times New Roman" w:cs="Times New Roman"/>
                <w:b/>
                <w:sz w:val="20"/>
                <w:szCs w:val="20"/>
              </w:rPr>
              <w:t>ΣΥΝΟΛΟ</w:t>
            </w:r>
          </w:p>
        </w:tc>
      </w:tr>
      <w:tr w:rsidR="00220030" w:rsidRPr="006B1679" w14:paraId="3EB1087E"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19079271" w14:textId="77777777" w:rsidR="00220030" w:rsidRPr="00611D07" w:rsidRDefault="00220030" w:rsidP="0022003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10</w:t>
            </w:r>
          </w:p>
        </w:tc>
        <w:tc>
          <w:tcPr>
            <w:tcW w:w="2389" w:type="pct"/>
            <w:tcBorders>
              <w:top w:val="single" w:sz="4" w:space="0" w:color="auto"/>
              <w:left w:val="single" w:sz="4" w:space="0" w:color="auto"/>
              <w:bottom w:val="single" w:sz="4" w:space="0" w:color="auto"/>
              <w:right w:val="single" w:sz="4" w:space="0" w:color="auto"/>
            </w:tcBorders>
            <w:vAlign w:val="center"/>
          </w:tcPr>
          <w:p w14:paraId="5289B358"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Φορείο </w:t>
            </w:r>
            <w:r>
              <w:rPr>
                <w:rFonts w:ascii="Times New Roman" w:hAnsi="Times New Roman" w:cs="Times New Roman"/>
                <w:sz w:val="24"/>
                <w:szCs w:val="24"/>
                <w:lang w:val="el-GR"/>
              </w:rPr>
              <w:t>επειγόντων τύπου «σκούπα</w:t>
            </w:r>
            <w:r w:rsidRPr="006B1679">
              <w:rPr>
                <w:rFonts w:ascii="Times New Roman" w:hAnsi="Times New Roman" w:cs="Times New Roman"/>
                <w:sz w:val="24"/>
                <w:szCs w:val="24"/>
                <w:lang w:val="el-GR"/>
              </w:rPr>
              <w:t>», αλουμινίου, με 3 ζώνες</w:t>
            </w:r>
          </w:p>
        </w:tc>
        <w:tc>
          <w:tcPr>
            <w:tcW w:w="729" w:type="pct"/>
            <w:tcBorders>
              <w:top w:val="single" w:sz="4" w:space="0" w:color="auto"/>
              <w:left w:val="single" w:sz="4" w:space="0" w:color="auto"/>
              <w:bottom w:val="single" w:sz="4" w:space="0" w:color="auto"/>
              <w:right w:val="single" w:sz="4" w:space="0" w:color="auto"/>
            </w:tcBorders>
            <w:vAlign w:val="center"/>
          </w:tcPr>
          <w:p w14:paraId="07B21CF3" w14:textId="77777777" w:rsidR="00220030" w:rsidRPr="001F5A4F"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lang w:val="el-GR"/>
              </w:rPr>
              <w:t>4</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570D51EB" w14:textId="77777777" w:rsidR="00220030" w:rsidRPr="003136AA" w:rsidRDefault="00220030" w:rsidP="00220030">
            <w:pPr>
              <w:tabs>
                <w:tab w:val="center" w:pos="2268"/>
                <w:tab w:val="center" w:pos="7938"/>
              </w:tabs>
              <w:jc w:val="center"/>
              <w:rPr>
                <w:rFonts w:ascii="Times New Roman" w:hAnsi="Times New Roman" w:cs="Times New Roman"/>
                <w:b/>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350C94B1" w14:textId="77777777" w:rsidR="00220030" w:rsidRPr="003136AA" w:rsidRDefault="00220030" w:rsidP="00220030">
            <w:pPr>
              <w:tabs>
                <w:tab w:val="center" w:pos="2268"/>
                <w:tab w:val="center" w:pos="7938"/>
              </w:tabs>
              <w:jc w:val="center"/>
              <w:rPr>
                <w:rFonts w:ascii="Times New Roman" w:hAnsi="Times New Roman" w:cs="Times New Roman"/>
                <w:b/>
                <w:sz w:val="24"/>
                <w:szCs w:val="24"/>
                <w:lang w:val="el-GR"/>
              </w:rPr>
            </w:pPr>
          </w:p>
        </w:tc>
      </w:tr>
      <w:tr w:rsidR="00220030" w:rsidRPr="006B1679" w14:paraId="4647D6D7"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289F9A79" w14:textId="77777777" w:rsidR="00220030" w:rsidRPr="00611D07" w:rsidRDefault="00220030" w:rsidP="0022003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11</w:t>
            </w:r>
          </w:p>
        </w:tc>
        <w:tc>
          <w:tcPr>
            <w:tcW w:w="2389" w:type="pct"/>
            <w:tcBorders>
              <w:top w:val="single" w:sz="4" w:space="0" w:color="auto"/>
              <w:left w:val="single" w:sz="4" w:space="0" w:color="auto"/>
              <w:bottom w:val="single" w:sz="4" w:space="0" w:color="auto"/>
              <w:right w:val="single" w:sz="4" w:space="0" w:color="auto"/>
            </w:tcBorders>
            <w:vAlign w:val="center"/>
          </w:tcPr>
          <w:p w14:paraId="0DF5DF7D" w14:textId="77777777" w:rsidR="00220030" w:rsidRPr="00FC5464"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Φ</w:t>
            </w:r>
            <w:r w:rsidRPr="006B1679">
              <w:rPr>
                <w:rFonts w:ascii="Times New Roman" w:hAnsi="Times New Roman" w:cs="Times New Roman"/>
                <w:sz w:val="24"/>
                <w:szCs w:val="24"/>
                <w:lang w:val="el-GR"/>
              </w:rPr>
              <w:t xml:space="preserve">αρμακείο </w:t>
            </w:r>
            <w:r>
              <w:rPr>
                <w:rFonts w:ascii="Times New Roman" w:hAnsi="Times New Roman" w:cs="Times New Roman"/>
                <w:sz w:val="24"/>
                <w:szCs w:val="24"/>
                <w:lang w:val="el-GR"/>
              </w:rPr>
              <w:t xml:space="preserve">Α’ βοηθειών για ΙΧ κατά </w:t>
            </w:r>
            <w:r>
              <w:rPr>
                <w:rFonts w:ascii="Times New Roman" w:hAnsi="Times New Roman" w:cs="Times New Roman"/>
                <w:sz w:val="24"/>
                <w:szCs w:val="24"/>
              </w:rPr>
              <w:t>DIN</w:t>
            </w:r>
            <w:r w:rsidRPr="00FC5464">
              <w:rPr>
                <w:rFonts w:ascii="Times New Roman" w:hAnsi="Times New Roman" w:cs="Times New Roman"/>
                <w:sz w:val="24"/>
                <w:szCs w:val="24"/>
                <w:lang w:val="el-GR"/>
              </w:rPr>
              <w:t xml:space="preserve"> 13164</w:t>
            </w:r>
          </w:p>
        </w:tc>
        <w:tc>
          <w:tcPr>
            <w:tcW w:w="729" w:type="pct"/>
            <w:tcBorders>
              <w:top w:val="single" w:sz="4" w:space="0" w:color="auto"/>
              <w:left w:val="single" w:sz="4" w:space="0" w:color="auto"/>
              <w:bottom w:val="single" w:sz="4" w:space="0" w:color="auto"/>
              <w:right w:val="single" w:sz="4" w:space="0" w:color="auto"/>
            </w:tcBorders>
            <w:vAlign w:val="center"/>
          </w:tcPr>
          <w:p w14:paraId="2C8B757C" w14:textId="77777777" w:rsidR="00220030" w:rsidRPr="008E7CD0" w:rsidRDefault="00220030" w:rsidP="00220030">
            <w:pPr>
              <w:tabs>
                <w:tab w:val="center" w:pos="2268"/>
                <w:tab w:val="center" w:pos="7938"/>
              </w:tabs>
              <w:jc w:val="center"/>
              <w:rPr>
                <w:rFonts w:ascii="Times New Roman" w:hAnsi="Times New Roman" w:cs="Times New Roman"/>
                <w:sz w:val="24"/>
                <w:szCs w:val="24"/>
                <w:lang w:val="el-GR"/>
              </w:rPr>
            </w:pPr>
            <w:r w:rsidRPr="001F5A4F">
              <w:rPr>
                <w:rFonts w:ascii="Times New Roman" w:hAnsi="Times New Roman" w:cs="Times New Roman"/>
                <w:sz w:val="24"/>
                <w:szCs w:val="24"/>
              </w:rPr>
              <w:t>11</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7D26DCED" w14:textId="77777777" w:rsidR="00220030" w:rsidRPr="003136AA"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56F669DB" w14:textId="77777777" w:rsidR="00220030" w:rsidRPr="006B1679"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4822AF6F"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4D09DF9B" w14:textId="77777777" w:rsidR="00220030" w:rsidRPr="001C0C77" w:rsidRDefault="00220030" w:rsidP="00220030">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lang w:val="el-GR"/>
              </w:rPr>
              <w:t>12</w:t>
            </w:r>
          </w:p>
        </w:tc>
        <w:tc>
          <w:tcPr>
            <w:tcW w:w="2389" w:type="pct"/>
            <w:tcBorders>
              <w:top w:val="single" w:sz="4" w:space="0" w:color="auto"/>
              <w:left w:val="single" w:sz="4" w:space="0" w:color="auto"/>
              <w:bottom w:val="single" w:sz="4" w:space="0" w:color="auto"/>
              <w:right w:val="single" w:sz="4" w:space="0" w:color="auto"/>
            </w:tcBorders>
            <w:vAlign w:val="center"/>
          </w:tcPr>
          <w:p w14:paraId="0ED40D8F" w14:textId="77777777" w:rsidR="00220030" w:rsidRPr="006B1679" w:rsidRDefault="00220030" w:rsidP="00220030">
            <w:pPr>
              <w:tabs>
                <w:tab w:val="center" w:pos="2268"/>
                <w:tab w:val="center" w:pos="7938"/>
              </w:tabs>
              <w:rPr>
                <w:rFonts w:ascii="Times New Roman" w:hAnsi="Times New Roman" w:cs="Times New Roman"/>
                <w:sz w:val="24"/>
                <w:szCs w:val="24"/>
                <w:lang w:val="el-GR"/>
              </w:rPr>
            </w:pPr>
            <w:r w:rsidRPr="006B1679">
              <w:rPr>
                <w:rFonts w:ascii="Times New Roman" w:hAnsi="Times New Roman" w:cs="Times New Roman"/>
                <w:sz w:val="24"/>
                <w:szCs w:val="24"/>
                <w:lang w:val="el-GR"/>
              </w:rPr>
              <w:t>Σκηνή για εξωτερικούς χώρους 10 ατόμων</w:t>
            </w:r>
          </w:p>
        </w:tc>
        <w:tc>
          <w:tcPr>
            <w:tcW w:w="729" w:type="pct"/>
            <w:tcBorders>
              <w:top w:val="single" w:sz="4" w:space="0" w:color="auto"/>
              <w:left w:val="single" w:sz="4" w:space="0" w:color="auto"/>
              <w:bottom w:val="single" w:sz="4" w:space="0" w:color="auto"/>
              <w:right w:val="single" w:sz="4" w:space="0" w:color="auto"/>
            </w:tcBorders>
            <w:vAlign w:val="center"/>
          </w:tcPr>
          <w:p w14:paraId="7818EF07" w14:textId="77777777" w:rsidR="00220030" w:rsidRPr="00315A36" w:rsidRDefault="00220030" w:rsidP="00220030">
            <w:pPr>
              <w:tabs>
                <w:tab w:val="center" w:pos="2268"/>
                <w:tab w:val="center" w:pos="7938"/>
              </w:tabs>
              <w:jc w:val="center"/>
              <w:rPr>
                <w:rFonts w:ascii="Times New Roman" w:hAnsi="Times New Roman" w:cs="Times New Roman"/>
                <w:sz w:val="24"/>
                <w:szCs w:val="24"/>
                <w:lang w:val="el-GR"/>
              </w:rPr>
            </w:pPr>
            <w:r w:rsidRPr="00315A36">
              <w:rPr>
                <w:rFonts w:ascii="Times New Roman" w:hAnsi="Times New Roman" w:cs="Times New Roman"/>
                <w:sz w:val="24"/>
                <w:szCs w:val="24"/>
                <w:lang w:val="el-GR"/>
              </w:rPr>
              <w:t>10</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6F96D5B4" w14:textId="77777777" w:rsidR="00220030" w:rsidRPr="003136AA" w:rsidRDefault="00220030" w:rsidP="00220030">
            <w:pPr>
              <w:tabs>
                <w:tab w:val="center" w:pos="2268"/>
                <w:tab w:val="center" w:pos="7938"/>
              </w:tabs>
              <w:jc w:val="center"/>
              <w:rPr>
                <w:rFonts w:ascii="Times New Roman" w:hAnsi="Times New Roman" w:cs="Times New Roman"/>
                <w:sz w:val="24"/>
                <w:szCs w:val="24"/>
                <w:lang w:val="el-GR"/>
              </w:rPr>
            </w:pPr>
          </w:p>
        </w:tc>
        <w:tc>
          <w:tcPr>
            <w:tcW w:w="701" w:type="pct"/>
            <w:tcBorders>
              <w:top w:val="single" w:sz="4" w:space="0" w:color="auto"/>
              <w:left w:val="single" w:sz="4" w:space="0" w:color="auto"/>
              <w:bottom w:val="single" w:sz="4" w:space="0" w:color="auto"/>
              <w:right w:val="single" w:sz="4" w:space="0" w:color="auto"/>
            </w:tcBorders>
            <w:vAlign w:val="center"/>
          </w:tcPr>
          <w:p w14:paraId="08914578" w14:textId="77777777" w:rsidR="00220030" w:rsidRPr="003136AA" w:rsidRDefault="00220030" w:rsidP="00220030">
            <w:pPr>
              <w:tabs>
                <w:tab w:val="center" w:pos="2268"/>
                <w:tab w:val="center" w:pos="7938"/>
              </w:tabs>
              <w:jc w:val="center"/>
              <w:rPr>
                <w:rFonts w:ascii="Times New Roman" w:hAnsi="Times New Roman" w:cs="Times New Roman"/>
                <w:sz w:val="24"/>
                <w:szCs w:val="24"/>
                <w:lang w:val="el-GR"/>
              </w:rPr>
            </w:pPr>
          </w:p>
        </w:tc>
      </w:tr>
      <w:tr w:rsidR="00220030" w:rsidRPr="006B1679" w14:paraId="5BEE17FD"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75B120EB" w14:textId="77777777" w:rsidR="00220030" w:rsidRPr="00CA7C0D" w:rsidRDefault="00220030" w:rsidP="00220030">
            <w:pPr>
              <w:tabs>
                <w:tab w:val="center" w:pos="2268"/>
                <w:tab w:val="center" w:pos="7938"/>
              </w:tabs>
              <w:jc w:val="center"/>
              <w:rPr>
                <w:rFonts w:ascii="Times New Roman" w:hAnsi="Times New Roman" w:cs="Times New Roman"/>
                <w:sz w:val="24"/>
                <w:szCs w:val="24"/>
              </w:rPr>
            </w:pPr>
            <w:r>
              <w:rPr>
                <w:rFonts w:ascii="Times New Roman" w:hAnsi="Times New Roman" w:cs="Times New Roman"/>
                <w:sz w:val="24"/>
                <w:szCs w:val="24"/>
              </w:rPr>
              <w:t>13</w:t>
            </w:r>
          </w:p>
        </w:tc>
        <w:tc>
          <w:tcPr>
            <w:tcW w:w="2389" w:type="pct"/>
            <w:tcBorders>
              <w:top w:val="single" w:sz="4" w:space="0" w:color="auto"/>
              <w:left w:val="single" w:sz="4" w:space="0" w:color="auto"/>
              <w:bottom w:val="single" w:sz="4" w:space="0" w:color="auto"/>
              <w:right w:val="single" w:sz="4" w:space="0" w:color="auto"/>
            </w:tcBorders>
            <w:vAlign w:val="center"/>
          </w:tcPr>
          <w:p w14:paraId="2748D148" w14:textId="77777777" w:rsidR="00220030" w:rsidRPr="00CA7C0D"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Σχοινί χαμηλού τεντώματος, διαμέτρου 10,5</w:t>
            </w:r>
            <w:r>
              <w:rPr>
                <w:rFonts w:ascii="Times New Roman" w:hAnsi="Times New Roman" w:cs="Times New Roman"/>
                <w:sz w:val="24"/>
                <w:szCs w:val="24"/>
              </w:rPr>
              <w:t>mm</w:t>
            </w:r>
          </w:p>
        </w:tc>
        <w:tc>
          <w:tcPr>
            <w:tcW w:w="729" w:type="pct"/>
            <w:tcBorders>
              <w:top w:val="single" w:sz="4" w:space="0" w:color="auto"/>
              <w:left w:val="single" w:sz="4" w:space="0" w:color="auto"/>
              <w:bottom w:val="single" w:sz="4" w:space="0" w:color="auto"/>
              <w:right w:val="single" w:sz="4" w:space="0" w:color="auto"/>
            </w:tcBorders>
            <w:vAlign w:val="center"/>
          </w:tcPr>
          <w:p w14:paraId="2F917F04" w14:textId="77777777" w:rsidR="00220030" w:rsidRPr="00315A36" w:rsidRDefault="00220030" w:rsidP="0022003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rPr>
              <w:t>5</w:t>
            </w:r>
            <w:r>
              <w:rPr>
                <w:rFonts w:ascii="Times New Roman" w:hAnsi="Times New Roman" w:cs="Times New Roman"/>
                <w:sz w:val="24"/>
                <w:szCs w:val="24"/>
                <w:lang w:val="el-GR"/>
              </w:rPr>
              <w:t>00</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7BC27758" w14:textId="77777777" w:rsidR="00220030" w:rsidRPr="006B1679" w:rsidRDefault="00220030" w:rsidP="00220030">
            <w:pPr>
              <w:tabs>
                <w:tab w:val="center" w:pos="2268"/>
                <w:tab w:val="center" w:pos="7938"/>
              </w:tabs>
              <w:jc w:val="center"/>
              <w:rPr>
                <w:rFonts w:ascii="Times New Roman" w:hAnsi="Times New Roman" w:cs="Times New Roman"/>
                <w:b/>
                <w:bCs/>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6E696254" w14:textId="77777777" w:rsidR="00220030" w:rsidRPr="006B1679" w:rsidRDefault="00220030" w:rsidP="00220030">
            <w:pPr>
              <w:tabs>
                <w:tab w:val="center" w:pos="2268"/>
                <w:tab w:val="center" w:pos="7938"/>
              </w:tabs>
              <w:jc w:val="center"/>
              <w:rPr>
                <w:rFonts w:ascii="Times New Roman" w:hAnsi="Times New Roman" w:cs="Times New Roman"/>
                <w:b/>
                <w:bCs/>
                <w:sz w:val="24"/>
                <w:szCs w:val="24"/>
                <w:lang w:val="el-GR"/>
              </w:rPr>
            </w:pPr>
          </w:p>
        </w:tc>
      </w:tr>
      <w:tr w:rsidR="00220030" w:rsidRPr="006B1679" w14:paraId="3CE9DA27" w14:textId="77777777" w:rsidTr="00EE70A9">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581B3F44" w14:textId="77777777" w:rsidR="00220030" w:rsidRPr="00315A36" w:rsidRDefault="00220030" w:rsidP="00220030">
            <w:pPr>
              <w:tabs>
                <w:tab w:val="center" w:pos="2268"/>
                <w:tab w:val="center" w:pos="7938"/>
              </w:tabs>
              <w:jc w:val="center"/>
              <w:rPr>
                <w:rFonts w:ascii="Times New Roman" w:hAnsi="Times New Roman" w:cs="Times New Roman"/>
                <w:sz w:val="24"/>
                <w:szCs w:val="24"/>
                <w:lang w:val="el-GR"/>
              </w:rPr>
            </w:pPr>
            <w:r>
              <w:rPr>
                <w:rFonts w:ascii="Times New Roman" w:hAnsi="Times New Roman" w:cs="Times New Roman"/>
                <w:sz w:val="24"/>
                <w:szCs w:val="24"/>
                <w:lang w:val="el-GR"/>
              </w:rPr>
              <w:t>14</w:t>
            </w:r>
          </w:p>
        </w:tc>
        <w:tc>
          <w:tcPr>
            <w:tcW w:w="2389" w:type="pct"/>
            <w:tcBorders>
              <w:top w:val="single" w:sz="4" w:space="0" w:color="auto"/>
              <w:left w:val="single" w:sz="4" w:space="0" w:color="auto"/>
              <w:bottom w:val="single" w:sz="4" w:space="0" w:color="auto"/>
              <w:right w:val="single" w:sz="4" w:space="0" w:color="auto"/>
            </w:tcBorders>
            <w:vAlign w:val="center"/>
          </w:tcPr>
          <w:p w14:paraId="2857054C" w14:textId="77777777" w:rsidR="00220030" w:rsidRPr="00315A36" w:rsidRDefault="00220030" w:rsidP="00220030">
            <w:pPr>
              <w:tabs>
                <w:tab w:val="center" w:pos="2268"/>
                <w:tab w:val="center" w:pos="7938"/>
              </w:tabs>
              <w:rPr>
                <w:rFonts w:ascii="Times New Roman" w:hAnsi="Times New Roman" w:cs="Times New Roman"/>
                <w:sz w:val="24"/>
                <w:szCs w:val="24"/>
                <w:lang w:val="el-GR"/>
              </w:rPr>
            </w:pPr>
            <w:r>
              <w:rPr>
                <w:rFonts w:ascii="Times New Roman" w:hAnsi="Times New Roman" w:cs="Times New Roman"/>
                <w:sz w:val="24"/>
                <w:szCs w:val="24"/>
                <w:lang w:val="el-GR"/>
              </w:rPr>
              <w:t>Ζώνη ασφαλείας 3 σημείων τύπου «Μποντριέ»</w:t>
            </w:r>
          </w:p>
        </w:tc>
        <w:tc>
          <w:tcPr>
            <w:tcW w:w="729" w:type="pct"/>
            <w:tcBorders>
              <w:top w:val="single" w:sz="4" w:space="0" w:color="auto"/>
              <w:left w:val="single" w:sz="4" w:space="0" w:color="auto"/>
              <w:bottom w:val="single" w:sz="4" w:space="0" w:color="auto"/>
              <w:right w:val="single" w:sz="4" w:space="0" w:color="auto"/>
            </w:tcBorders>
            <w:vAlign w:val="center"/>
          </w:tcPr>
          <w:p w14:paraId="2D72F62C" w14:textId="77777777" w:rsidR="00220030" w:rsidRPr="00644DBE" w:rsidRDefault="00220030" w:rsidP="00220030">
            <w:pPr>
              <w:tabs>
                <w:tab w:val="center" w:pos="2268"/>
                <w:tab w:val="center" w:pos="7938"/>
              </w:tabs>
              <w:jc w:val="center"/>
              <w:rPr>
                <w:rFonts w:ascii="Times New Roman" w:hAnsi="Times New Roman" w:cs="Times New Roman"/>
                <w:sz w:val="24"/>
                <w:szCs w:val="24"/>
                <w:lang w:val="el-GR"/>
              </w:rPr>
            </w:pPr>
            <w:r w:rsidRPr="00366499">
              <w:rPr>
                <w:rFonts w:ascii="Times New Roman" w:hAnsi="Times New Roman" w:cs="Times New Roman"/>
                <w:sz w:val="24"/>
                <w:szCs w:val="24"/>
                <w:lang w:val="el-GR"/>
              </w:rPr>
              <w:t>6</w:t>
            </w:r>
            <w:r w:rsidR="006627F0">
              <w:rPr>
                <w:rFonts w:ascii="Times New Roman" w:hAnsi="Times New Roman" w:cs="Times New Roman"/>
                <w:sz w:val="24"/>
                <w:szCs w:val="24"/>
                <w:lang w:val="el-GR"/>
              </w:rPr>
              <w:t xml:space="preserve"> </w:t>
            </w:r>
            <w:r>
              <w:rPr>
                <w:rFonts w:ascii="Times New Roman" w:hAnsi="Times New Roman" w:cs="Times New Roman"/>
                <w:sz w:val="24"/>
                <w:szCs w:val="24"/>
                <w:lang w:val="el-GR"/>
              </w:rPr>
              <w:t>τεμ.</w:t>
            </w:r>
          </w:p>
        </w:tc>
        <w:tc>
          <w:tcPr>
            <w:tcW w:w="931" w:type="pct"/>
            <w:tcBorders>
              <w:top w:val="single" w:sz="4" w:space="0" w:color="auto"/>
              <w:left w:val="single" w:sz="4" w:space="0" w:color="auto"/>
              <w:bottom w:val="single" w:sz="4" w:space="0" w:color="auto"/>
              <w:right w:val="single" w:sz="4" w:space="0" w:color="auto"/>
            </w:tcBorders>
            <w:vAlign w:val="center"/>
            <w:hideMark/>
          </w:tcPr>
          <w:p w14:paraId="2E5ACD5A" w14:textId="77777777" w:rsidR="00220030" w:rsidRPr="006B1679" w:rsidRDefault="00220030" w:rsidP="00220030">
            <w:pPr>
              <w:tabs>
                <w:tab w:val="center" w:pos="2268"/>
                <w:tab w:val="center" w:pos="7938"/>
              </w:tabs>
              <w:jc w:val="center"/>
              <w:rPr>
                <w:rFonts w:ascii="Times New Roman" w:hAnsi="Times New Roman" w:cs="Times New Roman"/>
                <w:b/>
                <w:bCs/>
                <w:sz w:val="24"/>
                <w:szCs w:val="24"/>
              </w:rPr>
            </w:pPr>
          </w:p>
        </w:tc>
        <w:tc>
          <w:tcPr>
            <w:tcW w:w="701" w:type="pct"/>
            <w:tcBorders>
              <w:top w:val="single" w:sz="4" w:space="0" w:color="auto"/>
              <w:left w:val="single" w:sz="4" w:space="0" w:color="auto"/>
              <w:bottom w:val="single" w:sz="4" w:space="0" w:color="auto"/>
              <w:right w:val="single" w:sz="4" w:space="0" w:color="auto"/>
            </w:tcBorders>
            <w:vAlign w:val="center"/>
          </w:tcPr>
          <w:p w14:paraId="6C84C797" w14:textId="77777777" w:rsidR="00220030" w:rsidRPr="006B1679" w:rsidRDefault="00220030" w:rsidP="00220030">
            <w:pPr>
              <w:tabs>
                <w:tab w:val="center" w:pos="2268"/>
                <w:tab w:val="center" w:pos="7938"/>
              </w:tabs>
              <w:jc w:val="center"/>
              <w:rPr>
                <w:rFonts w:ascii="Times New Roman" w:hAnsi="Times New Roman" w:cs="Times New Roman"/>
                <w:b/>
                <w:bCs/>
                <w:sz w:val="24"/>
                <w:szCs w:val="24"/>
                <w:lang w:val="el-GR"/>
              </w:rPr>
            </w:pPr>
          </w:p>
        </w:tc>
      </w:tr>
      <w:tr w:rsidR="000E25F3" w:rsidRPr="001849EC" w14:paraId="118CE030" w14:textId="77777777" w:rsidTr="00FE0B46">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7262CC07"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533A1BC8"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7748AF94" w14:textId="77777777" w:rsidR="000E25F3" w:rsidRPr="00372CBD" w:rsidRDefault="000E25F3" w:rsidP="00FE0B46">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ΣΥΝΟΛΟ </w:t>
            </w:r>
            <w:r>
              <w:rPr>
                <w:rFonts w:ascii="Times New Roman" w:hAnsi="Times New Roman" w:cs="Times New Roman"/>
                <w:b/>
                <w:bCs/>
                <w:sz w:val="20"/>
                <w:szCs w:val="20"/>
                <w:lang w:val="el-GR"/>
              </w:rPr>
              <w:t>ΟΜΑΔΑΣ Β (</w:t>
            </w:r>
            <w:r w:rsidRPr="00372CBD">
              <w:rPr>
                <w:rFonts w:ascii="Times New Roman" w:hAnsi="Times New Roman" w:cs="Times New Roman"/>
                <w:b/>
                <w:bCs/>
                <w:sz w:val="20"/>
                <w:szCs w:val="20"/>
                <w:lang w:val="el-GR"/>
              </w:rPr>
              <w:t>ΧΩΡΙΣ ΦΠΑ</w:t>
            </w:r>
            <w:r>
              <w:rPr>
                <w:rFonts w:ascii="Times New Roman" w:hAnsi="Times New Roman" w:cs="Times New Roman"/>
                <w:b/>
                <w:bCs/>
                <w:sz w:val="20"/>
                <w:szCs w:val="20"/>
                <w:lang w:val="el-GR"/>
              </w:rPr>
              <w:t>)</w:t>
            </w:r>
          </w:p>
        </w:tc>
        <w:tc>
          <w:tcPr>
            <w:tcW w:w="701" w:type="pct"/>
            <w:tcBorders>
              <w:top w:val="single" w:sz="4" w:space="0" w:color="auto"/>
              <w:left w:val="single" w:sz="4" w:space="0" w:color="auto"/>
              <w:bottom w:val="single" w:sz="4" w:space="0" w:color="auto"/>
              <w:right w:val="single" w:sz="4" w:space="0" w:color="auto"/>
            </w:tcBorders>
            <w:vAlign w:val="center"/>
          </w:tcPr>
          <w:p w14:paraId="3A84BE7F" w14:textId="77777777" w:rsidR="000E25F3" w:rsidRPr="001849EC" w:rsidRDefault="000E25F3" w:rsidP="00FE0B46">
            <w:pPr>
              <w:tabs>
                <w:tab w:val="center" w:pos="2268"/>
                <w:tab w:val="center" w:pos="7938"/>
              </w:tabs>
              <w:jc w:val="center"/>
              <w:rPr>
                <w:rFonts w:ascii="Times New Roman" w:hAnsi="Times New Roman" w:cs="Times New Roman"/>
                <w:b/>
                <w:bCs/>
                <w:sz w:val="24"/>
                <w:szCs w:val="24"/>
                <w:lang w:val="el-GR"/>
              </w:rPr>
            </w:pPr>
          </w:p>
        </w:tc>
      </w:tr>
      <w:tr w:rsidR="000E25F3" w14:paraId="538B212E" w14:textId="77777777" w:rsidTr="00FE0B46">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648140F1"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4DA53D89"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57367E65" w14:textId="77777777" w:rsidR="000E25F3" w:rsidRPr="00372CBD" w:rsidRDefault="000E25F3" w:rsidP="00FE0B46">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ΦΠΑ 17%</w:t>
            </w:r>
          </w:p>
        </w:tc>
        <w:tc>
          <w:tcPr>
            <w:tcW w:w="701" w:type="pct"/>
            <w:tcBorders>
              <w:top w:val="single" w:sz="4" w:space="0" w:color="auto"/>
              <w:left w:val="single" w:sz="4" w:space="0" w:color="auto"/>
              <w:bottom w:val="single" w:sz="4" w:space="0" w:color="auto"/>
              <w:right w:val="single" w:sz="4" w:space="0" w:color="auto"/>
            </w:tcBorders>
            <w:vAlign w:val="center"/>
          </w:tcPr>
          <w:p w14:paraId="609BC96C" w14:textId="77777777" w:rsidR="000E25F3" w:rsidRDefault="000E25F3" w:rsidP="00FE0B46">
            <w:pPr>
              <w:tabs>
                <w:tab w:val="center" w:pos="2268"/>
                <w:tab w:val="center" w:pos="7938"/>
              </w:tabs>
              <w:jc w:val="center"/>
              <w:rPr>
                <w:rFonts w:ascii="Times New Roman" w:hAnsi="Times New Roman" w:cs="Times New Roman"/>
                <w:b/>
                <w:bCs/>
                <w:sz w:val="24"/>
                <w:szCs w:val="24"/>
                <w:lang w:val="el-GR"/>
              </w:rPr>
            </w:pPr>
          </w:p>
        </w:tc>
      </w:tr>
      <w:tr w:rsidR="000E25F3" w:rsidRPr="00517F21" w14:paraId="553495BC" w14:textId="77777777" w:rsidTr="00FE0B46">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1B84BF99"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2389" w:type="pct"/>
            <w:tcBorders>
              <w:top w:val="single" w:sz="4" w:space="0" w:color="auto"/>
              <w:left w:val="single" w:sz="4" w:space="0" w:color="auto"/>
              <w:bottom w:val="single" w:sz="4" w:space="0" w:color="auto"/>
              <w:right w:val="single" w:sz="4" w:space="0" w:color="auto"/>
            </w:tcBorders>
            <w:vAlign w:val="center"/>
          </w:tcPr>
          <w:p w14:paraId="4EB71AE9"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1660" w:type="pct"/>
            <w:gridSpan w:val="2"/>
            <w:tcBorders>
              <w:top w:val="single" w:sz="4" w:space="0" w:color="auto"/>
              <w:left w:val="single" w:sz="4" w:space="0" w:color="auto"/>
              <w:bottom w:val="single" w:sz="4" w:space="0" w:color="auto"/>
              <w:right w:val="single" w:sz="4" w:space="0" w:color="auto"/>
            </w:tcBorders>
            <w:vAlign w:val="center"/>
          </w:tcPr>
          <w:p w14:paraId="61903DAD" w14:textId="77777777" w:rsidR="000E25F3" w:rsidRPr="00372CBD" w:rsidRDefault="000E25F3" w:rsidP="00FE0B46">
            <w:pPr>
              <w:tabs>
                <w:tab w:val="center" w:pos="2268"/>
                <w:tab w:val="center" w:pos="7938"/>
              </w:tabs>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ΣΥΝΟΛΟ </w:t>
            </w:r>
            <w:r>
              <w:rPr>
                <w:rFonts w:ascii="Times New Roman" w:hAnsi="Times New Roman" w:cs="Times New Roman"/>
                <w:b/>
                <w:bCs/>
                <w:sz w:val="20"/>
                <w:szCs w:val="20"/>
                <w:lang w:val="el-GR"/>
              </w:rPr>
              <w:t xml:space="preserve"> ΟΜΑΔΑΣ Β </w:t>
            </w:r>
            <w:r w:rsidRPr="00372CBD">
              <w:rPr>
                <w:rFonts w:ascii="Times New Roman" w:hAnsi="Times New Roman" w:cs="Times New Roman"/>
                <w:b/>
                <w:bCs/>
                <w:sz w:val="20"/>
                <w:szCs w:val="20"/>
                <w:lang w:val="el-GR"/>
              </w:rPr>
              <w:t>(ΜΕ ΦΠΑ 17%)</w:t>
            </w:r>
          </w:p>
        </w:tc>
        <w:tc>
          <w:tcPr>
            <w:tcW w:w="701" w:type="pct"/>
            <w:tcBorders>
              <w:top w:val="single" w:sz="4" w:space="0" w:color="auto"/>
              <w:left w:val="single" w:sz="4" w:space="0" w:color="auto"/>
              <w:bottom w:val="single" w:sz="4" w:space="0" w:color="auto"/>
              <w:right w:val="single" w:sz="4" w:space="0" w:color="auto"/>
            </w:tcBorders>
            <w:vAlign w:val="center"/>
          </w:tcPr>
          <w:p w14:paraId="759AF84D" w14:textId="77777777" w:rsidR="000E25F3" w:rsidRPr="00517F21" w:rsidRDefault="000E25F3" w:rsidP="00FE0B46">
            <w:pPr>
              <w:tabs>
                <w:tab w:val="center" w:pos="2268"/>
                <w:tab w:val="center" w:pos="7938"/>
              </w:tabs>
              <w:jc w:val="center"/>
              <w:rPr>
                <w:rFonts w:ascii="Times New Roman" w:hAnsi="Times New Roman" w:cs="Times New Roman"/>
                <w:b/>
                <w:bCs/>
                <w:sz w:val="24"/>
                <w:szCs w:val="24"/>
                <w:lang w:val="el-GR"/>
              </w:rPr>
            </w:pPr>
          </w:p>
        </w:tc>
      </w:tr>
      <w:tr w:rsidR="000E25F3" w:rsidRPr="006B1679" w14:paraId="28AD7976" w14:textId="77777777" w:rsidTr="00FE0B46">
        <w:trPr>
          <w:trHeight w:val="537"/>
        </w:trPr>
        <w:tc>
          <w:tcPr>
            <w:tcW w:w="250" w:type="pct"/>
            <w:tcBorders>
              <w:top w:val="single" w:sz="4" w:space="0" w:color="auto"/>
              <w:left w:val="single" w:sz="4" w:space="0" w:color="auto"/>
              <w:bottom w:val="single" w:sz="4" w:space="0" w:color="auto"/>
              <w:right w:val="single" w:sz="4" w:space="0" w:color="auto"/>
            </w:tcBorders>
            <w:vAlign w:val="center"/>
          </w:tcPr>
          <w:p w14:paraId="5D613F90" w14:textId="77777777" w:rsidR="000E25F3" w:rsidRPr="00315A36" w:rsidRDefault="000E25F3" w:rsidP="00FE0B46">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76D05139" w14:textId="77777777" w:rsidR="000E25F3" w:rsidRPr="00372CBD" w:rsidRDefault="000E25F3" w:rsidP="00FE0B46">
            <w:pPr>
              <w:tabs>
                <w:tab w:val="center" w:pos="2268"/>
                <w:tab w:val="center" w:pos="7938"/>
              </w:tabs>
              <w:jc w:val="right"/>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ΓΕΝΙΚΟ ΣΥΝΟΛΟ (ΟΜΑΔΑ Α </w:t>
            </w:r>
            <w:r>
              <w:rPr>
                <w:rFonts w:ascii="Times New Roman" w:hAnsi="Times New Roman" w:cs="Times New Roman"/>
                <w:b/>
                <w:bCs/>
                <w:sz w:val="20"/>
                <w:szCs w:val="20"/>
                <w:lang w:val="el-GR"/>
              </w:rPr>
              <w:t>&amp;</w:t>
            </w:r>
            <w:r w:rsidRPr="00372CBD">
              <w:rPr>
                <w:rFonts w:ascii="Times New Roman" w:hAnsi="Times New Roman" w:cs="Times New Roman"/>
                <w:b/>
                <w:bCs/>
                <w:sz w:val="20"/>
                <w:szCs w:val="20"/>
                <w:lang w:val="el-GR"/>
              </w:rPr>
              <w:t xml:space="preserve"> Β) ΧΩΡΙΣ ΦΠΑ:</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0C8F6B6" w14:textId="77777777" w:rsidR="000E25F3" w:rsidRPr="006B1679" w:rsidRDefault="000E25F3" w:rsidP="00FE0B46">
            <w:pPr>
              <w:tabs>
                <w:tab w:val="center" w:pos="2268"/>
                <w:tab w:val="center" w:pos="7938"/>
              </w:tabs>
              <w:jc w:val="center"/>
              <w:rPr>
                <w:rFonts w:ascii="Times New Roman" w:hAnsi="Times New Roman" w:cs="Times New Roman"/>
                <w:b/>
                <w:bCs/>
                <w:sz w:val="24"/>
                <w:szCs w:val="24"/>
                <w:lang w:val="el-GR"/>
              </w:rPr>
            </w:pPr>
          </w:p>
        </w:tc>
      </w:tr>
      <w:tr w:rsidR="000E25F3" w14:paraId="47133C94" w14:textId="77777777" w:rsidTr="00FE0B46">
        <w:trPr>
          <w:trHeight w:val="538"/>
        </w:trPr>
        <w:tc>
          <w:tcPr>
            <w:tcW w:w="250" w:type="pct"/>
            <w:tcBorders>
              <w:top w:val="single" w:sz="4" w:space="0" w:color="auto"/>
              <w:left w:val="single" w:sz="4" w:space="0" w:color="auto"/>
              <w:bottom w:val="single" w:sz="4" w:space="0" w:color="auto"/>
              <w:right w:val="single" w:sz="4" w:space="0" w:color="auto"/>
            </w:tcBorders>
            <w:vAlign w:val="center"/>
          </w:tcPr>
          <w:p w14:paraId="22197970" w14:textId="77777777" w:rsidR="000E25F3" w:rsidRPr="0017230F" w:rsidRDefault="000E25F3" w:rsidP="00FE0B46">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465481CC" w14:textId="77777777" w:rsidR="000E25F3" w:rsidRPr="00372CBD" w:rsidRDefault="000E25F3" w:rsidP="00FE0B46">
            <w:pPr>
              <w:tabs>
                <w:tab w:val="center" w:pos="2268"/>
                <w:tab w:val="center" w:pos="7938"/>
              </w:tabs>
              <w:jc w:val="right"/>
              <w:rPr>
                <w:rFonts w:ascii="Times New Roman" w:hAnsi="Times New Roman" w:cs="Times New Roman"/>
                <w:b/>
                <w:bCs/>
                <w:sz w:val="20"/>
                <w:szCs w:val="20"/>
                <w:lang w:val="el-GR"/>
              </w:rPr>
            </w:pPr>
            <w:r>
              <w:rPr>
                <w:rFonts w:ascii="Times New Roman" w:hAnsi="Times New Roman" w:cs="Times New Roman"/>
                <w:b/>
                <w:bCs/>
                <w:sz w:val="20"/>
                <w:szCs w:val="20"/>
                <w:lang w:val="el-GR"/>
              </w:rPr>
              <w:t>ΦΠΑ  17% (ΟΜΑΔΑ Α &amp; Β) :</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3044D38" w14:textId="77777777" w:rsidR="000E25F3" w:rsidRDefault="000E25F3" w:rsidP="00FE0B46">
            <w:pPr>
              <w:tabs>
                <w:tab w:val="center" w:pos="2268"/>
                <w:tab w:val="center" w:pos="7938"/>
              </w:tabs>
              <w:jc w:val="center"/>
              <w:rPr>
                <w:rFonts w:ascii="Times New Roman" w:hAnsi="Times New Roman" w:cs="Times New Roman"/>
                <w:b/>
                <w:bCs/>
                <w:sz w:val="24"/>
                <w:szCs w:val="24"/>
                <w:lang w:val="el-GR"/>
              </w:rPr>
            </w:pPr>
          </w:p>
        </w:tc>
      </w:tr>
      <w:tr w:rsidR="000E25F3" w:rsidRPr="00D96F56" w14:paraId="24D4D7A3" w14:textId="77777777" w:rsidTr="00FE0B46">
        <w:trPr>
          <w:trHeight w:val="538"/>
        </w:trPr>
        <w:tc>
          <w:tcPr>
            <w:tcW w:w="250" w:type="pct"/>
            <w:tcBorders>
              <w:top w:val="single" w:sz="4" w:space="0" w:color="auto"/>
              <w:left w:val="single" w:sz="4" w:space="0" w:color="auto"/>
              <w:bottom w:val="single" w:sz="4" w:space="0" w:color="auto"/>
              <w:right w:val="single" w:sz="4" w:space="0" w:color="auto"/>
            </w:tcBorders>
            <w:vAlign w:val="center"/>
          </w:tcPr>
          <w:p w14:paraId="4807CE6F" w14:textId="77777777" w:rsidR="000E25F3" w:rsidRPr="0017230F" w:rsidRDefault="000E25F3" w:rsidP="00FE0B46">
            <w:pPr>
              <w:tabs>
                <w:tab w:val="center" w:pos="2268"/>
                <w:tab w:val="center" w:pos="7938"/>
              </w:tabs>
              <w:jc w:val="center"/>
              <w:rPr>
                <w:rFonts w:ascii="Times New Roman" w:hAnsi="Times New Roman" w:cs="Times New Roman"/>
                <w:sz w:val="24"/>
                <w:szCs w:val="24"/>
                <w:lang w:val="el-GR"/>
              </w:rPr>
            </w:pPr>
          </w:p>
        </w:tc>
        <w:tc>
          <w:tcPr>
            <w:tcW w:w="4049" w:type="pct"/>
            <w:gridSpan w:val="3"/>
            <w:tcBorders>
              <w:top w:val="single" w:sz="4" w:space="0" w:color="auto"/>
              <w:left w:val="single" w:sz="4" w:space="0" w:color="auto"/>
              <w:bottom w:val="single" w:sz="4" w:space="0" w:color="auto"/>
              <w:right w:val="single" w:sz="4" w:space="0" w:color="auto"/>
            </w:tcBorders>
            <w:vAlign w:val="center"/>
          </w:tcPr>
          <w:p w14:paraId="6E875BE7" w14:textId="77777777" w:rsidR="000E25F3" w:rsidRPr="00372CBD" w:rsidRDefault="000E25F3" w:rsidP="00FE0B46">
            <w:pPr>
              <w:tabs>
                <w:tab w:val="center" w:pos="2268"/>
                <w:tab w:val="center" w:pos="7938"/>
              </w:tabs>
              <w:jc w:val="right"/>
              <w:rPr>
                <w:rFonts w:ascii="Times New Roman" w:hAnsi="Times New Roman" w:cs="Times New Roman"/>
                <w:b/>
                <w:bCs/>
                <w:sz w:val="20"/>
                <w:szCs w:val="20"/>
                <w:lang w:val="el-GR"/>
              </w:rPr>
            </w:pPr>
            <w:r w:rsidRPr="00372CBD">
              <w:rPr>
                <w:rFonts w:ascii="Times New Roman" w:hAnsi="Times New Roman" w:cs="Times New Roman"/>
                <w:b/>
                <w:bCs/>
                <w:sz w:val="20"/>
                <w:szCs w:val="20"/>
                <w:lang w:val="el-GR"/>
              </w:rPr>
              <w:t xml:space="preserve">ΓΕΝΙΚΟ ΣΥΝΟΛΟ (ΟΜΑΔΑ Α </w:t>
            </w:r>
            <w:r>
              <w:rPr>
                <w:rFonts w:ascii="Times New Roman" w:hAnsi="Times New Roman" w:cs="Times New Roman"/>
                <w:b/>
                <w:bCs/>
                <w:sz w:val="20"/>
                <w:szCs w:val="20"/>
                <w:lang w:val="el-GR"/>
              </w:rPr>
              <w:t xml:space="preserve">&amp; </w:t>
            </w:r>
            <w:r w:rsidRPr="00372CBD">
              <w:rPr>
                <w:rFonts w:ascii="Times New Roman" w:hAnsi="Times New Roman" w:cs="Times New Roman"/>
                <w:b/>
                <w:bCs/>
                <w:sz w:val="20"/>
                <w:szCs w:val="20"/>
                <w:lang w:val="el-GR"/>
              </w:rPr>
              <w:t>Β) ΜΕ ΦΠΑ 17%:</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9DD961E" w14:textId="77777777" w:rsidR="000E25F3" w:rsidRPr="00D96F56" w:rsidRDefault="000E25F3" w:rsidP="00FE0B46">
            <w:pPr>
              <w:tabs>
                <w:tab w:val="center" w:pos="2268"/>
                <w:tab w:val="center" w:pos="7938"/>
              </w:tabs>
              <w:jc w:val="center"/>
              <w:rPr>
                <w:rFonts w:ascii="Times New Roman" w:hAnsi="Times New Roman" w:cs="Times New Roman"/>
                <w:b/>
                <w:bCs/>
                <w:sz w:val="24"/>
                <w:szCs w:val="24"/>
                <w:lang w:val="el-GR"/>
              </w:rPr>
            </w:pPr>
          </w:p>
        </w:tc>
      </w:tr>
    </w:tbl>
    <w:p w14:paraId="146160C8" w14:textId="77777777" w:rsidR="002D07FB" w:rsidRPr="006B1679" w:rsidRDefault="002D07FB" w:rsidP="002D07FB">
      <w:pPr>
        <w:rPr>
          <w:rFonts w:ascii="Times New Roman" w:hAnsi="Times New Roman" w:cs="Times New Roman"/>
          <w:sz w:val="24"/>
          <w:szCs w:val="24"/>
          <w:lang w:val="el-GR"/>
        </w:rPr>
      </w:pPr>
    </w:p>
    <w:p w14:paraId="76CAA6F4" w14:textId="77777777" w:rsidR="00FE6A41" w:rsidRPr="006B1679" w:rsidRDefault="00FE6A41" w:rsidP="006E3FCF">
      <w:pPr>
        <w:widowControl/>
        <w:autoSpaceDE/>
        <w:autoSpaceDN/>
        <w:rPr>
          <w:rFonts w:ascii="Times New Roman" w:hAnsi="Times New Roman" w:cs="Times New Roman"/>
          <w:sz w:val="24"/>
          <w:szCs w:val="24"/>
          <w:lang w:val="el-GR"/>
        </w:rPr>
      </w:pPr>
    </w:p>
    <w:p w14:paraId="5773D7B9" w14:textId="77777777" w:rsidR="00E76515" w:rsidRPr="006B1679" w:rsidRDefault="00E76515" w:rsidP="006277F2">
      <w:pPr>
        <w:ind w:left="720" w:firstLine="720"/>
        <w:rPr>
          <w:rFonts w:ascii="Times New Roman" w:hAnsi="Times New Roman" w:cs="Times New Roman"/>
          <w:sz w:val="24"/>
          <w:szCs w:val="24"/>
          <w:lang w:val="el-GR"/>
        </w:rPr>
      </w:pPr>
      <w:r w:rsidRPr="006B1679">
        <w:rPr>
          <w:rFonts w:ascii="Times New Roman" w:hAnsi="Times New Roman" w:cs="Times New Roman"/>
          <w:sz w:val="24"/>
          <w:szCs w:val="24"/>
          <w:lang w:val="el-GR"/>
        </w:rPr>
        <w:t>Ημερομηνία:</w:t>
      </w:r>
    </w:p>
    <w:p w14:paraId="1227C26E" w14:textId="77777777" w:rsidR="00E76515" w:rsidRPr="006B1679" w:rsidRDefault="00E76515" w:rsidP="00E76515">
      <w:pPr>
        <w:rPr>
          <w:rFonts w:ascii="Times New Roman" w:hAnsi="Times New Roman" w:cs="Times New Roman"/>
          <w:sz w:val="24"/>
          <w:szCs w:val="24"/>
          <w:lang w:val="el-GR"/>
        </w:rPr>
      </w:pPr>
    </w:p>
    <w:p w14:paraId="1A5AB0DB" w14:textId="77777777" w:rsidR="006277F2" w:rsidRPr="006B1679" w:rsidRDefault="006277F2" w:rsidP="006277F2">
      <w:pPr>
        <w:rPr>
          <w:rFonts w:ascii="Times New Roman" w:hAnsi="Times New Roman" w:cs="Times New Roman"/>
          <w:sz w:val="24"/>
          <w:szCs w:val="24"/>
          <w:lang w:val="el-GR"/>
        </w:rPr>
      </w:pPr>
    </w:p>
    <w:p w14:paraId="243F928F" w14:textId="77777777" w:rsidR="005E0191" w:rsidRPr="006B1679" w:rsidRDefault="005E0191" w:rsidP="006277F2">
      <w:pPr>
        <w:rPr>
          <w:rFonts w:ascii="Times New Roman" w:hAnsi="Times New Roman" w:cs="Times New Roman"/>
          <w:sz w:val="24"/>
          <w:szCs w:val="24"/>
          <w:lang w:val="el-GR"/>
        </w:rPr>
      </w:pPr>
    </w:p>
    <w:p w14:paraId="35E638FD" w14:textId="77777777" w:rsidR="006E3FCF" w:rsidRPr="006B1679" w:rsidRDefault="006E3FCF" w:rsidP="006277F2">
      <w:pPr>
        <w:rPr>
          <w:rFonts w:ascii="Times New Roman" w:hAnsi="Times New Roman" w:cs="Times New Roman"/>
          <w:sz w:val="24"/>
          <w:szCs w:val="24"/>
          <w:lang w:val="el-GR"/>
        </w:rPr>
      </w:pPr>
    </w:p>
    <w:p w14:paraId="5C250EDC" w14:textId="77777777" w:rsidR="006E3FCF" w:rsidRPr="006B1679" w:rsidRDefault="006E3FCF" w:rsidP="006277F2">
      <w:pPr>
        <w:rPr>
          <w:rFonts w:ascii="Times New Roman" w:hAnsi="Times New Roman" w:cs="Times New Roman"/>
          <w:sz w:val="24"/>
          <w:szCs w:val="24"/>
          <w:lang w:val="el-GR"/>
        </w:rPr>
      </w:pPr>
    </w:p>
    <w:p w14:paraId="14B7FCAB" w14:textId="77777777" w:rsidR="00E76515" w:rsidRPr="006B1679" w:rsidRDefault="006277F2" w:rsidP="006277F2">
      <w:pPr>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                 </w:t>
      </w:r>
      <w:r w:rsidR="002958F3">
        <w:rPr>
          <w:rFonts w:ascii="Times New Roman" w:hAnsi="Times New Roman" w:cs="Times New Roman"/>
          <w:sz w:val="24"/>
          <w:szCs w:val="24"/>
          <w:lang w:val="el-GR"/>
        </w:rPr>
        <w:t xml:space="preserve">  </w:t>
      </w:r>
      <w:r w:rsidR="00E76515" w:rsidRPr="006B1679">
        <w:rPr>
          <w:rFonts w:ascii="Times New Roman" w:hAnsi="Times New Roman" w:cs="Times New Roman"/>
          <w:sz w:val="24"/>
          <w:szCs w:val="24"/>
          <w:lang w:val="el-GR"/>
        </w:rPr>
        <w:t>Ο ΠΡΟΣΦΕΡΩΝ:</w:t>
      </w:r>
    </w:p>
    <w:p w14:paraId="7164F16D" w14:textId="77777777" w:rsidR="005E0191" w:rsidRPr="006B1679" w:rsidRDefault="006277F2" w:rsidP="00072B21">
      <w:pPr>
        <w:ind w:firstLine="720"/>
        <w:rPr>
          <w:rFonts w:ascii="Times New Roman" w:hAnsi="Times New Roman" w:cs="Times New Roman"/>
          <w:sz w:val="24"/>
          <w:szCs w:val="24"/>
          <w:lang w:val="el-GR"/>
        </w:rPr>
      </w:pPr>
      <w:r w:rsidRPr="006B1679">
        <w:rPr>
          <w:rFonts w:ascii="Times New Roman" w:hAnsi="Times New Roman" w:cs="Times New Roman"/>
          <w:sz w:val="24"/>
          <w:szCs w:val="24"/>
          <w:lang w:val="el-GR"/>
        </w:rPr>
        <w:t xml:space="preserve"> </w:t>
      </w:r>
      <w:r w:rsidR="002958F3">
        <w:rPr>
          <w:rFonts w:ascii="Times New Roman" w:hAnsi="Times New Roman" w:cs="Times New Roman"/>
          <w:sz w:val="24"/>
          <w:szCs w:val="24"/>
          <w:lang w:val="el-GR"/>
        </w:rPr>
        <w:t xml:space="preserve"> </w:t>
      </w:r>
      <w:r w:rsidRPr="006B1679">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(Σφραγίδα</w:t>
      </w:r>
      <w:r w:rsidR="008E5DE1">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w:t>
      </w:r>
      <w:r w:rsidR="008E5DE1">
        <w:rPr>
          <w:rFonts w:ascii="Times New Roman" w:hAnsi="Times New Roman" w:cs="Times New Roman"/>
          <w:sz w:val="24"/>
          <w:szCs w:val="24"/>
          <w:lang w:val="el-GR"/>
        </w:rPr>
        <w:t xml:space="preserve"> </w:t>
      </w:r>
      <w:r w:rsidR="008E5DE1" w:rsidRPr="006B1679">
        <w:rPr>
          <w:rFonts w:ascii="Times New Roman" w:hAnsi="Times New Roman" w:cs="Times New Roman"/>
          <w:sz w:val="24"/>
          <w:szCs w:val="24"/>
          <w:lang w:val="el-GR"/>
        </w:rPr>
        <w:t>Υπογραφή)</w:t>
      </w:r>
    </w:p>
    <w:p w14:paraId="488EE379" w14:textId="77777777" w:rsidR="00E76515" w:rsidRPr="006B1679" w:rsidRDefault="005E0191" w:rsidP="005E0191">
      <w:pPr>
        <w:widowControl/>
        <w:autoSpaceDE/>
        <w:autoSpaceDN/>
        <w:rPr>
          <w:rFonts w:ascii="Times New Roman" w:hAnsi="Times New Roman" w:cs="Times New Roman"/>
          <w:sz w:val="24"/>
          <w:szCs w:val="24"/>
          <w:lang w:val="el-GR"/>
        </w:rPr>
      </w:pPr>
      <w:r w:rsidRPr="006B1679">
        <w:rPr>
          <w:rFonts w:ascii="Times New Roman" w:hAnsi="Times New Roman" w:cs="Times New Roman"/>
          <w:sz w:val="24"/>
          <w:szCs w:val="24"/>
          <w:lang w:val="el-GR"/>
        </w:rPr>
        <w:br w:type="page"/>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76"/>
        <w:gridCol w:w="4762"/>
      </w:tblGrid>
      <w:tr w:rsidR="001A2849" w14:paraId="0E038563" w14:textId="77777777" w:rsidTr="00FE0B46">
        <w:trPr>
          <w:trHeight w:val="416"/>
        </w:trPr>
        <w:tc>
          <w:tcPr>
            <w:tcW w:w="4394" w:type="dxa"/>
          </w:tcPr>
          <w:p w14:paraId="2CB982FB" w14:textId="77777777" w:rsidR="001A2849" w:rsidRPr="00421593" w:rsidRDefault="001A2849"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lastRenderedPageBreak/>
              <w:t>ΔΗΜΟΣ ΚΩ</w:t>
            </w:r>
          </w:p>
        </w:tc>
        <w:tc>
          <w:tcPr>
            <w:tcW w:w="1276" w:type="dxa"/>
          </w:tcPr>
          <w:p w14:paraId="63E2B1D8" w14:textId="77777777" w:rsidR="001A2849" w:rsidRPr="00421593" w:rsidRDefault="001A2849" w:rsidP="00FE0B46">
            <w:pPr>
              <w:jc w:val="cente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ΑΡ.ΠΡΟΜ.:</w:t>
            </w:r>
          </w:p>
        </w:tc>
        <w:tc>
          <w:tcPr>
            <w:tcW w:w="4762" w:type="dxa"/>
          </w:tcPr>
          <w:p w14:paraId="0ACDA36F" w14:textId="77777777" w:rsidR="001A2849" w:rsidRPr="00421593" w:rsidRDefault="001A2849" w:rsidP="00FE0B46">
            <w:pPr>
              <w:rPr>
                <w:rFonts w:ascii="Times New Roman" w:hAnsi="Times New Roman" w:cs="Times New Roman"/>
                <w:color w:val="0F243E"/>
                <w:sz w:val="20"/>
                <w:szCs w:val="20"/>
                <w:lang w:val="el-GR"/>
              </w:rPr>
            </w:pPr>
            <w:r>
              <w:rPr>
                <w:rFonts w:ascii="Times New Roman" w:hAnsi="Times New Roman" w:cs="Times New Roman"/>
                <w:color w:val="0F243E"/>
                <w:sz w:val="20"/>
                <w:szCs w:val="20"/>
                <w:lang w:val="el-GR"/>
              </w:rPr>
              <w:t>48/2021</w:t>
            </w:r>
          </w:p>
        </w:tc>
      </w:tr>
      <w:tr w:rsidR="001A2849" w:rsidRPr="003B213C" w14:paraId="26CD7388" w14:textId="77777777" w:rsidTr="00FE0B46">
        <w:tc>
          <w:tcPr>
            <w:tcW w:w="4394" w:type="dxa"/>
          </w:tcPr>
          <w:p w14:paraId="3820D2F3" w14:textId="77777777" w:rsidR="001A2849" w:rsidRPr="00421593" w:rsidRDefault="001A2849" w:rsidP="00FE0B46">
            <w:pPr>
              <w:jc w:val="center"/>
              <w:rPr>
                <w:rFonts w:ascii="Times New Roman" w:hAnsi="Times New Roman" w:cs="Times New Roman"/>
                <w:color w:val="0F243E"/>
                <w:sz w:val="20"/>
                <w:szCs w:val="20"/>
                <w:lang w:val="el-GR"/>
              </w:rPr>
            </w:pPr>
            <w:r w:rsidRPr="00421593">
              <w:rPr>
                <w:rFonts w:ascii="Times New Roman" w:hAnsi="Times New Roman" w:cs="Times New Roman"/>
                <w:color w:val="0F243E"/>
                <w:sz w:val="20"/>
                <w:szCs w:val="20"/>
                <w:lang w:val="el-GR"/>
              </w:rPr>
              <w:t>Δ/ΝΣΗ ΤΕΧΝΙΚΩΝ ΥΠΗΡΕΣΙΩΝ</w:t>
            </w:r>
          </w:p>
        </w:tc>
        <w:tc>
          <w:tcPr>
            <w:tcW w:w="1276" w:type="dxa"/>
          </w:tcPr>
          <w:p w14:paraId="5E497FA7" w14:textId="77777777" w:rsidR="001A2849" w:rsidRPr="00421593" w:rsidRDefault="001A2849" w:rsidP="00FE0B46">
            <w:pPr>
              <w:jc w:val="center"/>
              <w:rPr>
                <w:rFonts w:ascii="Times New Roman" w:hAnsi="Times New Roman" w:cs="Times New Roman"/>
                <w:color w:val="0F243E"/>
                <w:sz w:val="20"/>
                <w:szCs w:val="20"/>
                <w:lang w:val="el-GR"/>
              </w:rPr>
            </w:pPr>
          </w:p>
        </w:tc>
        <w:tc>
          <w:tcPr>
            <w:tcW w:w="4762" w:type="dxa"/>
          </w:tcPr>
          <w:p w14:paraId="44B31F88" w14:textId="77777777" w:rsidR="001A2849" w:rsidRPr="00421593" w:rsidRDefault="001A2849" w:rsidP="00FE0B46">
            <w:pPr>
              <w:rPr>
                <w:rFonts w:ascii="Times New Roman" w:hAnsi="Times New Roman" w:cs="Times New Roman"/>
                <w:color w:val="0F243E"/>
                <w:sz w:val="20"/>
                <w:szCs w:val="20"/>
                <w:lang w:val="el-GR"/>
              </w:rPr>
            </w:pPr>
            <w:r w:rsidRPr="00D268E2">
              <w:rPr>
                <w:rFonts w:ascii="Times New Roman" w:hAnsi="Times New Roman" w:cs="Times New Roman"/>
                <w:b/>
                <w:sz w:val="24"/>
                <w:szCs w:val="24"/>
                <w:lang w:val="el-GR"/>
              </w:rPr>
              <w:t>Προμήθεια ειδών για δράσεις πυροπροστασίας του γραφείου Πολιτικής Προστασίας Δήμου Κω</w:t>
            </w:r>
          </w:p>
        </w:tc>
      </w:tr>
    </w:tbl>
    <w:p w14:paraId="32D5FB0E" w14:textId="77777777" w:rsidR="001672C3" w:rsidRDefault="001672C3" w:rsidP="007B430F">
      <w:pPr>
        <w:jc w:val="center"/>
        <w:rPr>
          <w:rFonts w:ascii="Arial" w:hAnsi="Arial" w:cs="Arial"/>
          <w:b/>
          <w:color w:val="0F243E"/>
          <w:sz w:val="24"/>
          <w:szCs w:val="24"/>
          <w:lang w:val="el-GR"/>
        </w:rPr>
      </w:pPr>
    </w:p>
    <w:p w14:paraId="560D08F9" w14:textId="77777777" w:rsidR="001672C3" w:rsidRDefault="001672C3" w:rsidP="007B430F">
      <w:pPr>
        <w:jc w:val="center"/>
        <w:rPr>
          <w:rFonts w:ascii="Arial" w:hAnsi="Arial" w:cs="Arial"/>
          <w:b/>
          <w:color w:val="0F243E"/>
          <w:sz w:val="24"/>
          <w:szCs w:val="24"/>
          <w:lang w:val="el-GR"/>
        </w:rPr>
      </w:pPr>
    </w:p>
    <w:p w14:paraId="4D1E1DD6" w14:textId="77777777" w:rsidR="00721793" w:rsidRPr="001A2849" w:rsidRDefault="001A2849" w:rsidP="007B430F">
      <w:pPr>
        <w:spacing w:before="107" w:line="360" w:lineRule="auto"/>
        <w:jc w:val="center"/>
        <w:rPr>
          <w:rFonts w:ascii="Times New Roman" w:hAnsi="Times New Roman" w:cs="Times New Roman"/>
          <w:b/>
          <w:w w:val="105"/>
          <w:sz w:val="24"/>
          <w:szCs w:val="24"/>
          <w:lang w:val="el-GR"/>
        </w:rPr>
      </w:pPr>
      <w:r w:rsidRPr="001A2849">
        <w:rPr>
          <w:rFonts w:ascii="Times New Roman" w:hAnsi="Times New Roman" w:cs="Times New Roman"/>
          <w:b/>
          <w:w w:val="105"/>
          <w:sz w:val="24"/>
          <w:szCs w:val="24"/>
          <w:lang w:val="el-GR"/>
        </w:rPr>
        <w:t xml:space="preserve">5. </w:t>
      </w:r>
      <w:r w:rsidR="00DF3903" w:rsidRPr="001A2849">
        <w:rPr>
          <w:rFonts w:ascii="Times New Roman" w:hAnsi="Times New Roman" w:cs="Times New Roman"/>
          <w:b/>
          <w:w w:val="105"/>
          <w:sz w:val="24"/>
          <w:szCs w:val="24"/>
          <w:lang w:val="el-GR"/>
        </w:rPr>
        <w:t>ΓΕΝΙΚΗ</w:t>
      </w:r>
      <w:r w:rsidR="00DD070B" w:rsidRPr="001A2849">
        <w:rPr>
          <w:rFonts w:ascii="Times New Roman" w:hAnsi="Times New Roman" w:cs="Times New Roman"/>
          <w:b/>
          <w:w w:val="105"/>
          <w:sz w:val="24"/>
          <w:szCs w:val="24"/>
          <w:lang w:val="el-GR"/>
        </w:rPr>
        <w:t xml:space="preserve"> </w:t>
      </w:r>
      <w:r w:rsidR="001077F0" w:rsidRPr="001A2849">
        <w:rPr>
          <w:rFonts w:ascii="Times New Roman" w:hAnsi="Times New Roman" w:cs="Times New Roman"/>
          <w:b/>
          <w:w w:val="105"/>
          <w:sz w:val="24"/>
          <w:szCs w:val="24"/>
          <w:lang w:val="el-GR"/>
        </w:rPr>
        <w:t>ΣΥΓΓΡΑΦΗ ΥΠΟΧΡΕΩΣΕΩΝ</w:t>
      </w:r>
    </w:p>
    <w:p w14:paraId="176B6B5E" w14:textId="77777777" w:rsidR="001A2849" w:rsidRDefault="001A2849" w:rsidP="001A2849">
      <w:pPr>
        <w:widowControl/>
        <w:autoSpaceDE/>
        <w:autoSpaceDN/>
        <w:ind w:firstLine="567"/>
        <w:rPr>
          <w:rFonts w:ascii="Times New Roman" w:hAnsi="Times New Roman" w:cs="Times New Roman"/>
          <w:b/>
          <w:color w:val="000000"/>
          <w:sz w:val="24"/>
          <w:szCs w:val="24"/>
          <w:lang w:val="el-GR"/>
        </w:rPr>
      </w:pPr>
    </w:p>
    <w:p w14:paraId="0F02B9B6" w14:textId="77777777" w:rsidR="001077F0" w:rsidRPr="00731EC7" w:rsidRDefault="001077F0" w:rsidP="001A2849">
      <w:pPr>
        <w:widowControl/>
        <w:autoSpaceDE/>
        <w:autoSpaceDN/>
        <w:ind w:firstLine="567"/>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 1</w:t>
      </w:r>
      <w:r w:rsidRPr="00731EC7">
        <w:rPr>
          <w:rFonts w:ascii="Times New Roman" w:hAnsi="Times New Roman" w:cs="Times New Roman"/>
          <w:b/>
          <w:color w:val="000000"/>
          <w:sz w:val="24"/>
          <w:szCs w:val="24"/>
          <w:vertAlign w:val="superscript"/>
          <w:lang w:val="el-GR"/>
        </w:rPr>
        <w:t>ο</w:t>
      </w:r>
      <w:r w:rsidR="00A432F1" w:rsidRPr="00731EC7">
        <w:rPr>
          <w:rFonts w:ascii="Times New Roman" w:hAnsi="Times New Roman" w:cs="Times New Roman"/>
          <w:b/>
          <w:color w:val="000000"/>
          <w:sz w:val="24"/>
          <w:szCs w:val="24"/>
          <w:lang w:val="el-GR"/>
        </w:rPr>
        <w:t xml:space="preserve"> – Αντικείμενο της προμήθειας</w:t>
      </w:r>
    </w:p>
    <w:p w14:paraId="769B364F" w14:textId="77777777" w:rsidR="001077F0" w:rsidRPr="00E52C53" w:rsidRDefault="00C568AC" w:rsidP="00731EC7">
      <w:pPr>
        <w:tabs>
          <w:tab w:val="left" w:pos="9923"/>
        </w:tabs>
        <w:ind w:left="567" w:right="543"/>
        <w:jc w:val="both"/>
        <w:rPr>
          <w:rFonts w:ascii="Times New Roman" w:hAnsi="Times New Roman" w:cs="Times New Roman"/>
          <w:color w:val="000000"/>
          <w:sz w:val="24"/>
          <w:szCs w:val="24"/>
          <w:lang w:val="el-GR"/>
        </w:rPr>
      </w:pPr>
      <w:r w:rsidRPr="00731EC7">
        <w:rPr>
          <w:rFonts w:ascii="Times New Roman" w:hAnsi="Times New Roman" w:cs="Times New Roman"/>
          <w:color w:val="000000"/>
          <w:sz w:val="24"/>
          <w:szCs w:val="24"/>
          <w:lang w:val="el-GR"/>
        </w:rPr>
        <w:t>Αντικείμε</w:t>
      </w:r>
      <w:r w:rsidR="00D5785E" w:rsidRPr="00731EC7">
        <w:rPr>
          <w:rFonts w:ascii="Times New Roman" w:hAnsi="Times New Roman" w:cs="Times New Roman"/>
          <w:color w:val="000000"/>
          <w:sz w:val="24"/>
          <w:szCs w:val="24"/>
          <w:lang w:val="el-GR"/>
        </w:rPr>
        <w:t>νο της παρούσας Μελέτης</w:t>
      </w:r>
      <w:r w:rsidR="00146410" w:rsidRPr="00731EC7">
        <w:rPr>
          <w:rFonts w:ascii="Times New Roman" w:hAnsi="Times New Roman" w:cs="Times New Roman"/>
          <w:color w:val="000000"/>
          <w:sz w:val="24"/>
          <w:szCs w:val="24"/>
          <w:lang w:val="el-GR"/>
        </w:rPr>
        <w:t xml:space="preserve">, </w:t>
      </w:r>
      <w:r w:rsidR="00E52C53" w:rsidRPr="00E52C53">
        <w:rPr>
          <w:rFonts w:ascii="Times New Roman" w:hAnsi="Times New Roman"/>
          <w:sz w:val="24"/>
          <w:szCs w:val="24"/>
          <w:lang w:val="el-GR"/>
        </w:rPr>
        <w:t xml:space="preserve">αφορά την προμήθεια υλικών που αποτελούνται από μέσα ατομικού εξοπλισμού πυροπροστασίας και κατάλληλα εργαλεία, </w:t>
      </w:r>
      <w:r w:rsidR="00E52C53" w:rsidRPr="00E52C53">
        <w:rPr>
          <w:rStyle w:val="markedcontent"/>
          <w:rFonts w:ascii="Times New Roman" w:hAnsi="Times New Roman"/>
          <w:sz w:val="24"/>
          <w:szCs w:val="24"/>
          <w:lang w:val="el-GR"/>
        </w:rPr>
        <w:t>για την κάλυψη δράσεων πυροπροστασίας από την Πολιτική Προστασία του Δήμου Κω.</w:t>
      </w:r>
      <w:r w:rsidR="00E52C53" w:rsidRPr="00E52C53">
        <w:rPr>
          <w:rFonts w:ascii="Times New Roman" w:hAnsi="Times New Roman"/>
          <w:sz w:val="24"/>
          <w:szCs w:val="24"/>
          <w:lang w:val="el-GR"/>
        </w:rPr>
        <w:t xml:space="preserve"> </w:t>
      </w:r>
      <w:r w:rsidR="00E52C53" w:rsidRPr="00E52C53">
        <w:rPr>
          <w:rStyle w:val="markedcontent"/>
          <w:rFonts w:ascii="Times New Roman" w:hAnsi="Times New Roman"/>
          <w:sz w:val="24"/>
          <w:szCs w:val="24"/>
          <w:lang w:val="el-GR"/>
        </w:rPr>
        <w:t>Η προμήθεια του παρακάτω ατομικού εξοπλισμού και εργαλείων, θα συμβάλει στην επιχειρησιακή ετοιμότητα των υπηρεσιών</w:t>
      </w:r>
      <w:r w:rsidR="00E52C53" w:rsidRPr="00E52C53">
        <w:rPr>
          <w:rFonts w:ascii="Times New Roman" w:hAnsi="Times New Roman"/>
          <w:sz w:val="24"/>
          <w:szCs w:val="24"/>
          <w:lang w:val="el-GR"/>
        </w:rPr>
        <w:t xml:space="preserve"> </w:t>
      </w:r>
      <w:r w:rsidR="00E52C53" w:rsidRPr="00E52C53">
        <w:rPr>
          <w:rStyle w:val="markedcontent"/>
          <w:rFonts w:ascii="Times New Roman" w:hAnsi="Times New Roman"/>
          <w:sz w:val="24"/>
          <w:szCs w:val="24"/>
          <w:lang w:val="el-GR"/>
        </w:rPr>
        <w:t>πολιτικής προστασίας του Δήμου καθώς και των δημοτικών οχημάτων που συμμετέχουν στις</w:t>
      </w:r>
      <w:r w:rsidR="00E52C53" w:rsidRPr="00E52C53">
        <w:rPr>
          <w:rFonts w:ascii="Times New Roman" w:hAnsi="Times New Roman"/>
          <w:sz w:val="24"/>
          <w:szCs w:val="24"/>
          <w:lang w:val="el-GR"/>
        </w:rPr>
        <w:t xml:space="preserve"> </w:t>
      </w:r>
      <w:r w:rsidR="00E52C53" w:rsidRPr="00E52C53">
        <w:rPr>
          <w:rStyle w:val="markedcontent"/>
          <w:rFonts w:ascii="Times New Roman" w:hAnsi="Times New Roman"/>
          <w:sz w:val="24"/>
          <w:szCs w:val="24"/>
          <w:lang w:val="el-GR"/>
        </w:rPr>
        <w:t>παραπάνω δράσεις για την αντιμετώπιση των δασικών πυρκαγιών</w:t>
      </w:r>
      <w:r w:rsidR="00E52C53">
        <w:rPr>
          <w:rStyle w:val="markedcontent"/>
          <w:rFonts w:ascii="Times New Roman" w:hAnsi="Times New Roman"/>
          <w:sz w:val="24"/>
          <w:szCs w:val="24"/>
          <w:lang w:val="el-GR"/>
        </w:rPr>
        <w:t xml:space="preserve"> και όχι μόνο</w:t>
      </w:r>
      <w:r w:rsidR="00E52C53" w:rsidRPr="00E52C53">
        <w:rPr>
          <w:rStyle w:val="markedcontent"/>
          <w:rFonts w:ascii="Times New Roman" w:hAnsi="Times New Roman"/>
          <w:sz w:val="24"/>
          <w:szCs w:val="24"/>
          <w:lang w:val="el-GR"/>
        </w:rPr>
        <w:t>.</w:t>
      </w:r>
    </w:p>
    <w:p w14:paraId="3B7F6192" w14:textId="77777777" w:rsidR="001077F0" w:rsidRPr="00731EC7" w:rsidRDefault="001077F0" w:rsidP="00731EC7">
      <w:pPr>
        <w:pStyle w:val="BodyText"/>
        <w:tabs>
          <w:tab w:val="left" w:pos="9923"/>
        </w:tabs>
        <w:ind w:left="567" w:right="543"/>
        <w:rPr>
          <w:rFonts w:ascii="Times New Roman" w:hAnsi="Times New Roman" w:cs="Times New Roman"/>
          <w:color w:val="000000"/>
          <w:sz w:val="24"/>
          <w:szCs w:val="24"/>
          <w:lang w:val="el-GR"/>
        </w:rPr>
      </w:pPr>
    </w:p>
    <w:p w14:paraId="20CEF508" w14:textId="77777777" w:rsidR="001077F0" w:rsidRPr="00731EC7" w:rsidRDefault="00D22EA5" w:rsidP="00731EC7">
      <w:pPr>
        <w:pStyle w:val="BodyText"/>
        <w:tabs>
          <w:tab w:val="left" w:pos="9923"/>
        </w:tabs>
        <w:ind w:left="567" w:right="543"/>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w:t>
      </w:r>
      <w:r w:rsidR="001077F0" w:rsidRPr="00731EC7">
        <w:rPr>
          <w:rFonts w:ascii="Times New Roman" w:hAnsi="Times New Roman" w:cs="Times New Roman"/>
          <w:b/>
          <w:color w:val="000000"/>
          <w:sz w:val="24"/>
          <w:szCs w:val="24"/>
          <w:lang w:val="el-GR"/>
        </w:rPr>
        <w:t xml:space="preserve"> 2</w:t>
      </w:r>
      <w:r w:rsidR="001077F0" w:rsidRPr="00731EC7">
        <w:rPr>
          <w:rFonts w:ascii="Times New Roman" w:hAnsi="Times New Roman" w:cs="Times New Roman"/>
          <w:b/>
          <w:color w:val="000000"/>
          <w:sz w:val="24"/>
          <w:szCs w:val="24"/>
          <w:vertAlign w:val="superscript"/>
          <w:lang w:val="el-GR"/>
        </w:rPr>
        <w:t>ο</w:t>
      </w:r>
      <w:r w:rsidRPr="00731EC7">
        <w:rPr>
          <w:rFonts w:ascii="Times New Roman" w:hAnsi="Times New Roman" w:cs="Times New Roman"/>
          <w:b/>
          <w:color w:val="000000"/>
          <w:sz w:val="24"/>
          <w:szCs w:val="24"/>
          <w:vertAlign w:val="superscript"/>
          <w:lang w:val="el-GR"/>
        </w:rPr>
        <w:t xml:space="preserve"> </w:t>
      </w:r>
      <w:r w:rsidR="00A432F1" w:rsidRPr="00731EC7">
        <w:rPr>
          <w:rFonts w:ascii="Times New Roman" w:hAnsi="Times New Roman" w:cs="Times New Roman"/>
          <w:b/>
          <w:color w:val="000000"/>
          <w:sz w:val="24"/>
          <w:szCs w:val="24"/>
          <w:lang w:val="el-GR"/>
        </w:rPr>
        <w:t xml:space="preserve"> - </w:t>
      </w:r>
      <w:r w:rsidRPr="00731EC7">
        <w:rPr>
          <w:rFonts w:ascii="Times New Roman" w:hAnsi="Times New Roman" w:cs="Times New Roman"/>
          <w:b/>
          <w:color w:val="000000"/>
          <w:sz w:val="24"/>
          <w:szCs w:val="24"/>
          <w:lang w:val="el-GR"/>
        </w:rPr>
        <w:t>Ισχύουσες διατάξεις</w:t>
      </w:r>
    </w:p>
    <w:p w14:paraId="3E9B0953"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Η διενέργεια του διαγωνισμού και η εκτέλεση της προμήθειας διέπονται από τις διατάξεις: </w:t>
      </w:r>
    </w:p>
    <w:p w14:paraId="5CC191B0"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Του Ν.</w:t>
      </w:r>
      <w:r w:rsidRPr="00731EC7">
        <w:rPr>
          <w:rFonts w:ascii="Times New Roman" w:hAnsi="Times New Roman" w:cs="Times New Roman"/>
          <w:sz w:val="24"/>
          <w:szCs w:val="24"/>
          <w:lang w:val="el-GR"/>
        </w:rPr>
        <w:t>3852/2010 (ΦΕΚ 87 Α ́) «Νέα Αρχιτεκτονική της Αυτοδιοίκησης και της Αποκεντρωμένης Διοίκησης-Πρόγραμμα Καλλικράτης», όπως ισχύει.</w:t>
      </w:r>
    </w:p>
    <w:p w14:paraId="08FEF34B" w14:textId="77777777" w:rsidR="0032362F"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2.</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Του Ν.</w:t>
      </w:r>
      <w:r w:rsidRPr="00731EC7">
        <w:rPr>
          <w:rFonts w:ascii="Times New Roman" w:hAnsi="Times New Roman" w:cs="Times New Roman"/>
          <w:sz w:val="24"/>
          <w:szCs w:val="24"/>
          <w:lang w:val="el-GR"/>
        </w:rPr>
        <w:t>4412/08-08-2016 «Δημόσιες Συμβάσεις Έργων, Προμηθειών και Υπηρεσιών (Προσαρμογή στις οδηγίες 2014/24/ΕΕ και 2014/25/ΕΕ)», όπως έχει τροποποιηθεί με τον Ν.4782/2021.</w:t>
      </w:r>
    </w:p>
    <w:p w14:paraId="37C83C5E"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3.</w:t>
      </w:r>
      <w:r w:rsidRPr="00731EC7">
        <w:rPr>
          <w:rFonts w:ascii="Times New Roman" w:hAnsi="Times New Roman" w:cs="Times New Roman"/>
          <w:sz w:val="24"/>
          <w:szCs w:val="24"/>
          <w:lang w:val="el-GR"/>
        </w:rPr>
        <w:t xml:space="preserve"> Τις διατάξεις του Ν.3861/2010 (ΦΕΚ Α ́112/13.07.2010)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ισχύει.</w:t>
      </w:r>
    </w:p>
    <w:p w14:paraId="17C0BDDD"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4.</w:t>
      </w:r>
      <w:r w:rsidRPr="00731EC7">
        <w:rPr>
          <w:rFonts w:ascii="Times New Roman" w:hAnsi="Times New Roman" w:cs="Times New Roman"/>
          <w:sz w:val="24"/>
          <w:szCs w:val="24"/>
          <w:lang w:val="el-GR"/>
        </w:rPr>
        <w:t xml:space="preserve"> </w:t>
      </w:r>
      <w:r w:rsidR="006F569F" w:rsidRPr="00731EC7">
        <w:rPr>
          <w:rFonts w:ascii="Times New Roman" w:hAnsi="Times New Roman" w:cs="Times New Roman"/>
          <w:sz w:val="24"/>
          <w:szCs w:val="24"/>
          <w:lang w:val="el-GR"/>
        </w:rPr>
        <w:t>Τ</w:t>
      </w:r>
      <w:r w:rsidRPr="00731EC7">
        <w:rPr>
          <w:rFonts w:ascii="Times New Roman" w:hAnsi="Times New Roman" w:cs="Times New Roman"/>
          <w:sz w:val="24"/>
          <w:szCs w:val="24"/>
          <w:lang w:val="el-GR"/>
        </w:rPr>
        <w:t>ο</w:t>
      </w:r>
      <w:r w:rsidR="00EC6979" w:rsidRPr="00731EC7">
        <w:rPr>
          <w:rFonts w:ascii="Times New Roman" w:hAnsi="Times New Roman" w:cs="Times New Roman"/>
          <w:sz w:val="24"/>
          <w:szCs w:val="24"/>
          <w:lang w:val="el-GR"/>
        </w:rPr>
        <w:t>υ Ν.</w:t>
      </w:r>
      <w:r w:rsidRPr="00731EC7">
        <w:rPr>
          <w:rFonts w:ascii="Times New Roman" w:hAnsi="Times New Roman" w:cs="Times New Roman"/>
          <w:sz w:val="24"/>
          <w:szCs w:val="24"/>
          <w:lang w:val="el-GR"/>
        </w:rPr>
        <w:t>3463/2006 «Κύρωση του Κώδικα Δήμων και Κοινοτήτων»</w:t>
      </w:r>
      <w:r w:rsidR="006F569F" w:rsidRPr="00731EC7">
        <w:rPr>
          <w:rFonts w:ascii="Times New Roman" w:hAnsi="Times New Roman" w:cs="Times New Roman"/>
          <w:sz w:val="24"/>
          <w:szCs w:val="24"/>
          <w:lang w:val="el-GR"/>
        </w:rPr>
        <w:t xml:space="preserve"> και ιδίως του άρθρου 209 και </w:t>
      </w:r>
      <w:r w:rsidRPr="00731EC7">
        <w:rPr>
          <w:rFonts w:ascii="Times New Roman" w:hAnsi="Times New Roman" w:cs="Times New Roman"/>
          <w:sz w:val="24"/>
          <w:szCs w:val="24"/>
          <w:lang w:val="el-GR"/>
        </w:rPr>
        <w:t>όπ</w:t>
      </w:r>
      <w:r w:rsidR="006F569F" w:rsidRPr="00731EC7">
        <w:rPr>
          <w:rFonts w:ascii="Times New Roman" w:hAnsi="Times New Roman" w:cs="Times New Roman"/>
          <w:sz w:val="24"/>
          <w:szCs w:val="24"/>
          <w:lang w:val="el-GR"/>
        </w:rPr>
        <w:t>ως αναδιατυπώθηκε με το άρθρο</w:t>
      </w:r>
      <w:r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22 του Ν.</w:t>
      </w:r>
      <w:r w:rsidRPr="00731EC7">
        <w:rPr>
          <w:rFonts w:ascii="Times New Roman" w:hAnsi="Times New Roman" w:cs="Times New Roman"/>
          <w:sz w:val="24"/>
          <w:szCs w:val="24"/>
          <w:lang w:val="el-GR"/>
        </w:rPr>
        <w:t>3536/2007.</w:t>
      </w:r>
    </w:p>
    <w:p w14:paraId="58408759"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5.</w:t>
      </w:r>
      <w:r w:rsidRPr="00731EC7">
        <w:rPr>
          <w:rFonts w:ascii="Times New Roman" w:hAnsi="Times New Roman" w:cs="Times New Roman"/>
          <w:sz w:val="24"/>
          <w:szCs w:val="24"/>
          <w:lang w:val="el-GR"/>
        </w:rPr>
        <w:t xml:space="preserve"> Τις σχετικές διατάξεις τ</w:t>
      </w:r>
      <w:r w:rsidR="00EC6979" w:rsidRPr="00731EC7">
        <w:rPr>
          <w:rFonts w:ascii="Times New Roman" w:hAnsi="Times New Roman" w:cs="Times New Roman"/>
          <w:sz w:val="24"/>
          <w:szCs w:val="24"/>
          <w:lang w:val="el-GR"/>
        </w:rPr>
        <w:t>ης παρ. 9 του άρθρου 209 του Ν.</w:t>
      </w:r>
      <w:r w:rsidRPr="00731EC7">
        <w:rPr>
          <w:rFonts w:ascii="Times New Roman" w:hAnsi="Times New Roman" w:cs="Times New Roman"/>
          <w:sz w:val="24"/>
          <w:szCs w:val="24"/>
          <w:lang w:val="el-GR"/>
        </w:rPr>
        <w:t>3463/2006 «Κύρωση του Κώδικα Δήμων και Κοινοτήτων», όπως προστέθηκε με τ</w:t>
      </w:r>
      <w:r w:rsidR="00EC6979" w:rsidRPr="00731EC7">
        <w:rPr>
          <w:rFonts w:ascii="Times New Roman" w:hAnsi="Times New Roman" w:cs="Times New Roman"/>
          <w:sz w:val="24"/>
          <w:szCs w:val="24"/>
          <w:lang w:val="el-GR"/>
        </w:rPr>
        <w:t>ην παρ. 13 του άρθρου 20 του Ν.</w:t>
      </w:r>
      <w:r w:rsidRPr="00731EC7">
        <w:rPr>
          <w:rFonts w:ascii="Times New Roman" w:hAnsi="Times New Roman" w:cs="Times New Roman"/>
          <w:sz w:val="24"/>
          <w:szCs w:val="24"/>
          <w:lang w:val="el-GR"/>
        </w:rPr>
        <w:t>3731/2008 και διατηρήθηκε σε ισχύ με την περίπτωση 38 της παρ. 1 του άρθρο</w:t>
      </w:r>
      <w:r w:rsidR="00EC6979" w:rsidRPr="00731EC7">
        <w:rPr>
          <w:rFonts w:ascii="Times New Roman" w:hAnsi="Times New Roman" w:cs="Times New Roman"/>
          <w:sz w:val="24"/>
          <w:szCs w:val="24"/>
          <w:lang w:val="el-GR"/>
        </w:rPr>
        <w:t>υ 377 του Ν.</w:t>
      </w:r>
      <w:r w:rsidRPr="00731EC7">
        <w:rPr>
          <w:rFonts w:ascii="Times New Roman" w:hAnsi="Times New Roman" w:cs="Times New Roman"/>
          <w:sz w:val="24"/>
          <w:szCs w:val="24"/>
          <w:lang w:val="el-GR"/>
        </w:rPr>
        <w:t>4412/2016.</w:t>
      </w:r>
    </w:p>
    <w:p w14:paraId="3E9546C9"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6.</w:t>
      </w:r>
      <w:r w:rsidRPr="00731EC7">
        <w:rPr>
          <w:rFonts w:ascii="Times New Roman" w:hAnsi="Times New Roman" w:cs="Times New Roman"/>
          <w:sz w:val="24"/>
          <w:szCs w:val="24"/>
          <w:lang w:val="el-GR"/>
        </w:rPr>
        <w:t xml:space="preserve"> Του Ν.4270/2014 (ΦΕΚ 143 Α/28-06-2014): Αρχές δημοσιονομικής διαχείρισης και εποπτεία ενσωμάτωση της Οδηγίας 2011/85/ΕΕ) - δημόσιο λογιστικό και άλλες διατάξεις όπως τροποποιήθηκε και ισχύει.</w:t>
      </w:r>
    </w:p>
    <w:p w14:paraId="7FC9649B" w14:textId="77777777" w:rsidR="00B15248" w:rsidRPr="00731EC7" w:rsidRDefault="00B15248"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7.</w:t>
      </w:r>
      <w:r w:rsidRPr="00731EC7">
        <w:rPr>
          <w:rFonts w:ascii="Times New Roman" w:hAnsi="Times New Roman" w:cs="Times New Roman"/>
          <w:sz w:val="24"/>
          <w:szCs w:val="24"/>
          <w:lang w:val="el-GR"/>
        </w:rPr>
        <w:t xml:space="preserve"> Τ</w:t>
      </w:r>
      <w:r w:rsidR="00EC6979" w:rsidRPr="00731EC7">
        <w:rPr>
          <w:rFonts w:ascii="Times New Roman" w:hAnsi="Times New Roman" w:cs="Times New Roman"/>
          <w:sz w:val="24"/>
          <w:szCs w:val="24"/>
          <w:lang w:val="el-GR"/>
        </w:rPr>
        <w:t>ου Ν.</w:t>
      </w:r>
      <w:r w:rsidRPr="00731EC7">
        <w:rPr>
          <w:rFonts w:ascii="Times New Roman" w:hAnsi="Times New Roman" w:cs="Times New Roman"/>
          <w:sz w:val="24"/>
          <w:szCs w:val="24"/>
          <w:lang w:val="el-GR"/>
        </w:rPr>
        <w:t>4013/2011 «Σύσταση Κεντρικού Ηλεκτρονικού Μητρώου Δημοσίων Συμβάσεων - ΚΗΜΔΗΣ».</w:t>
      </w:r>
    </w:p>
    <w:p w14:paraId="6C259B79" w14:textId="77777777" w:rsidR="009C5DEC" w:rsidRPr="00731EC7" w:rsidRDefault="009C5DEC"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8.</w:t>
      </w:r>
      <w:r w:rsidRPr="00731EC7">
        <w:rPr>
          <w:rFonts w:ascii="Times New Roman" w:hAnsi="Times New Roman" w:cs="Times New Roman"/>
          <w:sz w:val="24"/>
          <w:szCs w:val="24"/>
          <w:lang w:val="el-GR"/>
        </w:rPr>
        <w:t xml:space="preserve"> Της Υ.Α. 57654/17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79CA52E3" w14:textId="77777777" w:rsidR="00B15248" w:rsidRPr="00731EC7" w:rsidRDefault="009C5DEC"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9</w:t>
      </w:r>
      <w:r w:rsidR="00B15248" w:rsidRPr="00731EC7">
        <w:rPr>
          <w:rFonts w:ascii="Times New Roman" w:hAnsi="Times New Roman" w:cs="Times New Roman"/>
          <w:b/>
          <w:sz w:val="24"/>
          <w:szCs w:val="24"/>
          <w:lang w:val="el-GR"/>
        </w:rPr>
        <w:t>.</w:t>
      </w:r>
      <w:r w:rsidR="00B15248"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Τ</w:t>
      </w:r>
      <w:r w:rsidR="00B15248" w:rsidRPr="00731EC7">
        <w:rPr>
          <w:rFonts w:ascii="Times New Roman" w:hAnsi="Times New Roman" w:cs="Times New Roman"/>
          <w:sz w:val="24"/>
          <w:szCs w:val="24"/>
          <w:lang w:val="el-GR"/>
        </w:rPr>
        <w:t>ου Π.Δ. 80/2016 (ΦΕΚ 145/Α ́/05.08.2016) «Ανάληψη υποχρεώσεων από τους διατάκτες».</w:t>
      </w:r>
    </w:p>
    <w:p w14:paraId="61DAB7E3" w14:textId="77777777" w:rsidR="00B15248" w:rsidRPr="00731EC7" w:rsidRDefault="009C5DEC"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10</w:t>
      </w:r>
      <w:r w:rsidR="00B15248" w:rsidRPr="00731EC7">
        <w:rPr>
          <w:rFonts w:ascii="Times New Roman" w:hAnsi="Times New Roman" w:cs="Times New Roman"/>
          <w:b/>
          <w:sz w:val="24"/>
          <w:szCs w:val="24"/>
          <w:lang w:val="el-GR"/>
        </w:rPr>
        <w:t>.</w:t>
      </w:r>
      <w:r w:rsidR="00B15248" w:rsidRPr="00731EC7">
        <w:rPr>
          <w:rFonts w:ascii="Times New Roman" w:hAnsi="Times New Roman" w:cs="Times New Roman"/>
          <w:sz w:val="24"/>
          <w:szCs w:val="24"/>
          <w:lang w:val="el-GR"/>
        </w:rPr>
        <w:t xml:space="preserve"> </w:t>
      </w:r>
      <w:r w:rsidR="00EC6979" w:rsidRPr="00731EC7">
        <w:rPr>
          <w:rFonts w:ascii="Times New Roman" w:hAnsi="Times New Roman" w:cs="Times New Roman"/>
          <w:sz w:val="24"/>
          <w:szCs w:val="24"/>
          <w:lang w:val="el-GR"/>
        </w:rPr>
        <w:t>Οι διατάξεις του Ν.2286/95 «Προμήθειες Δημοσίου Τομέα και Ρυθμίσεις Συναφών Θεμάτων».</w:t>
      </w:r>
    </w:p>
    <w:p w14:paraId="1ECD6F2F" w14:textId="77777777" w:rsidR="00DD7055" w:rsidRPr="00731EC7" w:rsidRDefault="009C5DEC" w:rsidP="00731EC7">
      <w:pPr>
        <w:pStyle w:val="BodyText"/>
        <w:tabs>
          <w:tab w:val="left" w:pos="9923"/>
        </w:tabs>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11</w:t>
      </w:r>
      <w:r w:rsidR="00DD7055" w:rsidRPr="00731EC7">
        <w:rPr>
          <w:rFonts w:ascii="Times New Roman" w:hAnsi="Times New Roman" w:cs="Times New Roman"/>
          <w:b/>
          <w:sz w:val="24"/>
          <w:szCs w:val="24"/>
          <w:lang w:val="el-GR"/>
        </w:rPr>
        <w:t>.</w:t>
      </w:r>
      <w:r w:rsidR="00DD7055" w:rsidRPr="00731EC7">
        <w:rPr>
          <w:rFonts w:ascii="Times New Roman" w:hAnsi="Times New Roman" w:cs="Times New Roman"/>
          <w:sz w:val="24"/>
          <w:szCs w:val="24"/>
          <w:lang w:val="el-GR"/>
        </w:rPr>
        <w:t xml:space="preserve"> Του Ν.4555/18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4A2F313F" w14:textId="77777777" w:rsidR="0032362F" w:rsidRPr="00731EC7" w:rsidRDefault="0032362F" w:rsidP="00731EC7">
      <w:pPr>
        <w:pStyle w:val="BodyText3"/>
        <w:widowControl/>
        <w:tabs>
          <w:tab w:val="left" w:pos="9923"/>
        </w:tabs>
        <w:suppressAutoHyphens/>
        <w:autoSpaceDE/>
        <w:autoSpaceDN/>
        <w:spacing w:after="0"/>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12.</w:t>
      </w:r>
      <w:r w:rsidRPr="00731EC7">
        <w:rPr>
          <w:rFonts w:ascii="Times New Roman" w:hAnsi="Times New Roman" w:cs="Times New Roman"/>
          <w:sz w:val="24"/>
          <w:szCs w:val="24"/>
          <w:lang w:val="el-GR"/>
        </w:rPr>
        <w:t xml:space="preserve"> Του Ν. 4782/2021 (ΦΕΚ Α΄ 36/2021) «Εκσυγχρονισμός, απλοποίηση και αναμόρφωση του ρυθμιστικού πλαισίου των δημοσίων συμβάσεων, ειδικότερες ρυθμίσεις προμηθειών στους </w:t>
      </w:r>
      <w:r w:rsidRPr="00731EC7">
        <w:rPr>
          <w:rFonts w:ascii="Times New Roman" w:hAnsi="Times New Roman" w:cs="Times New Roman"/>
          <w:sz w:val="24"/>
          <w:szCs w:val="24"/>
          <w:lang w:val="el-GR"/>
        </w:rPr>
        <w:lastRenderedPageBreak/>
        <w:t>τομείς της άμυνας και της ασφάλειας και άλλες διατάξεις για την ανάπτυξη, τις υποδομές και την υγεία».</w:t>
      </w:r>
    </w:p>
    <w:p w14:paraId="0F810931" w14:textId="77777777" w:rsidR="00EC6979" w:rsidRPr="00731EC7" w:rsidRDefault="0032362F" w:rsidP="00731EC7">
      <w:pPr>
        <w:pStyle w:val="BodyText2"/>
        <w:widowControl/>
        <w:tabs>
          <w:tab w:val="left" w:pos="9923"/>
        </w:tabs>
        <w:autoSpaceDE/>
        <w:autoSpaceDN/>
        <w:spacing w:after="0" w:line="240" w:lineRule="auto"/>
        <w:ind w:left="567" w:right="543"/>
        <w:jc w:val="both"/>
        <w:rPr>
          <w:rFonts w:ascii="Times New Roman" w:hAnsi="Times New Roman" w:cs="Times New Roman"/>
          <w:sz w:val="24"/>
          <w:szCs w:val="24"/>
          <w:lang w:val="el-GR"/>
        </w:rPr>
      </w:pPr>
      <w:r w:rsidRPr="00731EC7">
        <w:rPr>
          <w:rFonts w:ascii="Times New Roman" w:hAnsi="Times New Roman" w:cs="Times New Roman"/>
          <w:b/>
          <w:sz w:val="24"/>
          <w:szCs w:val="24"/>
          <w:lang w:val="el-GR"/>
        </w:rPr>
        <w:t>13</w:t>
      </w:r>
      <w:r w:rsidR="00EC6979" w:rsidRPr="00731EC7">
        <w:rPr>
          <w:rFonts w:ascii="Times New Roman" w:hAnsi="Times New Roman" w:cs="Times New Roman"/>
          <w:b/>
          <w:sz w:val="24"/>
          <w:szCs w:val="24"/>
          <w:lang w:val="el-GR"/>
        </w:rPr>
        <w:t>.</w:t>
      </w:r>
      <w:r w:rsidR="00EC6979" w:rsidRPr="00731EC7">
        <w:rPr>
          <w:rFonts w:ascii="Times New Roman" w:hAnsi="Times New Roman" w:cs="Times New Roman"/>
          <w:sz w:val="24"/>
          <w:szCs w:val="24"/>
          <w:lang w:val="el-GR"/>
        </w:rPr>
        <w:t xml:space="preserve"> Οι εκάστοτε ισχύουσες εγκύκλιοι που έχουν εκδοθεί μέχρι την ημέρα εκτέλεσης της προμήθειας.</w:t>
      </w:r>
    </w:p>
    <w:p w14:paraId="644A6554" w14:textId="77777777" w:rsidR="00A71B7E" w:rsidRPr="00731EC7" w:rsidRDefault="00A71B7E" w:rsidP="00731EC7">
      <w:pPr>
        <w:widowControl/>
        <w:tabs>
          <w:tab w:val="left" w:pos="9923"/>
        </w:tabs>
        <w:autoSpaceDE/>
        <w:autoSpaceDN/>
        <w:ind w:left="567" w:right="543"/>
        <w:rPr>
          <w:rFonts w:ascii="Times New Roman" w:hAnsi="Times New Roman" w:cs="Times New Roman"/>
          <w:bCs/>
          <w:sz w:val="24"/>
          <w:szCs w:val="24"/>
          <w:lang w:val="el-GR"/>
        </w:rPr>
      </w:pPr>
    </w:p>
    <w:p w14:paraId="151E4121" w14:textId="77777777" w:rsidR="009C5DEC" w:rsidRPr="00731EC7" w:rsidRDefault="00235CAD" w:rsidP="00731EC7">
      <w:pPr>
        <w:pStyle w:val="BodyText3"/>
        <w:tabs>
          <w:tab w:val="left" w:pos="9923"/>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w:t>
      </w:r>
      <w:r w:rsidR="001077F0" w:rsidRPr="00731EC7">
        <w:rPr>
          <w:rFonts w:ascii="Times New Roman" w:hAnsi="Times New Roman" w:cs="Times New Roman"/>
          <w:b/>
          <w:sz w:val="24"/>
          <w:szCs w:val="24"/>
          <w:lang w:val="el-GR"/>
        </w:rPr>
        <w:t xml:space="preserve"> 3</w:t>
      </w:r>
      <w:r w:rsidR="00DA0A05" w:rsidRPr="00731EC7">
        <w:rPr>
          <w:rFonts w:ascii="Times New Roman" w:hAnsi="Times New Roman" w:cs="Times New Roman"/>
          <w:b/>
          <w:sz w:val="24"/>
          <w:szCs w:val="24"/>
          <w:vertAlign w:val="superscript"/>
          <w:lang w:val="el-GR"/>
        </w:rPr>
        <w:t>ο</w:t>
      </w:r>
      <w:r w:rsidR="00DA0A05" w:rsidRPr="00731EC7">
        <w:rPr>
          <w:rFonts w:ascii="Times New Roman" w:hAnsi="Times New Roman" w:cs="Times New Roman"/>
          <w:b/>
          <w:sz w:val="24"/>
          <w:szCs w:val="24"/>
          <w:lang w:val="el-GR"/>
        </w:rPr>
        <w:t xml:space="preserve"> - Σειρά ισχύος εγγράφων της σύμβασης</w:t>
      </w:r>
    </w:p>
    <w:p w14:paraId="44B53AE5" w14:textId="77777777" w:rsidR="009C5DEC" w:rsidRPr="00731EC7" w:rsidRDefault="009C5DEC" w:rsidP="00731EC7">
      <w:pPr>
        <w:pStyle w:val="BodyText3"/>
        <w:tabs>
          <w:tab w:val="left" w:pos="9923"/>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Τα έγγραφα της σύμβασης με βάση τα οποία θα εκτελεσθεί η προμήθεια είναι τα αναφερόμενα παρακάτω. Σε περίπτωση ασυμφωνίας των περιεχομένων σε αυτά όρων, η σειρά ισχύος καθορίζεται ως κατωτέρω:</w:t>
      </w:r>
    </w:p>
    <w:p w14:paraId="77A14DF6" w14:textId="77777777" w:rsidR="009C5DEC" w:rsidRPr="00687965" w:rsidRDefault="00687965"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sz w:val="24"/>
          <w:szCs w:val="24"/>
          <w:lang w:val="el-GR"/>
        </w:rPr>
        <w:t>Η</w:t>
      </w:r>
      <w:r w:rsidR="00AE29D7" w:rsidRPr="00731EC7">
        <w:rPr>
          <w:rFonts w:ascii="Times New Roman" w:hAnsi="Times New Roman" w:cs="Times New Roman"/>
          <w:sz w:val="24"/>
          <w:szCs w:val="24"/>
          <w:lang w:val="el-GR"/>
        </w:rPr>
        <w:t xml:space="preserve"> σύμβαση</w:t>
      </w:r>
      <w:r>
        <w:rPr>
          <w:rFonts w:ascii="Times New Roman" w:hAnsi="Times New Roman" w:cs="Times New Roman"/>
          <w:sz w:val="24"/>
          <w:szCs w:val="24"/>
          <w:lang w:val="el-GR"/>
        </w:rPr>
        <w:t xml:space="preserve"> της προμήθειας</w:t>
      </w:r>
      <w:r w:rsidR="00F016A5" w:rsidRPr="00731EC7">
        <w:rPr>
          <w:rFonts w:ascii="Times New Roman" w:hAnsi="Times New Roman" w:cs="Times New Roman"/>
          <w:sz w:val="24"/>
          <w:szCs w:val="24"/>
          <w:lang w:val="el-GR"/>
        </w:rPr>
        <w:t>.</w:t>
      </w:r>
    </w:p>
    <w:p w14:paraId="0238D05B" w14:textId="77777777" w:rsidR="00687965" w:rsidRPr="00731EC7" w:rsidRDefault="00687965"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sz w:val="24"/>
          <w:szCs w:val="24"/>
          <w:lang w:val="el-GR"/>
        </w:rPr>
        <w:t>Το τεύχος Διακήρυξης.</w:t>
      </w:r>
    </w:p>
    <w:p w14:paraId="589DDB72" w14:textId="77777777" w:rsidR="00AE29D7" w:rsidRPr="00731EC7" w:rsidRDefault="00687965"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Pr>
          <w:rFonts w:ascii="Times New Roman" w:hAnsi="Times New Roman" w:cs="Times New Roman"/>
          <w:color w:val="000000"/>
          <w:sz w:val="24"/>
          <w:szCs w:val="24"/>
          <w:lang w:val="el-GR"/>
        </w:rPr>
        <w:t>Έντυπα</w:t>
      </w:r>
      <w:r w:rsidR="00AE29D7" w:rsidRPr="00731EC7">
        <w:rPr>
          <w:rFonts w:ascii="Times New Roman" w:hAnsi="Times New Roman" w:cs="Times New Roman"/>
          <w:color w:val="000000"/>
          <w:sz w:val="24"/>
          <w:szCs w:val="24"/>
        </w:rPr>
        <w:t xml:space="preserve"> </w:t>
      </w:r>
      <w:proofErr w:type="spellStart"/>
      <w:r w:rsidR="00AE29D7" w:rsidRPr="00731EC7">
        <w:rPr>
          <w:rFonts w:ascii="Times New Roman" w:hAnsi="Times New Roman" w:cs="Times New Roman"/>
          <w:color w:val="000000"/>
          <w:sz w:val="24"/>
          <w:szCs w:val="24"/>
        </w:rPr>
        <w:t>οικονομικής</w:t>
      </w:r>
      <w:proofErr w:type="spellEnd"/>
      <w:r w:rsidR="00AE29D7" w:rsidRPr="00731EC7">
        <w:rPr>
          <w:rFonts w:ascii="Times New Roman" w:hAnsi="Times New Roman" w:cs="Times New Roman"/>
          <w:color w:val="000000"/>
          <w:sz w:val="24"/>
          <w:szCs w:val="24"/>
        </w:rPr>
        <w:t xml:space="preserve"> π</w:t>
      </w:r>
      <w:proofErr w:type="spellStart"/>
      <w:r w:rsidR="00AE29D7" w:rsidRPr="00731EC7">
        <w:rPr>
          <w:rFonts w:ascii="Times New Roman" w:hAnsi="Times New Roman" w:cs="Times New Roman"/>
          <w:color w:val="000000"/>
          <w:sz w:val="24"/>
          <w:szCs w:val="24"/>
        </w:rPr>
        <w:t>ροσφοράς</w:t>
      </w:r>
      <w:proofErr w:type="spellEnd"/>
      <w:r w:rsidR="00AE29D7" w:rsidRPr="00731EC7">
        <w:rPr>
          <w:rFonts w:ascii="Times New Roman" w:hAnsi="Times New Roman" w:cs="Times New Roman"/>
          <w:color w:val="000000"/>
          <w:sz w:val="24"/>
          <w:szCs w:val="24"/>
          <w:lang w:val="el-GR"/>
        </w:rPr>
        <w:t>.</w:t>
      </w:r>
    </w:p>
    <w:p w14:paraId="3AF87A96" w14:textId="77777777" w:rsidR="001815E3" w:rsidRPr="00731EC7" w:rsidRDefault="001815E3"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proofErr w:type="spellStart"/>
      <w:r w:rsidRPr="00731EC7">
        <w:rPr>
          <w:rFonts w:ascii="Times New Roman" w:hAnsi="Times New Roman" w:cs="Times New Roman"/>
          <w:color w:val="000000"/>
          <w:sz w:val="24"/>
          <w:szCs w:val="24"/>
        </w:rPr>
        <w:t>Ενδεικτικός</w:t>
      </w:r>
      <w:proofErr w:type="spellEnd"/>
      <w:r w:rsidRPr="00731EC7">
        <w:rPr>
          <w:rFonts w:ascii="Times New Roman" w:hAnsi="Times New Roman" w:cs="Times New Roman"/>
          <w:color w:val="000000"/>
          <w:sz w:val="24"/>
          <w:szCs w:val="24"/>
          <w:lang w:val="el-GR"/>
        </w:rPr>
        <w:t xml:space="preserve"> </w:t>
      </w:r>
      <w:proofErr w:type="spellStart"/>
      <w:r w:rsidRPr="00731EC7">
        <w:rPr>
          <w:rFonts w:ascii="Times New Roman" w:hAnsi="Times New Roman" w:cs="Times New Roman"/>
          <w:color w:val="000000"/>
          <w:sz w:val="24"/>
          <w:szCs w:val="24"/>
        </w:rPr>
        <w:t>Προϋ</w:t>
      </w:r>
      <w:proofErr w:type="spellEnd"/>
      <w:r w:rsidRPr="00731EC7">
        <w:rPr>
          <w:rFonts w:ascii="Times New Roman" w:hAnsi="Times New Roman" w:cs="Times New Roman"/>
          <w:color w:val="000000"/>
          <w:sz w:val="24"/>
          <w:szCs w:val="24"/>
        </w:rPr>
        <w:t>πολογισμός</w:t>
      </w:r>
      <w:r w:rsidRPr="00731EC7">
        <w:rPr>
          <w:rFonts w:ascii="Times New Roman" w:hAnsi="Times New Roman" w:cs="Times New Roman"/>
          <w:color w:val="000000"/>
          <w:sz w:val="24"/>
          <w:szCs w:val="24"/>
          <w:lang w:val="el-GR"/>
        </w:rPr>
        <w:t>-</w:t>
      </w:r>
      <w:r w:rsidRPr="00731EC7">
        <w:rPr>
          <w:rFonts w:ascii="Times New Roman" w:hAnsi="Times New Roman" w:cs="Times New Roman"/>
          <w:color w:val="000000"/>
          <w:sz w:val="24"/>
          <w:szCs w:val="24"/>
        </w:rPr>
        <w:t>Τεχνικές προδιαγραφές</w:t>
      </w:r>
      <w:r w:rsidRPr="00731EC7">
        <w:rPr>
          <w:rFonts w:ascii="Times New Roman" w:hAnsi="Times New Roman" w:cs="Times New Roman"/>
          <w:color w:val="000000"/>
          <w:sz w:val="24"/>
          <w:szCs w:val="24"/>
          <w:lang w:val="el-GR"/>
        </w:rPr>
        <w:t>.</w:t>
      </w:r>
    </w:p>
    <w:p w14:paraId="6983929F" w14:textId="77777777" w:rsidR="00477E66" w:rsidRPr="00731EC7" w:rsidRDefault="00193AD1"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sidRPr="00731EC7">
        <w:rPr>
          <w:rFonts w:ascii="Times New Roman" w:hAnsi="Times New Roman" w:cs="Times New Roman"/>
          <w:color w:val="000000"/>
          <w:sz w:val="24"/>
          <w:szCs w:val="24"/>
          <w:lang w:val="el-GR"/>
        </w:rPr>
        <w:t>Γενική</w:t>
      </w:r>
      <w:r w:rsidR="00640C88" w:rsidRPr="00731EC7">
        <w:rPr>
          <w:rFonts w:ascii="Times New Roman" w:hAnsi="Times New Roman" w:cs="Times New Roman"/>
          <w:color w:val="000000"/>
          <w:sz w:val="24"/>
          <w:szCs w:val="24"/>
          <w:lang w:val="el-GR"/>
        </w:rPr>
        <w:t xml:space="preserve"> </w:t>
      </w:r>
      <w:proofErr w:type="spellStart"/>
      <w:r w:rsidRPr="00731EC7">
        <w:rPr>
          <w:rFonts w:ascii="Times New Roman" w:hAnsi="Times New Roman" w:cs="Times New Roman"/>
          <w:color w:val="000000"/>
          <w:sz w:val="24"/>
          <w:szCs w:val="24"/>
        </w:rPr>
        <w:t>Συγγρ</w:t>
      </w:r>
      <w:proofErr w:type="spellEnd"/>
      <w:r w:rsidRPr="00731EC7">
        <w:rPr>
          <w:rFonts w:ascii="Times New Roman" w:hAnsi="Times New Roman" w:cs="Times New Roman"/>
          <w:color w:val="000000"/>
          <w:sz w:val="24"/>
          <w:szCs w:val="24"/>
        </w:rPr>
        <w:t xml:space="preserve">αφή </w:t>
      </w:r>
      <w:r w:rsidR="00687965">
        <w:rPr>
          <w:rFonts w:ascii="Times New Roman" w:hAnsi="Times New Roman" w:cs="Times New Roman"/>
          <w:color w:val="000000"/>
          <w:sz w:val="24"/>
          <w:szCs w:val="24"/>
          <w:lang w:val="el-GR"/>
        </w:rPr>
        <w:t>Υποχρεώσεων</w:t>
      </w:r>
      <w:r w:rsidR="00477E66" w:rsidRPr="00731EC7">
        <w:rPr>
          <w:rFonts w:ascii="Times New Roman" w:hAnsi="Times New Roman" w:cs="Times New Roman"/>
          <w:b/>
          <w:sz w:val="24"/>
          <w:szCs w:val="24"/>
          <w:lang w:val="el-GR"/>
        </w:rPr>
        <w:t>.</w:t>
      </w:r>
    </w:p>
    <w:p w14:paraId="779CDE8F" w14:textId="77777777" w:rsidR="009C5DEC" w:rsidRPr="00731EC7" w:rsidRDefault="001077F0" w:rsidP="001A2849">
      <w:pPr>
        <w:pStyle w:val="BodyText3"/>
        <w:numPr>
          <w:ilvl w:val="0"/>
          <w:numId w:val="1"/>
        </w:numPr>
        <w:tabs>
          <w:tab w:val="left" w:pos="851"/>
          <w:tab w:val="left" w:pos="9923"/>
        </w:tabs>
        <w:spacing w:after="0"/>
        <w:ind w:left="567" w:right="543" w:firstLine="0"/>
        <w:rPr>
          <w:rFonts w:ascii="Times New Roman" w:hAnsi="Times New Roman" w:cs="Times New Roman"/>
          <w:b/>
          <w:sz w:val="24"/>
          <w:szCs w:val="24"/>
          <w:lang w:val="el-GR"/>
        </w:rPr>
      </w:pPr>
      <w:r w:rsidRPr="00731EC7">
        <w:rPr>
          <w:rFonts w:ascii="Times New Roman" w:hAnsi="Times New Roman" w:cs="Times New Roman"/>
          <w:color w:val="000000"/>
          <w:sz w:val="24"/>
          <w:szCs w:val="24"/>
          <w:lang w:val="el-GR"/>
        </w:rPr>
        <w:t>Τεχνική έκθεση</w:t>
      </w:r>
      <w:r w:rsidR="00F016A5" w:rsidRPr="00731EC7">
        <w:rPr>
          <w:rFonts w:ascii="Times New Roman" w:hAnsi="Times New Roman" w:cs="Times New Roman"/>
          <w:color w:val="000000"/>
          <w:sz w:val="24"/>
          <w:szCs w:val="24"/>
          <w:lang w:val="el-GR"/>
        </w:rPr>
        <w:t>.</w:t>
      </w:r>
    </w:p>
    <w:p w14:paraId="58131D5E" w14:textId="77777777" w:rsidR="00D61DAE" w:rsidRDefault="00D61DAE" w:rsidP="00731EC7">
      <w:pPr>
        <w:widowControl/>
        <w:tabs>
          <w:tab w:val="left" w:pos="10348"/>
        </w:tabs>
        <w:autoSpaceDE/>
        <w:autoSpaceDN/>
        <w:ind w:left="567" w:right="543"/>
        <w:rPr>
          <w:rFonts w:ascii="Times New Roman" w:hAnsi="Times New Roman" w:cs="Times New Roman"/>
          <w:b/>
          <w:color w:val="000000"/>
          <w:sz w:val="24"/>
          <w:szCs w:val="24"/>
          <w:lang w:val="el-GR"/>
        </w:rPr>
      </w:pPr>
    </w:p>
    <w:p w14:paraId="705A7E14" w14:textId="77777777" w:rsidR="00235CAD" w:rsidRPr="00731EC7" w:rsidRDefault="00235CAD" w:rsidP="00731EC7">
      <w:pPr>
        <w:widowControl/>
        <w:tabs>
          <w:tab w:val="left" w:pos="10348"/>
        </w:tabs>
        <w:autoSpaceDE/>
        <w:autoSpaceDN/>
        <w:ind w:left="567" w:right="543"/>
        <w:rPr>
          <w:rFonts w:ascii="Times New Roman" w:hAnsi="Times New Roman" w:cs="Times New Roman"/>
          <w:b/>
          <w:color w:val="000000"/>
          <w:sz w:val="24"/>
          <w:szCs w:val="24"/>
          <w:lang w:val="el-GR"/>
        </w:rPr>
      </w:pPr>
      <w:r w:rsidRPr="00731EC7">
        <w:rPr>
          <w:rFonts w:ascii="Times New Roman" w:hAnsi="Times New Roman" w:cs="Times New Roman"/>
          <w:b/>
          <w:color w:val="000000"/>
          <w:sz w:val="24"/>
          <w:szCs w:val="24"/>
          <w:lang w:val="el-GR"/>
        </w:rPr>
        <w:t>Άρθρο 4</w:t>
      </w:r>
      <w:r w:rsidRPr="00731EC7">
        <w:rPr>
          <w:rFonts w:ascii="Times New Roman" w:hAnsi="Times New Roman" w:cs="Times New Roman"/>
          <w:b/>
          <w:color w:val="000000"/>
          <w:sz w:val="24"/>
          <w:szCs w:val="24"/>
          <w:vertAlign w:val="superscript"/>
          <w:lang w:val="el-GR"/>
        </w:rPr>
        <w:t>ο</w:t>
      </w:r>
      <w:r w:rsidRPr="00731EC7">
        <w:rPr>
          <w:rFonts w:ascii="Times New Roman" w:hAnsi="Times New Roman" w:cs="Times New Roman"/>
          <w:b/>
          <w:color w:val="000000"/>
          <w:sz w:val="24"/>
          <w:szCs w:val="24"/>
          <w:lang w:val="el-GR"/>
        </w:rPr>
        <w:t xml:space="preserve"> – Προϋποθέσεις &amp; Δικαιολογητικά συμμετοχής</w:t>
      </w:r>
    </w:p>
    <w:p w14:paraId="5AA3CAC9" w14:textId="77777777" w:rsidR="00235CAD" w:rsidRPr="00731EC7" w:rsidRDefault="00235CAD" w:rsidP="00731EC7">
      <w:pPr>
        <w:widowControl/>
        <w:tabs>
          <w:tab w:val="left" w:pos="10348"/>
        </w:tabs>
        <w:autoSpaceDE/>
        <w:autoSpaceDN/>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Εντός του κυρίου φακέλου προσφοράς θα υπάρχουν:</w:t>
      </w:r>
    </w:p>
    <w:p w14:paraId="58A7753B" w14:textId="77777777" w:rsidR="00164611"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1. Υπεύθυνη δήλωση του άρθρου 8 του Ν.1599/86 στην οποία θα δηλώνεται ότι: </w:t>
      </w:r>
    </w:p>
    <w:p w14:paraId="2B494E13" w14:textId="77777777" w:rsidR="00164611"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α) Τα προσφερόμενα είδη είναι σύμφωνα με τις τεχνικές </w:t>
      </w:r>
      <w:r w:rsidR="00D61DAE">
        <w:rPr>
          <w:rFonts w:ascii="Times New Roman" w:eastAsia="Times New Roman" w:hAnsi="Times New Roman" w:cs="Times New Roman"/>
          <w:sz w:val="24"/>
          <w:szCs w:val="24"/>
          <w:lang w:val="el-GR" w:eastAsia="el-GR"/>
        </w:rPr>
        <w:t>προδιαγραφές της Α.Π. 48</w:t>
      </w:r>
      <w:r w:rsidRPr="00731EC7">
        <w:rPr>
          <w:rFonts w:ascii="Times New Roman" w:eastAsia="Times New Roman" w:hAnsi="Times New Roman" w:cs="Times New Roman"/>
          <w:sz w:val="24"/>
          <w:szCs w:val="24"/>
          <w:lang w:val="el-GR" w:eastAsia="el-GR"/>
        </w:rPr>
        <w:t>/2021 μελέτης,</w:t>
      </w:r>
    </w:p>
    <w:p w14:paraId="3644E91F" w14:textId="77777777" w:rsidR="00164611"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β) Να αναφέρεται ο χρόνος παράδοσης των ειδών,</w:t>
      </w:r>
    </w:p>
    <w:p w14:paraId="0CB02946" w14:textId="77777777" w:rsidR="00ED19DB" w:rsidRPr="00731EC7" w:rsidRDefault="00164611"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γ) Να αναφέρεται ότι έχουν λάβει γνώση των όρων της παρούσης </w:t>
      </w:r>
      <w:r w:rsidR="009D758A" w:rsidRPr="00731EC7">
        <w:rPr>
          <w:rFonts w:ascii="Times New Roman" w:eastAsia="Times New Roman" w:hAnsi="Times New Roman" w:cs="Times New Roman"/>
          <w:sz w:val="24"/>
          <w:szCs w:val="24"/>
          <w:lang w:val="el-GR" w:eastAsia="el-GR"/>
        </w:rPr>
        <w:t>Γενικής</w:t>
      </w:r>
      <w:r w:rsidR="00AE29D7" w:rsidRPr="00731EC7">
        <w:rPr>
          <w:rFonts w:ascii="Times New Roman" w:eastAsia="Times New Roman" w:hAnsi="Times New Roman" w:cs="Times New Roman"/>
          <w:sz w:val="24"/>
          <w:szCs w:val="24"/>
          <w:lang w:val="el-GR" w:eastAsia="el-GR"/>
        </w:rPr>
        <w:t xml:space="preserve"> </w:t>
      </w:r>
      <w:r w:rsidRPr="00731EC7">
        <w:rPr>
          <w:rFonts w:ascii="Times New Roman" w:eastAsia="Times New Roman" w:hAnsi="Times New Roman" w:cs="Times New Roman"/>
          <w:sz w:val="24"/>
          <w:szCs w:val="24"/>
          <w:lang w:val="el-GR" w:eastAsia="el-GR"/>
        </w:rPr>
        <w:t>Συγγραφής Υποχρεώσεων της προμήθειας και συμφωνούν με αυτούς και έχουν πλήρη επίγνωση των συνεπειών σε περίπτωση σοβαρών ψευδών δηλώσεων.</w:t>
      </w:r>
    </w:p>
    <w:p w14:paraId="5D2C2231" w14:textId="77777777" w:rsidR="00164611" w:rsidRPr="00D61DAE" w:rsidRDefault="007C2E58"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2</w:t>
      </w:r>
      <w:r w:rsidR="00164611" w:rsidRPr="00731EC7">
        <w:rPr>
          <w:rFonts w:ascii="Times New Roman" w:eastAsia="Times New Roman" w:hAnsi="Times New Roman" w:cs="Times New Roman"/>
          <w:sz w:val="24"/>
          <w:szCs w:val="24"/>
          <w:lang w:val="el-GR" w:eastAsia="el-GR"/>
        </w:rPr>
        <w:t xml:space="preserve">. Τεχνική περιγραφή, προσπέκτους και </w:t>
      </w:r>
      <w:r w:rsidR="009A6214" w:rsidRPr="00731EC7">
        <w:rPr>
          <w:rFonts w:ascii="Times New Roman" w:eastAsia="Times New Roman" w:hAnsi="Times New Roman" w:cs="Times New Roman"/>
          <w:sz w:val="24"/>
          <w:szCs w:val="24"/>
          <w:lang w:val="el-GR" w:eastAsia="el-GR"/>
        </w:rPr>
        <w:t xml:space="preserve">οποιοδήποτε </w:t>
      </w:r>
      <w:r w:rsidR="00164611" w:rsidRPr="00731EC7">
        <w:rPr>
          <w:rFonts w:ascii="Times New Roman" w:eastAsia="Times New Roman" w:hAnsi="Times New Roman" w:cs="Times New Roman"/>
          <w:sz w:val="24"/>
          <w:szCs w:val="24"/>
          <w:lang w:val="el-GR" w:eastAsia="el-GR"/>
        </w:rPr>
        <w:t>απαραίτητο στοιχείο</w:t>
      </w:r>
      <w:r w:rsidR="009A6214" w:rsidRPr="00731EC7">
        <w:rPr>
          <w:rFonts w:ascii="Times New Roman" w:eastAsia="Times New Roman" w:hAnsi="Times New Roman" w:cs="Times New Roman"/>
          <w:sz w:val="24"/>
          <w:szCs w:val="24"/>
          <w:lang w:val="el-GR" w:eastAsia="el-GR"/>
        </w:rPr>
        <w:t xml:space="preserve"> κάθε είδους</w:t>
      </w:r>
      <w:r w:rsidR="00640C88" w:rsidRPr="00731EC7">
        <w:rPr>
          <w:rFonts w:ascii="Times New Roman" w:eastAsia="Times New Roman" w:hAnsi="Times New Roman" w:cs="Times New Roman"/>
          <w:sz w:val="24"/>
          <w:szCs w:val="24"/>
          <w:lang w:val="el-GR" w:eastAsia="el-GR"/>
        </w:rPr>
        <w:t xml:space="preserve"> για τα προσφερόμενα υλικά</w:t>
      </w:r>
      <w:r w:rsidR="009A6214" w:rsidRPr="00731EC7">
        <w:rPr>
          <w:rFonts w:ascii="Times New Roman" w:eastAsia="Times New Roman" w:hAnsi="Times New Roman" w:cs="Times New Roman"/>
          <w:sz w:val="24"/>
          <w:szCs w:val="24"/>
          <w:lang w:val="el-GR" w:eastAsia="el-GR"/>
        </w:rPr>
        <w:t>,</w:t>
      </w:r>
      <w:r w:rsidR="00164611" w:rsidRPr="00731EC7">
        <w:rPr>
          <w:rFonts w:ascii="Times New Roman" w:eastAsia="Times New Roman" w:hAnsi="Times New Roman" w:cs="Times New Roman"/>
          <w:sz w:val="24"/>
          <w:szCs w:val="24"/>
          <w:lang w:val="el-GR" w:eastAsia="el-GR"/>
        </w:rPr>
        <w:t xml:space="preserve"> για να βοηθήσει την </w:t>
      </w:r>
      <w:r w:rsidR="00FB318C">
        <w:rPr>
          <w:rFonts w:ascii="Times New Roman" w:eastAsia="Times New Roman" w:hAnsi="Times New Roman" w:cs="Times New Roman"/>
          <w:sz w:val="24"/>
          <w:szCs w:val="24"/>
          <w:lang w:val="el-GR" w:eastAsia="el-GR"/>
        </w:rPr>
        <w:t xml:space="preserve">ποιοτική </w:t>
      </w:r>
      <w:r w:rsidR="00164611" w:rsidRPr="00731EC7">
        <w:rPr>
          <w:rFonts w:ascii="Times New Roman" w:eastAsia="Times New Roman" w:hAnsi="Times New Roman" w:cs="Times New Roman"/>
          <w:sz w:val="24"/>
          <w:szCs w:val="24"/>
          <w:lang w:val="el-GR" w:eastAsia="el-GR"/>
        </w:rPr>
        <w:t xml:space="preserve">αξιολόγηση των προσφορών. </w:t>
      </w:r>
      <w:r w:rsidR="00640C88" w:rsidRPr="00731EC7">
        <w:rPr>
          <w:rFonts w:ascii="Times New Roman" w:eastAsia="CIDFont+F2" w:hAnsi="Times New Roman" w:cs="Times New Roman"/>
          <w:color w:val="000000"/>
          <w:sz w:val="24"/>
          <w:szCs w:val="24"/>
          <w:lang w:val="el-GR" w:eastAsia="el-GR"/>
        </w:rPr>
        <w:t>Τα υπό προμήθεια υλικά</w:t>
      </w:r>
      <w:r w:rsidR="000E1C52" w:rsidRPr="00731EC7">
        <w:rPr>
          <w:rFonts w:ascii="Times New Roman" w:eastAsia="CIDFont+F2" w:hAnsi="Times New Roman" w:cs="Times New Roman"/>
          <w:color w:val="000000"/>
          <w:sz w:val="24"/>
          <w:szCs w:val="24"/>
          <w:lang w:val="el-GR" w:eastAsia="el-GR"/>
        </w:rPr>
        <w:t xml:space="preserve"> θα πρέπει να πληρούν στο σύνολό τους, τις Εθνικές προδιαγραφές (πρότυπα ΕΛΟΤ) και τις Ευρωπαϊκές προδιαγραφές κατά </w:t>
      </w:r>
      <w:r w:rsidR="00005117" w:rsidRPr="00731EC7">
        <w:rPr>
          <w:rFonts w:ascii="Times New Roman" w:eastAsia="CIDFont+F2" w:hAnsi="Times New Roman" w:cs="Times New Roman"/>
          <w:color w:val="000000"/>
          <w:sz w:val="24"/>
          <w:szCs w:val="24"/>
          <w:lang w:val="el-GR" w:eastAsia="el-GR"/>
        </w:rPr>
        <w:t xml:space="preserve">ΕΝ, </w:t>
      </w:r>
      <w:r w:rsidR="000E1C52" w:rsidRPr="00731EC7">
        <w:rPr>
          <w:rFonts w:ascii="Times New Roman" w:eastAsia="CIDFont+F2" w:hAnsi="Times New Roman" w:cs="Times New Roman"/>
          <w:color w:val="000000"/>
          <w:sz w:val="24"/>
          <w:szCs w:val="24"/>
          <w:lang w:eastAsia="el-GR"/>
        </w:rPr>
        <w:t>DIN</w:t>
      </w:r>
      <w:r w:rsidR="000E1C52" w:rsidRPr="00731EC7">
        <w:rPr>
          <w:rFonts w:ascii="Times New Roman" w:eastAsia="CIDFont+F2" w:hAnsi="Times New Roman" w:cs="Times New Roman"/>
          <w:color w:val="000000"/>
          <w:sz w:val="24"/>
          <w:szCs w:val="24"/>
          <w:lang w:val="el-GR" w:eastAsia="el-GR"/>
        </w:rPr>
        <w:t xml:space="preserve">, </w:t>
      </w:r>
      <w:r w:rsidR="000E1C52" w:rsidRPr="00731EC7">
        <w:rPr>
          <w:rFonts w:ascii="Times New Roman" w:eastAsia="CIDFont+F2" w:hAnsi="Times New Roman" w:cs="Times New Roman"/>
          <w:color w:val="000000"/>
          <w:sz w:val="24"/>
          <w:szCs w:val="24"/>
          <w:lang w:eastAsia="el-GR"/>
        </w:rPr>
        <w:t>CEN</w:t>
      </w:r>
      <w:r w:rsidR="000E1C52" w:rsidRPr="00731EC7">
        <w:rPr>
          <w:rFonts w:ascii="Times New Roman" w:eastAsia="CIDFont+F2" w:hAnsi="Times New Roman" w:cs="Times New Roman"/>
          <w:color w:val="000000"/>
          <w:sz w:val="24"/>
          <w:szCs w:val="24"/>
          <w:lang w:val="el-GR" w:eastAsia="el-GR"/>
        </w:rPr>
        <w:t xml:space="preserve">, </w:t>
      </w:r>
      <w:r w:rsidR="000E1C52" w:rsidRPr="00731EC7">
        <w:rPr>
          <w:rFonts w:ascii="Times New Roman" w:eastAsia="CIDFont+F2" w:hAnsi="Times New Roman" w:cs="Times New Roman"/>
          <w:color w:val="000000"/>
          <w:sz w:val="24"/>
          <w:szCs w:val="24"/>
          <w:lang w:eastAsia="el-GR"/>
        </w:rPr>
        <w:t>BSI</w:t>
      </w:r>
      <w:r w:rsidR="000E1C52" w:rsidRPr="00731EC7">
        <w:rPr>
          <w:rFonts w:ascii="Times New Roman" w:eastAsia="CIDFont+F2" w:hAnsi="Times New Roman" w:cs="Times New Roman"/>
          <w:color w:val="000000"/>
          <w:sz w:val="24"/>
          <w:szCs w:val="24"/>
          <w:lang w:val="el-GR" w:eastAsia="el-GR"/>
        </w:rPr>
        <w:t xml:space="preserve">, </w:t>
      </w:r>
      <w:r w:rsidR="00D61DAE">
        <w:rPr>
          <w:rFonts w:ascii="Times New Roman" w:eastAsia="CIDFont+F2" w:hAnsi="Times New Roman" w:cs="Times New Roman"/>
          <w:color w:val="000000"/>
          <w:sz w:val="24"/>
          <w:szCs w:val="24"/>
          <w:lang w:val="el-GR" w:eastAsia="el-GR"/>
        </w:rPr>
        <w:t xml:space="preserve"> κλπ, </w:t>
      </w:r>
      <w:r w:rsidR="000E1C52" w:rsidRPr="00731EC7">
        <w:rPr>
          <w:rFonts w:ascii="Times New Roman" w:eastAsia="CIDFont+F2" w:hAnsi="Times New Roman" w:cs="Times New Roman"/>
          <w:color w:val="000000"/>
          <w:sz w:val="24"/>
          <w:szCs w:val="24"/>
          <w:lang w:val="el-GR" w:eastAsia="el-GR"/>
        </w:rPr>
        <w:t xml:space="preserve">για είδη κατηγορίας </w:t>
      </w:r>
      <w:r w:rsidR="00D61DAE">
        <w:rPr>
          <w:rFonts w:ascii="Times New Roman" w:eastAsia="CIDFont+F2" w:hAnsi="Times New Roman" w:cs="Times New Roman"/>
          <w:color w:val="000000"/>
          <w:sz w:val="24"/>
          <w:szCs w:val="24"/>
          <w:lang w:val="el-GR" w:eastAsia="el-GR"/>
        </w:rPr>
        <w:t>τους και να συνοδεύονται από τα απαραίτητα πιστοποιητικά όπως περιγράφονται από την Ευρωπαϊκή Νομοθεσία, Πρότυπα και Οδηγίες.</w:t>
      </w:r>
    </w:p>
    <w:p w14:paraId="0128A1BF" w14:textId="77777777" w:rsidR="009D758A" w:rsidRPr="00731EC7" w:rsidRDefault="009D758A" w:rsidP="00731EC7">
      <w:pPr>
        <w:pStyle w:val="BodyText3"/>
        <w:tabs>
          <w:tab w:val="left" w:pos="10348"/>
        </w:tabs>
        <w:spacing w:after="0"/>
        <w:ind w:left="567" w:right="543"/>
        <w:rPr>
          <w:rFonts w:ascii="Times New Roman" w:hAnsi="Times New Roman" w:cs="Times New Roman"/>
          <w:b/>
          <w:sz w:val="24"/>
          <w:szCs w:val="24"/>
          <w:lang w:val="el-GR"/>
        </w:rPr>
      </w:pPr>
    </w:p>
    <w:p w14:paraId="0ED1DE1A" w14:textId="77777777" w:rsidR="001077F0" w:rsidRPr="00731EC7" w:rsidRDefault="00383B5A" w:rsidP="00731EC7">
      <w:pPr>
        <w:pStyle w:val="BodyText3"/>
        <w:tabs>
          <w:tab w:val="left" w:pos="10348"/>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5</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1077F0" w:rsidRPr="00731EC7">
        <w:rPr>
          <w:rFonts w:ascii="Times New Roman" w:hAnsi="Times New Roman" w:cs="Times New Roman"/>
          <w:b/>
          <w:sz w:val="24"/>
          <w:szCs w:val="24"/>
          <w:lang w:val="el-GR"/>
        </w:rPr>
        <w:t>Τρόπος</w:t>
      </w:r>
      <w:r w:rsidRPr="00731EC7">
        <w:rPr>
          <w:rFonts w:ascii="Times New Roman" w:hAnsi="Times New Roman" w:cs="Times New Roman"/>
          <w:b/>
          <w:sz w:val="24"/>
          <w:szCs w:val="24"/>
          <w:lang w:val="el-GR"/>
        </w:rPr>
        <w:t xml:space="preserve"> εκτέλεσης της προμήθειας</w:t>
      </w:r>
    </w:p>
    <w:p w14:paraId="24424A63" w14:textId="77777777" w:rsidR="003044DA" w:rsidRPr="00731EC7" w:rsidRDefault="008D65CD" w:rsidP="00731EC7">
      <w:pPr>
        <w:pStyle w:val="BodyText3"/>
        <w:tabs>
          <w:tab w:val="left" w:pos="10348"/>
        </w:tabs>
        <w:spacing w:after="0"/>
        <w:ind w:left="567" w:right="543"/>
        <w:jc w:val="both"/>
        <w:rPr>
          <w:rFonts w:ascii="Times New Roman" w:hAnsi="Times New Roman" w:cs="Times New Roman"/>
          <w:bCs/>
          <w:sz w:val="24"/>
          <w:szCs w:val="24"/>
          <w:lang w:val="el-GR"/>
        </w:rPr>
      </w:pPr>
      <w:r w:rsidRPr="00BA2854">
        <w:rPr>
          <w:rFonts w:ascii="Times New Roman" w:hAnsi="Times New Roman" w:cs="Times New Roman"/>
          <w:sz w:val="24"/>
          <w:szCs w:val="24"/>
          <w:lang w:val="el-GR"/>
        </w:rPr>
        <w:t xml:space="preserve">Η εκτέλεση της παρούσας προμήθειας θα γίνει </w:t>
      </w:r>
      <w:r>
        <w:rPr>
          <w:rFonts w:ascii="Times New Roman" w:hAnsi="Times New Roman" w:cs="Times New Roman"/>
          <w:sz w:val="24"/>
          <w:szCs w:val="24"/>
          <w:lang w:val="el-GR"/>
        </w:rPr>
        <w:t xml:space="preserve">με ΑΝΟΙΧΤΗ </w:t>
      </w:r>
      <w:r w:rsidRPr="00BA2854">
        <w:rPr>
          <w:rFonts w:ascii="Times New Roman" w:hAnsi="Times New Roman" w:cs="Times New Roman"/>
          <w:sz w:val="24"/>
          <w:szCs w:val="24"/>
          <w:lang w:val="el-GR"/>
        </w:rPr>
        <w:t>δ</w:t>
      </w:r>
      <w:r>
        <w:rPr>
          <w:rFonts w:ascii="Times New Roman" w:hAnsi="Times New Roman" w:cs="Times New Roman"/>
          <w:sz w:val="24"/>
          <w:szCs w:val="24"/>
          <w:lang w:val="el-GR"/>
        </w:rPr>
        <w:t>ιαδικασία διαγωνισμού σύμφωνα με το άρθρο 27</w:t>
      </w:r>
      <w:r w:rsidRPr="00BA2854">
        <w:rPr>
          <w:rFonts w:ascii="Times New Roman" w:hAnsi="Times New Roman" w:cs="Times New Roman"/>
          <w:sz w:val="24"/>
          <w:szCs w:val="24"/>
          <w:lang w:val="el-GR"/>
        </w:rPr>
        <w:t xml:space="preserve"> του Ν.4412/16 και με κριτήριο κατακύρωσης την πλέον συμφέρουσα από οικονομικής άποψης προσφορά βάση της </w:t>
      </w:r>
      <w:r>
        <w:rPr>
          <w:rFonts w:ascii="Times New Roman" w:hAnsi="Times New Roman" w:cs="Times New Roman"/>
          <w:sz w:val="24"/>
          <w:szCs w:val="24"/>
          <w:lang w:val="el-GR"/>
        </w:rPr>
        <w:t>τιμής, ανά ομάδα ειδών.</w:t>
      </w:r>
    </w:p>
    <w:p w14:paraId="1E2C8D20" w14:textId="77777777" w:rsidR="00383B5A" w:rsidRPr="00731EC7" w:rsidRDefault="00383B5A"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Επισημαίνεται ότι βάσει του άρθρου 130 του Ν.4412/2016 (άρθρο 70 της Οδηγίας 2014/24/ΕΕ), ο ανάδοχος της προμήθειας κατά την εκτέλεσή της θα πρέπει να τηρεί τις υποχρεώσεις στους τομείς του περιβαλλοντικού, κοινωνικοασφαλιστικού, και εργατικού δικαίου που έχουν θεσπιστεί με το δίκαιο της Ευρωπαϊκής Ένωσης, το Εθνικό δίκαιο, συλλογικές συμβάσεις ή σχετικές διεθνείς διατάξεις.</w:t>
      </w:r>
    </w:p>
    <w:p w14:paraId="2E2EB598" w14:textId="77777777" w:rsidR="00124BF0" w:rsidRPr="00731EC7" w:rsidRDefault="00124BF0" w:rsidP="00731EC7">
      <w:pPr>
        <w:pStyle w:val="BodyText3"/>
        <w:tabs>
          <w:tab w:val="left" w:pos="10348"/>
        </w:tabs>
        <w:spacing w:after="0"/>
        <w:ind w:left="567" w:right="543"/>
        <w:jc w:val="both"/>
        <w:rPr>
          <w:rFonts w:ascii="Times New Roman" w:hAnsi="Times New Roman" w:cs="Times New Roman"/>
          <w:sz w:val="24"/>
          <w:szCs w:val="24"/>
          <w:lang w:val="el-GR"/>
        </w:rPr>
      </w:pPr>
    </w:p>
    <w:p w14:paraId="50F94373" w14:textId="77777777" w:rsidR="001077F0" w:rsidRPr="00731EC7" w:rsidRDefault="001077F0" w:rsidP="00731EC7">
      <w:pPr>
        <w:tabs>
          <w:tab w:val="left" w:pos="284"/>
          <w:tab w:val="left" w:pos="10348"/>
        </w:tabs>
        <w:ind w:left="567" w:right="543"/>
        <w:outlineLvl w:val="0"/>
        <w:rPr>
          <w:rFonts w:ascii="Times New Roman" w:hAnsi="Times New Roman" w:cs="Times New Roman"/>
          <w:b/>
          <w:sz w:val="24"/>
          <w:szCs w:val="24"/>
          <w:lang w:val="el-GR"/>
        </w:rPr>
      </w:pPr>
      <w:r w:rsidRPr="00731EC7">
        <w:rPr>
          <w:rFonts w:ascii="Times New Roman" w:hAnsi="Times New Roman" w:cs="Times New Roman"/>
          <w:b/>
          <w:sz w:val="24"/>
          <w:szCs w:val="24"/>
          <w:lang w:val="el-GR"/>
        </w:rPr>
        <w:t xml:space="preserve">Άρθρο </w:t>
      </w:r>
      <w:r w:rsidR="00383B5A" w:rsidRPr="00731EC7">
        <w:rPr>
          <w:rFonts w:ascii="Times New Roman" w:hAnsi="Times New Roman" w:cs="Times New Roman"/>
          <w:b/>
          <w:sz w:val="24"/>
          <w:szCs w:val="24"/>
          <w:lang w:val="el-GR"/>
        </w:rPr>
        <w:t>6</w:t>
      </w:r>
      <w:r w:rsidRPr="00731EC7">
        <w:rPr>
          <w:rFonts w:ascii="Times New Roman" w:hAnsi="Times New Roman" w:cs="Times New Roman"/>
          <w:b/>
          <w:sz w:val="24"/>
          <w:szCs w:val="24"/>
          <w:vertAlign w:val="superscript"/>
          <w:lang w:val="el-GR"/>
        </w:rPr>
        <w:t>ο</w:t>
      </w:r>
      <w:r w:rsidR="004D7821" w:rsidRPr="00731EC7">
        <w:rPr>
          <w:rFonts w:ascii="Times New Roman" w:hAnsi="Times New Roman" w:cs="Times New Roman"/>
          <w:b/>
          <w:sz w:val="24"/>
          <w:szCs w:val="24"/>
          <w:lang w:val="el-GR"/>
        </w:rPr>
        <w:t xml:space="preserve"> - </w:t>
      </w:r>
      <w:r w:rsidR="00383B5A" w:rsidRPr="00731EC7">
        <w:rPr>
          <w:rFonts w:ascii="Times New Roman" w:hAnsi="Times New Roman" w:cs="Times New Roman"/>
          <w:b/>
          <w:sz w:val="24"/>
          <w:szCs w:val="24"/>
          <w:lang w:val="el-GR"/>
        </w:rPr>
        <w:t>Αξιολόγηση προσφορών</w:t>
      </w:r>
    </w:p>
    <w:p w14:paraId="059D6FF4" w14:textId="77777777" w:rsidR="00164338" w:rsidRPr="00731EC7" w:rsidRDefault="001077F0"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Η </w:t>
      </w:r>
      <w:r w:rsidR="00BB5036">
        <w:rPr>
          <w:rFonts w:ascii="Times New Roman" w:hAnsi="Times New Roman" w:cs="Times New Roman"/>
          <w:sz w:val="24"/>
          <w:szCs w:val="24"/>
          <w:lang w:val="el-GR"/>
        </w:rPr>
        <w:t xml:space="preserve">διαδικασία </w:t>
      </w:r>
      <w:r w:rsidR="0090069E" w:rsidRPr="00731EC7">
        <w:rPr>
          <w:rFonts w:ascii="Times New Roman" w:hAnsi="Times New Roman" w:cs="Times New Roman"/>
          <w:sz w:val="24"/>
          <w:szCs w:val="24"/>
          <w:lang w:val="el-GR"/>
        </w:rPr>
        <w:t xml:space="preserve">αξιολόγηση των προσφορών </w:t>
      </w:r>
      <w:r w:rsidRPr="00731EC7">
        <w:rPr>
          <w:rFonts w:ascii="Times New Roman" w:hAnsi="Times New Roman" w:cs="Times New Roman"/>
          <w:sz w:val="24"/>
          <w:szCs w:val="24"/>
          <w:lang w:val="el-GR"/>
        </w:rPr>
        <w:t>και η εισήγηση για την ανάθεση της προμ</w:t>
      </w:r>
      <w:r w:rsidR="00BB5036">
        <w:rPr>
          <w:rFonts w:ascii="Times New Roman" w:hAnsi="Times New Roman" w:cs="Times New Roman"/>
          <w:sz w:val="24"/>
          <w:szCs w:val="24"/>
          <w:lang w:val="el-GR"/>
        </w:rPr>
        <w:t>ήθειας θα διενεργηθεί</w:t>
      </w:r>
      <w:r w:rsidR="00383B5A" w:rsidRPr="00731EC7">
        <w:rPr>
          <w:rFonts w:ascii="Times New Roman" w:hAnsi="Times New Roman" w:cs="Times New Roman"/>
          <w:sz w:val="24"/>
          <w:szCs w:val="24"/>
          <w:lang w:val="el-GR"/>
        </w:rPr>
        <w:t xml:space="preserve"> σύμφωνα με </w:t>
      </w:r>
      <w:r w:rsidR="0090069E" w:rsidRPr="00731EC7">
        <w:rPr>
          <w:rFonts w:ascii="Times New Roman" w:hAnsi="Times New Roman" w:cs="Times New Roman"/>
          <w:sz w:val="24"/>
          <w:szCs w:val="24"/>
          <w:lang w:val="el-GR"/>
        </w:rPr>
        <w:t xml:space="preserve">την παρ. 2 </w:t>
      </w:r>
      <w:r w:rsidR="00383B5A" w:rsidRPr="00731EC7">
        <w:rPr>
          <w:rFonts w:ascii="Times New Roman" w:hAnsi="Times New Roman" w:cs="Times New Roman"/>
          <w:sz w:val="24"/>
          <w:szCs w:val="24"/>
          <w:lang w:val="el-GR"/>
        </w:rPr>
        <w:t>το</w:t>
      </w:r>
      <w:r w:rsidR="0090069E" w:rsidRPr="00731EC7">
        <w:rPr>
          <w:rFonts w:ascii="Times New Roman" w:hAnsi="Times New Roman" w:cs="Times New Roman"/>
          <w:sz w:val="24"/>
          <w:szCs w:val="24"/>
          <w:lang w:val="el-GR"/>
        </w:rPr>
        <w:t>υ</w:t>
      </w:r>
      <w:r w:rsidR="00383B5A" w:rsidRPr="00731EC7">
        <w:rPr>
          <w:rFonts w:ascii="Times New Roman" w:hAnsi="Times New Roman" w:cs="Times New Roman"/>
          <w:sz w:val="24"/>
          <w:szCs w:val="24"/>
          <w:lang w:val="el-GR"/>
        </w:rPr>
        <w:t xml:space="preserve"> άρθρο 100 </w:t>
      </w:r>
      <w:r w:rsidRPr="00731EC7">
        <w:rPr>
          <w:rFonts w:ascii="Times New Roman" w:hAnsi="Times New Roman" w:cs="Times New Roman"/>
          <w:sz w:val="24"/>
          <w:szCs w:val="24"/>
          <w:lang w:val="el-GR"/>
        </w:rPr>
        <w:t>του Ν. 4412/2016</w:t>
      </w:r>
      <w:r w:rsidR="00383B5A" w:rsidRPr="00731EC7">
        <w:rPr>
          <w:rFonts w:ascii="Times New Roman" w:hAnsi="Times New Roman" w:cs="Times New Roman"/>
          <w:sz w:val="24"/>
          <w:szCs w:val="24"/>
          <w:lang w:val="el-GR"/>
        </w:rPr>
        <w:t xml:space="preserve"> και όπως τροποποιήθηκε με το </w:t>
      </w:r>
      <w:hyperlink r:id="rId10" w:history="1">
        <w:r w:rsidR="00383B5A" w:rsidRPr="00731EC7">
          <w:rPr>
            <w:rStyle w:val="Hyperlink"/>
            <w:rFonts w:ascii="Times New Roman" w:hAnsi="Times New Roman" w:cs="Times New Roman"/>
            <w:color w:val="auto"/>
            <w:sz w:val="24"/>
            <w:szCs w:val="24"/>
            <w:u w:val="none"/>
            <w:lang w:val="el-GR"/>
          </w:rPr>
          <w:t>άρθρο 40 του Ν.4782/2021</w:t>
        </w:r>
      </w:hyperlink>
      <w:r w:rsidR="00383B5A" w:rsidRPr="00731EC7">
        <w:rPr>
          <w:rFonts w:ascii="Times New Roman" w:hAnsi="Times New Roman" w:cs="Times New Roman"/>
          <w:sz w:val="24"/>
          <w:szCs w:val="24"/>
          <w:lang w:val="el-GR"/>
        </w:rPr>
        <w:t xml:space="preserve"> με ισχύ την 1/6/2021 σύμφωνα με την </w:t>
      </w:r>
      <w:hyperlink r:id="rId11" w:history="1">
        <w:r w:rsidR="00383B5A" w:rsidRPr="00731EC7">
          <w:rPr>
            <w:rStyle w:val="Hyperlink"/>
            <w:rFonts w:ascii="Times New Roman" w:hAnsi="Times New Roman" w:cs="Times New Roman"/>
            <w:color w:val="auto"/>
            <w:sz w:val="24"/>
            <w:szCs w:val="24"/>
            <w:u w:val="none"/>
            <w:lang w:val="el-GR"/>
          </w:rPr>
          <w:t>παρ.3 του άρθρου 142 του Ν.4782/</w:t>
        </w:r>
        <w:r w:rsidR="00383B5A" w:rsidRPr="00BB5036">
          <w:rPr>
            <w:rStyle w:val="Hyperlink"/>
            <w:rFonts w:ascii="Times New Roman" w:hAnsi="Times New Roman" w:cs="Times New Roman"/>
            <w:color w:val="auto"/>
            <w:sz w:val="24"/>
            <w:szCs w:val="24"/>
            <w:u w:val="none"/>
            <w:lang w:val="el-GR"/>
          </w:rPr>
          <w:t>2021</w:t>
        </w:r>
      </w:hyperlink>
      <w:r w:rsidR="00BB5036">
        <w:rPr>
          <w:rFonts w:ascii="Times New Roman" w:hAnsi="Times New Roman" w:cs="Times New Roman"/>
          <w:sz w:val="24"/>
          <w:szCs w:val="24"/>
          <w:lang w:val="el-GR"/>
        </w:rPr>
        <w:t xml:space="preserve"> και θα γίνει </w:t>
      </w:r>
      <w:r w:rsidR="00BB5036" w:rsidRPr="00BB5036">
        <w:rPr>
          <w:rFonts w:ascii="Times New Roman" w:hAnsi="Times New Roman" w:cs="Times New Roman"/>
          <w:sz w:val="24"/>
          <w:szCs w:val="24"/>
          <w:lang w:val="el-GR"/>
        </w:rPr>
        <w:t>από</w:t>
      </w:r>
      <w:r w:rsidR="00BB5036" w:rsidRPr="00731EC7">
        <w:rPr>
          <w:rFonts w:ascii="Times New Roman" w:hAnsi="Times New Roman" w:cs="Times New Roman"/>
          <w:sz w:val="24"/>
          <w:szCs w:val="24"/>
          <w:lang w:val="el-GR"/>
        </w:rPr>
        <w:t xml:space="preserve"> την αρμόδια Επιτροπή Διενέργειας του Διαγωνισμού, που θα ορισθεί από την Αναθέτουσα αρχή</w:t>
      </w:r>
      <w:r w:rsidR="00CB1700">
        <w:rPr>
          <w:rFonts w:ascii="Times New Roman" w:hAnsi="Times New Roman" w:cs="Times New Roman"/>
          <w:sz w:val="24"/>
          <w:szCs w:val="24"/>
          <w:lang w:val="el-GR"/>
        </w:rPr>
        <w:t xml:space="preserve"> όπως προσδιορίζει το άρθρο 221 του Ν.4412/2016 και όπως τροποποιήθηκε </w:t>
      </w:r>
      <w:r w:rsidR="00CB1700" w:rsidRPr="00731EC7">
        <w:rPr>
          <w:rFonts w:ascii="Times New Roman" w:hAnsi="Times New Roman" w:cs="Times New Roman"/>
          <w:sz w:val="24"/>
          <w:szCs w:val="24"/>
          <w:lang w:val="el-GR"/>
        </w:rPr>
        <w:t xml:space="preserve">με το </w:t>
      </w:r>
      <w:hyperlink r:id="rId12" w:history="1">
        <w:r w:rsidR="00CB1700" w:rsidRPr="00731EC7">
          <w:rPr>
            <w:rStyle w:val="Hyperlink"/>
            <w:rFonts w:ascii="Times New Roman" w:hAnsi="Times New Roman" w:cs="Times New Roman"/>
            <w:color w:val="auto"/>
            <w:sz w:val="24"/>
            <w:szCs w:val="24"/>
            <w:u w:val="none"/>
            <w:lang w:val="el-GR"/>
          </w:rPr>
          <w:t>άρθ</w:t>
        </w:r>
        <w:r w:rsidR="00CB1700">
          <w:rPr>
            <w:rStyle w:val="Hyperlink"/>
            <w:rFonts w:ascii="Times New Roman" w:hAnsi="Times New Roman" w:cs="Times New Roman"/>
            <w:color w:val="auto"/>
            <w:sz w:val="24"/>
            <w:szCs w:val="24"/>
            <w:u w:val="none"/>
            <w:lang w:val="el-GR"/>
          </w:rPr>
          <w:t>ρο 108</w:t>
        </w:r>
        <w:r w:rsidR="00CB1700" w:rsidRPr="00731EC7">
          <w:rPr>
            <w:rStyle w:val="Hyperlink"/>
            <w:rFonts w:ascii="Times New Roman" w:hAnsi="Times New Roman" w:cs="Times New Roman"/>
            <w:color w:val="auto"/>
            <w:sz w:val="24"/>
            <w:szCs w:val="24"/>
            <w:u w:val="none"/>
            <w:lang w:val="el-GR"/>
          </w:rPr>
          <w:t xml:space="preserve"> του Ν.4782/2021</w:t>
        </w:r>
      </w:hyperlink>
      <w:r w:rsidR="00CB1700">
        <w:rPr>
          <w:rFonts w:ascii="Times New Roman" w:hAnsi="Times New Roman" w:cs="Times New Roman"/>
          <w:sz w:val="24"/>
          <w:szCs w:val="24"/>
          <w:lang w:val="el-GR"/>
        </w:rPr>
        <w:t xml:space="preserve"> με ισχύ την 9/3</w:t>
      </w:r>
      <w:r w:rsidR="00CB1700" w:rsidRPr="00731EC7">
        <w:rPr>
          <w:rFonts w:ascii="Times New Roman" w:hAnsi="Times New Roman" w:cs="Times New Roman"/>
          <w:sz w:val="24"/>
          <w:szCs w:val="24"/>
          <w:lang w:val="el-GR"/>
        </w:rPr>
        <w:t xml:space="preserve">/2021 σύμφωνα με την </w:t>
      </w:r>
      <w:hyperlink r:id="rId13" w:history="1">
        <w:r w:rsidR="00CB1700" w:rsidRPr="00731EC7">
          <w:rPr>
            <w:rStyle w:val="Hyperlink"/>
            <w:rFonts w:ascii="Times New Roman" w:hAnsi="Times New Roman" w:cs="Times New Roman"/>
            <w:color w:val="auto"/>
            <w:sz w:val="24"/>
            <w:szCs w:val="24"/>
            <w:u w:val="none"/>
            <w:lang w:val="el-GR"/>
          </w:rPr>
          <w:t>παρ.3 του άρθρου 142 του Ν.4782/</w:t>
        </w:r>
        <w:r w:rsidR="00CB1700" w:rsidRPr="00BB5036">
          <w:rPr>
            <w:rStyle w:val="Hyperlink"/>
            <w:rFonts w:ascii="Times New Roman" w:hAnsi="Times New Roman" w:cs="Times New Roman"/>
            <w:color w:val="auto"/>
            <w:sz w:val="24"/>
            <w:szCs w:val="24"/>
            <w:u w:val="none"/>
            <w:lang w:val="el-GR"/>
          </w:rPr>
          <w:t>2021</w:t>
        </w:r>
      </w:hyperlink>
      <w:r w:rsidR="00383B5A" w:rsidRPr="00731EC7">
        <w:rPr>
          <w:rFonts w:ascii="Times New Roman" w:hAnsi="Times New Roman" w:cs="Times New Roman"/>
          <w:sz w:val="24"/>
          <w:szCs w:val="24"/>
          <w:lang w:val="el-GR"/>
        </w:rPr>
        <w:t>.</w:t>
      </w:r>
    </w:p>
    <w:p w14:paraId="03DCA548" w14:textId="77777777" w:rsidR="00010043" w:rsidRPr="00731EC7" w:rsidRDefault="00010043" w:rsidP="00731EC7">
      <w:pPr>
        <w:pStyle w:val="BodyText3"/>
        <w:tabs>
          <w:tab w:val="left" w:pos="10348"/>
        </w:tabs>
        <w:spacing w:after="0"/>
        <w:ind w:left="567" w:right="543"/>
        <w:rPr>
          <w:rFonts w:ascii="Times New Roman" w:hAnsi="Times New Roman" w:cs="Times New Roman"/>
          <w:b/>
          <w:sz w:val="24"/>
          <w:szCs w:val="24"/>
          <w:lang w:val="el-GR"/>
        </w:rPr>
      </w:pPr>
    </w:p>
    <w:p w14:paraId="42BD7321" w14:textId="77777777" w:rsidR="001077F0" w:rsidRPr="00731EC7" w:rsidRDefault="000C6D90" w:rsidP="00731EC7">
      <w:pPr>
        <w:pStyle w:val="BodyText3"/>
        <w:tabs>
          <w:tab w:val="left" w:pos="10348"/>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8</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Σύμβαση</w:t>
      </w:r>
    </w:p>
    <w:p w14:paraId="78F686C3" w14:textId="77777777" w:rsidR="00124BF0" w:rsidRPr="004E7253" w:rsidRDefault="00C82807"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Ο ανακηρυχθείς οικονομικός φορέας που πέρασε επιτυχώς </w:t>
      </w:r>
      <w:r w:rsidR="00E101A6" w:rsidRPr="00D33478">
        <w:rPr>
          <w:rFonts w:ascii="Times New Roman" w:hAnsi="Times New Roman" w:cs="Times New Roman"/>
          <w:b/>
          <w:sz w:val="24"/>
          <w:szCs w:val="24"/>
          <w:lang w:val="el-GR"/>
        </w:rPr>
        <w:t>συνολικά</w:t>
      </w:r>
      <w:r w:rsidR="00E101A6" w:rsidRPr="00731EC7">
        <w:rPr>
          <w:rFonts w:ascii="Times New Roman" w:hAnsi="Times New Roman" w:cs="Times New Roman"/>
          <w:sz w:val="24"/>
          <w:szCs w:val="24"/>
          <w:lang w:val="el-GR"/>
        </w:rPr>
        <w:t xml:space="preserve"> </w:t>
      </w:r>
      <w:r w:rsidRPr="00731EC7">
        <w:rPr>
          <w:rFonts w:ascii="Times New Roman" w:hAnsi="Times New Roman" w:cs="Times New Roman"/>
          <w:sz w:val="24"/>
          <w:szCs w:val="24"/>
          <w:lang w:val="el-GR"/>
        </w:rPr>
        <w:t>την αξιολόγηση</w:t>
      </w:r>
      <w:r w:rsidR="00E101A6" w:rsidRPr="00731EC7">
        <w:rPr>
          <w:rFonts w:ascii="Times New Roman" w:hAnsi="Times New Roman" w:cs="Times New Roman"/>
          <w:sz w:val="24"/>
          <w:szCs w:val="24"/>
          <w:lang w:val="el-GR"/>
        </w:rPr>
        <w:t xml:space="preserve"> </w:t>
      </w:r>
      <w:r w:rsidR="00421EAD" w:rsidRPr="00731EC7">
        <w:rPr>
          <w:rFonts w:ascii="Times New Roman" w:hAnsi="Times New Roman" w:cs="Times New Roman"/>
          <w:sz w:val="24"/>
          <w:szCs w:val="24"/>
          <w:lang w:val="el-GR"/>
        </w:rPr>
        <w:t>της Επιτροπής Διενέργειας του Διαγωνισμού</w:t>
      </w:r>
      <w:r w:rsidRPr="00731EC7">
        <w:rPr>
          <w:rFonts w:ascii="Times New Roman" w:hAnsi="Times New Roman" w:cs="Times New Roman"/>
          <w:sz w:val="24"/>
          <w:szCs w:val="24"/>
          <w:lang w:val="el-GR"/>
        </w:rPr>
        <w:t xml:space="preserve"> και ύστερα από γραπτή ενημέρωση της αναθέτουσας </w:t>
      </w:r>
      <w:r w:rsidRPr="00731EC7">
        <w:rPr>
          <w:rFonts w:ascii="Times New Roman" w:hAnsi="Times New Roman" w:cs="Times New Roman"/>
          <w:sz w:val="24"/>
          <w:szCs w:val="24"/>
          <w:lang w:val="el-GR"/>
        </w:rPr>
        <w:lastRenderedPageBreak/>
        <w:t>αρχής</w:t>
      </w:r>
      <w:r w:rsidR="00E101A6" w:rsidRPr="00731EC7">
        <w:rPr>
          <w:rFonts w:ascii="Times New Roman" w:hAnsi="Times New Roman" w:cs="Times New Roman"/>
          <w:sz w:val="24"/>
          <w:szCs w:val="24"/>
          <w:lang w:val="el-GR"/>
        </w:rPr>
        <w:t xml:space="preserve"> προς αυτόν</w:t>
      </w:r>
      <w:r w:rsidRPr="00731EC7">
        <w:rPr>
          <w:rFonts w:ascii="Times New Roman" w:hAnsi="Times New Roman" w:cs="Times New Roman"/>
          <w:sz w:val="24"/>
          <w:szCs w:val="24"/>
          <w:lang w:val="el-GR"/>
        </w:rPr>
        <w:t xml:space="preserve">, </w:t>
      </w:r>
      <w:r w:rsidR="001077F0" w:rsidRPr="00731EC7">
        <w:rPr>
          <w:rFonts w:ascii="Times New Roman" w:hAnsi="Times New Roman" w:cs="Times New Roman"/>
          <w:sz w:val="24"/>
          <w:szCs w:val="24"/>
          <w:lang w:val="el-GR"/>
        </w:rPr>
        <w:t>υπο</w:t>
      </w:r>
      <w:r w:rsidR="00421EAD" w:rsidRPr="00731EC7">
        <w:rPr>
          <w:rFonts w:ascii="Times New Roman" w:hAnsi="Times New Roman" w:cs="Times New Roman"/>
          <w:sz w:val="24"/>
          <w:szCs w:val="24"/>
          <w:lang w:val="el-GR"/>
        </w:rPr>
        <w:t xml:space="preserve">χρεούται να καταθέσει </w:t>
      </w:r>
      <w:r w:rsidRPr="00731EC7">
        <w:rPr>
          <w:rFonts w:ascii="Times New Roman" w:hAnsi="Times New Roman" w:cs="Times New Roman"/>
          <w:sz w:val="24"/>
          <w:szCs w:val="24"/>
          <w:lang w:val="el-GR"/>
        </w:rPr>
        <w:t xml:space="preserve">όλα </w:t>
      </w:r>
      <w:r w:rsidR="004E7253">
        <w:rPr>
          <w:rFonts w:ascii="Times New Roman" w:hAnsi="Times New Roman" w:cs="Times New Roman"/>
          <w:sz w:val="24"/>
          <w:szCs w:val="24"/>
          <w:lang w:val="el-GR"/>
        </w:rPr>
        <w:t xml:space="preserve">τα </w:t>
      </w:r>
      <w:r w:rsidR="001077F0" w:rsidRPr="00731EC7">
        <w:rPr>
          <w:rFonts w:ascii="Times New Roman" w:hAnsi="Times New Roman" w:cs="Times New Roman"/>
          <w:sz w:val="24"/>
          <w:szCs w:val="24"/>
          <w:lang w:val="el-GR"/>
        </w:rPr>
        <w:t>δικαιο</w:t>
      </w:r>
      <w:r w:rsidRPr="00731EC7">
        <w:rPr>
          <w:rFonts w:ascii="Times New Roman" w:hAnsi="Times New Roman" w:cs="Times New Roman"/>
          <w:sz w:val="24"/>
          <w:szCs w:val="24"/>
          <w:lang w:val="el-GR"/>
        </w:rPr>
        <w:t>λογητικά κατακύρωσης όπως ακριβώς περιγράφονται και με την διαδικασία που περιγράφεται στο άρθρο 103 του Ν.4412/2021</w:t>
      </w:r>
      <w:r w:rsidR="004E7253">
        <w:rPr>
          <w:rFonts w:ascii="Times New Roman" w:hAnsi="Times New Roman" w:cs="Times New Roman"/>
          <w:sz w:val="24"/>
          <w:szCs w:val="24"/>
          <w:lang w:val="el-GR"/>
        </w:rPr>
        <w:t xml:space="preserve"> και ό</w:t>
      </w:r>
      <w:r w:rsidR="004E7253" w:rsidRPr="004E7253">
        <w:rPr>
          <w:rFonts w:ascii="Times New Roman" w:hAnsi="Times New Roman" w:cs="Times New Roman"/>
          <w:sz w:val="24"/>
          <w:szCs w:val="24"/>
          <w:lang w:val="el-GR"/>
        </w:rPr>
        <w:t xml:space="preserve">πως τροποποιήθηκε με το </w:t>
      </w:r>
      <w:r w:rsidR="004E7253">
        <w:rPr>
          <w:rFonts w:ascii="Times New Roman" w:hAnsi="Times New Roman" w:cs="Times New Roman"/>
          <w:sz w:val="24"/>
          <w:szCs w:val="24"/>
          <w:lang w:val="el-GR"/>
        </w:rPr>
        <w:t xml:space="preserve">άρθρο 43 </w:t>
      </w:r>
      <w:r w:rsidR="00AC7A90">
        <w:rPr>
          <w:rFonts w:ascii="Times New Roman" w:hAnsi="Times New Roman" w:cs="Times New Roman"/>
          <w:sz w:val="24"/>
          <w:szCs w:val="24"/>
          <w:lang w:val="el-GR"/>
        </w:rPr>
        <w:t xml:space="preserve">του </w:t>
      </w:r>
      <w:r w:rsidR="004E7253">
        <w:rPr>
          <w:rFonts w:ascii="Times New Roman" w:hAnsi="Times New Roman" w:cs="Times New Roman"/>
          <w:sz w:val="24"/>
          <w:szCs w:val="24"/>
          <w:lang w:val="el-GR"/>
        </w:rPr>
        <w:t>Ν.</w:t>
      </w:r>
      <w:r w:rsidR="004E7253" w:rsidRPr="004E7253">
        <w:rPr>
          <w:rFonts w:ascii="Times New Roman" w:hAnsi="Times New Roman" w:cs="Times New Roman"/>
          <w:sz w:val="24"/>
          <w:szCs w:val="24"/>
          <w:lang w:val="el-GR"/>
        </w:rPr>
        <w:t xml:space="preserve">4782/2021 με ισχύ την 1/6/2021 σύμφωνα με την </w:t>
      </w:r>
      <w:r w:rsidR="004E7253">
        <w:rPr>
          <w:rFonts w:ascii="Times New Roman" w:hAnsi="Times New Roman" w:cs="Times New Roman"/>
          <w:sz w:val="24"/>
          <w:szCs w:val="24"/>
          <w:lang w:val="el-GR"/>
        </w:rPr>
        <w:t xml:space="preserve">παρ.3, άρθρο 142 </w:t>
      </w:r>
      <w:r w:rsidR="00AC7A90">
        <w:rPr>
          <w:rFonts w:ascii="Times New Roman" w:hAnsi="Times New Roman" w:cs="Times New Roman"/>
          <w:sz w:val="24"/>
          <w:szCs w:val="24"/>
          <w:lang w:val="el-GR"/>
        </w:rPr>
        <w:t xml:space="preserve">του </w:t>
      </w:r>
      <w:r w:rsidR="004E7253">
        <w:rPr>
          <w:rFonts w:ascii="Times New Roman" w:hAnsi="Times New Roman" w:cs="Times New Roman"/>
          <w:sz w:val="24"/>
          <w:szCs w:val="24"/>
          <w:lang w:val="el-GR"/>
        </w:rPr>
        <w:t>Ν.</w:t>
      </w:r>
      <w:r w:rsidR="004E7253" w:rsidRPr="004E7253">
        <w:rPr>
          <w:rFonts w:ascii="Times New Roman" w:hAnsi="Times New Roman" w:cs="Times New Roman"/>
          <w:sz w:val="24"/>
          <w:szCs w:val="24"/>
          <w:lang w:val="el-GR"/>
        </w:rPr>
        <w:t>4782/2021</w:t>
      </w:r>
      <w:r w:rsidRPr="004E7253">
        <w:rPr>
          <w:rFonts w:ascii="Times New Roman" w:hAnsi="Times New Roman" w:cs="Times New Roman"/>
          <w:sz w:val="24"/>
          <w:szCs w:val="24"/>
          <w:lang w:val="el-GR"/>
        </w:rPr>
        <w:t>.</w:t>
      </w:r>
    </w:p>
    <w:p w14:paraId="249CD583" w14:textId="77777777" w:rsidR="00AF38BC" w:rsidRPr="00731EC7" w:rsidRDefault="00AF38BC" w:rsidP="00731EC7">
      <w:pPr>
        <w:widowControl/>
        <w:tabs>
          <w:tab w:val="left" w:pos="10348"/>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Η σύμβαση συντ</w:t>
      </w:r>
      <w:r w:rsidR="00C82807" w:rsidRPr="00731EC7">
        <w:rPr>
          <w:rFonts w:ascii="Times New Roman" w:eastAsia="Times New Roman" w:hAnsi="Times New Roman" w:cs="Times New Roman"/>
          <w:sz w:val="24"/>
          <w:szCs w:val="24"/>
          <w:lang w:val="el-GR" w:eastAsia="el-GR"/>
        </w:rPr>
        <w:t>άσσεται από την αναθέτουσα αρχή</w:t>
      </w:r>
      <w:r w:rsidR="00AA50E4" w:rsidRPr="00731EC7">
        <w:rPr>
          <w:rFonts w:ascii="Times New Roman" w:eastAsia="Times New Roman" w:hAnsi="Times New Roman" w:cs="Times New Roman"/>
          <w:sz w:val="24"/>
          <w:szCs w:val="24"/>
          <w:lang w:val="el-GR" w:eastAsia="el-GR"/>
        </w:rPr>
        <w:t xml:space="preserve"> ή οριζόμενο από αυτή αρμόδιο όργανο</w:t>
      </w:r>
      <w:r w:rsidRPr="00731EC7">
        <w:rPr>
          <w:rFonts w:ascii="Times New Roman" w:eastAsia="Times New Roman" w:hAnsi="Times New Roman" w:cs="Times New Roman"/>
          <w:sz w:val="24"/>
          <w:szCs w:val="24"/>
          <w:lang w:val="el-GR" w:eastAsia="el-GR"/>
        </w:rPr>
        <w:t xml:space="preserve"> και περιλαμβάνει όλα τα στοιχεία που αναφέρονται στο άρθρο 105 του Ν. 4412/2016 </w:t>
      </w:r>
      <w:r w:rsidR="00062273">
        <w:rPr>
          <w:rFonts w:ascii="Times New Roman" w:hAnsi="Times New Roman" w:cs="Times New Roman"/>
          <w:sz w:val="24"/>
          <w:szCs w:val="24"/>
          <w:lang w:val="el-GR"/>
        </w:rPr>
        <w:t>και ό</w:t>
      </w:r>
      <w:r w:rsidR="00062273" w:rsidRPr="00062273">
        <w:rPr>
          <w:rFonts w:ascii="Times New Roman" w:hAnsi="Times New Roman" w:cs="Times New Roman"/>
          <w:sz w:val="24"/>
          <w:szCs w:val="24"/>
          <w:lang w:val="el-GR"/>
        </w:rPr>
        <w:t xml:space="preserve">πως τροποποιήθηκε με το </w:t>
      </w:r>
      <w:r w:rsidR="000B0B16">
        <w:rPr>
          <w:rFonts w:ascii="Times New Roman" w:hAnsi="Times New Roman" w:cs="Times New Roman"/>
          <w:sz w:val="24"/>
          <w:szCs w:val="24"/>
          <w:lang w:val="el-GR"/>
        </w:rPr>
        <w:t xml:space="preserve">άρθρο 45του </w:t>
      </w:r>
      <w:r w:rsidR="00062273">
        <w:rPr>
          <w:rFonts w:ascii="Times New Roman" w:hAnsi="Times New Roman" w:cs="Times New Roman"/>
          <w:sz w:val="24"/>
          <w:szCs w:val="24"/>
          <w:lang w:val="el-GR"/>
        </w:rPr>
        <w:t>Ν.</w:t>
      </w:r>
      <w:r w:rsidR="00062273" w:rsidRPr="00062273">
        <w:rPr>
          <w:rFonts w:ascii="Times New Roman" w:hAnsi="Times New Roman" w:cs="Times New Roman"/>
          <w:sz w:val="24"/>
          <w:szCs w:val="24"/>
          <w:lang w:val="el-GR"/>
        </w:rPr>
        <w:t xml:space="preserve">4782/2021 με ισχύ την 1/6/2021 σύμφωνα με την </w:t>
      </w:r>
      <w:r w:rsidR="00062273">
        <w:rPr>
          <w:rFonts w:ascii="Times New Roman" w:hAnsi="Times New Roman" w:cs="Times New Roman"/>
          <w:sz w:val="24"/>
          <w:szCs w:val="24"/>
          <w:lang w:val="el-GR"/>
        </w:rPr>
        <w:t>π</w:t>
      </w:r>
      <w:r w:rsidR="00062273" w:rsidRPr="00062273">
        <w:rPr>
          <w:rFonts w:ascii="Times New Roman" w:hAnsi="Times New Roman" w:cs="Times New Roman"/>
          <w:sz w:val="24"/>
          <w:szCs w:val="24"/>
          <w:lang w:val="el-GR"/>
        </w:rPr>
        <w:t>αρ.3</w:t>
      </w:r>
      <w:r w:rsidR="000B0B16">
        <w:rPr>
          <w:rFonts w:ascii="Times New Roman" w:hAnsi="Times New Roman" w:cs="Times New Roman"/>
          <w:sz w:val="24"/>
          <w:szCs w:val="24"/>
          <w:lang w:val="el-GR"/>
        </w:rPr>
        <w:t xml:space="preserve">, άρθρο 142 του </w:t>
      </w:r>
      <w:r w:rsidR="00062273">
        <w:rPr>
          <w:rFonts w:ascii="Times New Roman" w:hAnsi="Times New Roman" w:cs="Times New Roman"/>
          <w:sz w:val="24"/>
          <w:szCs w:val="24"/>
          <w:lang w:val="el-GR"/>
        </w:rPr>
        <w:t>Ν.</w:t>
      </w:r>
      <w:r w:rsidR="00062273" w:rsidRPr="00062273">
        <w:rPr>
          <w:rFonts w:ascii="Times New Roman" w:hAnsi="Times New Roman" w:cs="Times New Roman"/>
          <w:sz w:val="24"/>
          <w:szCs w:val="24"/>
          <w:lang w:val="el-GR"/>
        </w:rPr>
        <w:t>4782/2021</w:t>
      </w:r>
      <w:r w:rsidR="00062273">
        <w:rPr>
          <w:rFonts w:ascii="Times New Roman" w:hAnsi="Times New Roman" w:cs="Times New Roman"/>
          <w:sz w:val="24"/>
          <w:szCs w:val="24"/>
          <w:lang w:val="el-GR"/>
        </w:rPr>
        <w:t xml:space="preserve"> </w:t>
      </w:r>
      <w:r w:rsidRPr="00731EC7">
        <w:rPr>
          <w:rFonts w:ascii="Times New Roman" w:eastAsia="Times New Roman" w:hAnsi="Times New Roman" w:cs="Times New Roman"/>
          <w:sz w:val="24"/>
          <w:szCs w:val="24"/>
          <w:lang w:val="el-GR" w:eastAsia="el-GR"/>
        </w:rPr>
        <w:t xml:space="preserve">και </w:t>
      </w:r>
      <w:r w:rsidR="00062273">
        <w:rPr>
          <w:rFonts w:ascii="Times New Roman" w:eastAsia="Times New Roman" w:hAnsi="Times New Roman" w:cs="Times New Roman"/>
          <w:sz w:val="24"/>
          <w:szCs w:val="24"/>
          <w:lang w:val="el-GR" w:eastAsia="el-GR"/>
        </w:rPr>
        <w:t xml:space="preserve">το </w:t>
      </w:r>
      <w:r w:rsidRPr="00731EC7">
        <w:rPr>
          <w:rFonts w:ascii="Times New Roman" w:eastAsia="Times New Roman" w:hAnsi="Times New Roman" w:cs="Times New Roman"/>
          <w:sz w:val="24"/>
          <w:szCs w:val="24"/>
          <w:lang w:val="el-GR" w:eastAsia="el-GR"/>
        </w:rPr>
        <w:t>άρθρο 130 του Ν.4270/2014</w:t>
      </w:r>
      <w:r w:rsidR="00062273">
        <w:rPr>
          <w:rFonts w:ascii="Times New Roman" w:eastAsia="Times New Roman" w:hAnsi="Times New Roman" w:cs="Times New Roman"/>
          <w:sz w:val="24"/>
          <w:szCs w:val="24"/>
          <w:lang w:val="el-GR" w:eastAsia="el-GR"/>
        </w:rPr>
        <w:t>, τη</w:t>
      </w:r>
      <w:r w:rsidR="00E55C8C" w:rsidRPr="00731EC7">
        <w:rPr>
          <w:rFonts w:ascii="Times New Roman" w:eastAsia="Times New Roman" w:hAnsi="Times New Roman" w:cs="Times New Roman"/>
          <w:sz w:val="24"/>
          <w:szCs w:val="24"/>
          <w:lang w:val="el-GR" w:eastAsia="el-GR"/>
        </w:rPr>
        <w:t>ς παρούσης Μελέτης (Τεχνική Έκθεση, Τεχνικές Προδιαγραφές, ΓΣΥ)</w:t>
      </w:r>
      <w:r w:rsidRPr="00731EC7">
        <w:rPr>
          <w:rFonts w:ascii="Times New Roman" w:eastAsia="Times New Roman" w:hAnsi="Times New Roman" w:cs="Times New Roman"/>
          <w:sz w:val="24"/>
          <w:szCs w:val="24"/>
          <w:lang w:val="el-GR" w:eastAsia="el-GR"/>
        </w:rPr>
        <w:t xml:space="preserve"> και υπογράφεται και από τα δυο (2) συμβαλλόμενα μέρη. Η σύμβαση θεωρείται ότι εκτελέστηκε όταν συντρέχουν οι προϋποθέσεις που αναλυτικά αναφέρονται</w:t>
      </w:r>
      <w:r w:rsidR="00062273">
        <w:rPr>
          <w:rFonts w:ascii="Times New Roman" w:eastAsia="Times New Roman" w:hAnsi="Times New Roman" w:cs="Times New Roman"/>
          <w:sz w:val="24"/>
          <w:szCs w:val="24"/>
          <w:lang w:val="el-GR" w:eastAsia="el-GR"/>
        </w:rPr>
        <w:t xml:space="preserve"> στο άρθρο 202 του Ν.4412/2016.</w:t>
      </w:r>
    </w:p>
    <w:p w14:paraId="2FB7C102" w14:textId="77777777" w:rsidR="00347DE5" w:rsidRPr="00731EC7" w:rsidRDefault="00B939A8" w:rsidP="00731EC7">
      <w:pPr>
        <w:widowControl/>
        <w:tabs>
          <w:tab w:val="left" w:pos="10348"/>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σύμβαση θα έχει διάρκεια τριάντα</w:t>
      </w:r>
      <w:r w:rsidR="007E3164"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b/>
          <w:bCs/>
          <w:sz w:val="24"/>
          <w:szCs w:val="24"/>
          <w:lang w:val="el-GR" w:eastAsia="el-GR"/>
        </w:rPr>
        <w:t>(30</w:t>
      </w:r>
      <w:r w:rsidR="007E3164" w:rsidRPr="00731EC7">
        <w:rPr>
          <w:rFonts w:ascii="Times New Roman" w:eastAsia="Calibri" w:hAnsi="Times New Roman" w:cs="Times New Roman"/>
          <w:b/>
          <w:bCs/>
          <w:sz w:val="24"/>
          <w:szCs w:val="24"/>
          <w:lang w:val="el-GR" w:eastAsia="el-GR"/>
        </w:rPr>
        <w:t xml:space="preserve">) </w:t>
      </w:r>
      <w:r w:rsidRPr="00731EC7">
        <w:rPr>
          <w:rFonts w:ascii="Times New Roman" w:eastAsia="Calibri" w:hAnsi="Times New Roman" w:cs="Times New Roman"/>
          <w:sz w:val="24"/>
          <w:szCs w:val="24"/>
          <w:lang w:val="el-GR" w:eastAsia="el-GR"/>
        </w:rPr>
        <w:t>ημερών</w:t>
      </w:r>
      <w:r w:rsidR="007E3164" w:rsidRPr="00731EC7">
        <w:rPr>
          <w:rFonts w:ascii="Times New Roman" w:eastAsia="Calibri" w:hAnsi="Times New Roman" w:cs="Times New Roman"/>
          <w:sz w:val="24"/>
          <w:szCs w:val="24"/>
          <w:lang w:val="el-GR" w:eastAsia="el-GR"/>
        </w:rPr>
        <w:t xml:space="preserve"> από την ημερομηνία υπογραφής του συμφωνητικού, ή μέχρι εξαντλήσεως των ποσοτήτων ή του προϋπολογισμού της.</w:t>
      </w:r>
    </w:p>
    <w:p w14:paraId="377428F8" w14:textId="77777777" w:rsidR="007E3164" w:rsidRPr="00731EC7" w:rsidRDefault="007E3164" w:rsidP="00731EC7">
      <w:pPr>
        <w:pStyle w:val="BodyText3"/>
        <w:tabs>
          <w:tab w:val="left" w:pos="10348"/>
        </w:tabs>
        <w:spacing w:after="0"/>
        <w:ind w:left="567" w:right="543"/>
        <w:jc w:val="both"/>
        <w:rPr>
          <w:rFonts w:ascii="Times New Roman" w:hAnsi="Times New Roman" w:cs="Times New Roman"/>
          <w:sz w:val="24"/>
          <w:szCs w:val="24"/>
          <w:lang w:val="el-GR"/>
        </w:rPr>
      </w:pPr>
    </w:p>
    <w:p w14:paraId="7E547141" w14:textId="77777777" w:rsidR="008A2A24" w:rsidRPr="00731EC7" w:rsidRDefault="008A2A24" w:rsidP="00731EC7">
      <w:pPr>
        <w:pStyle w:val="BodyText3"/>
        <w:tabs>
          <w:tab w:val="left" w:pos="10348"/>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9</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421EAD" w:rsidRPr="00731EC7">
        <w:rPr>
          <w:rFonts w:ascii="Times New Roman" w:hAnsi="Times New Roman" w:cs="Times New Roman"/>
          <w:b/>
          <w:sz w:val="24"/>
          <w:szCs w:val="24"/>
          <w:lang w:val="el-GR"/>
        </w:rPr>
        <w:t>Εγγυήσεις</w:t>
      </w:r>
    </w:p>
    <w:p w14:paraId="0889CF8A" w14:textId="77777777" w:rsidR="008A2A24" w:rsidRPr="00E94755" w:rsidRDefault="008A2A24"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Εγγύηση </w:t>
      </w:r>
      <w:r w:rsidR="00421EAD" w:rsidRPr="00731EC7">
        <w:rPr>
          <w:rFonts w:ascii="Times New Roman" w:hAnsi="Times New Roman" w:cs="Times New Roman"/>
          <w:sz w:val="24"/>
          <w:szCs w:val="24"/>
          <w:lang w:val="el-GR"/>
        </w:rPr>
        <w:t>«</w:t>
      </w:r>
      <w:r w:rsidRPr="00731EC7">
        <w:rPr>
          <w:rFonts w:ascii="Times New Roman" w:hAnsi="Times New Roman" w:cs="Times New Roman"/>
          <w:sz w:val="24"/>
          <w:szCs w:val="24"/>
          <w:lang w:val="el-GR"/>
        </w:rPr>
        <w:t>συμμετοχής</w:t>
      </w:r>
      <w:r w:rsidR="00421EAD" w:rsidRPr="00731EC7">
        <w:rPr>
          <w:rFonts w:ascii="Times New Roman" w:hAnsi="Times New Roman" w:cs="Times New Roman"/>
          <w:sz w:val="24"/>
          <w:szCs w:val="24"/>
          <w:lang w:val="el-GR"/>
        </w:rPr>
        <w:t>»</w:t>
      </w:r>
      <w:r w:rsidRPr="00731EC7">
        <w:rPr>
          <w:rFonts w:ascii="Times New Roman" w:hAnsi="Times New Roman" w:cs="Times New Roman"/>
          <w:sz w:val="24"/>
          <w:szCs w:val="24"/>
          <w:lang w:val="el-GR"/>
        </w:rPr>
        <w:t xml:space="preserve"> και </w:t>
      </w:r>
      <w:r w:rsidR="00421EAD" w:rsidRPr="00731EC7">
        <w:rPr>
          <w:rFonts w:ascii="Times New Roman" w:hAnsi="Times New Roman" w:cs="Times New Roman"/>
          <w:sz w:val="24"/>
          <w:szCs w:val="24"/>
          <w:lang w:val="el-GR"/>
        </w:rPr>
        <w:t>Ε</w:t>
      </w:r>
      <w:r w:rsidRPr="00731EC7">
        <w:rPr>
          <w:rFonts w:ascii="Times New Roman" w:hAnsi="Times New Roman" w:cs="Times New Roman"/>
          <w:sz w:val="24"/>
          <w:szCs w:val="24"/>
          <w:lang w:val="el-GR"/>
        </w:rPr>
        <w:t xml:space="preserve">γγύηση </w:t>
      </w:r>
      <w:r w:rsidR="00421EAD" w:rsidRPr="00731EC7">
        <w:rPr>
          <w:rFonts w:ascii="Times New Roman" w:hAnsi="Times New Roman" w:cs="Times New Roman"/>
          <w:sz w:val="24"/>
          <w:szCs w:val="24"/>
          <w:lang w:val="el-GR"/>
        </w:rPr>
        <w:t>«</w:t>
      </w:r>
      <w:r w:rsidRPr="00731EC7">
        <w:rPr>
          <w:rFonts w:ascii="Times New Roman" w:hAnsi="Times New Roman" w:cs="Times New Roman"/>
          <w:sz w:val="24"/>
          <w:szCs w:val="24"/>
          <w:lang w:val="el-GR"/>
        </w:rPr>
        <w:t>καλής εκτέλεσης</w:t>
      </w:r>
      <w:r w:rsidR="00421EAD" w:rsidRPr="00731EC7">
        <w:rPr>
          <w:rFonts w:ascii="Times New Roman" w:hAnsi="Times New Roman" w:cs="Times New Roman"/>
          <w:sz w:val="24"/>
          <w:szCs w:val="24"/>
          <w:lang w:val="el-GR"/>
        </w:rPr>
        <w:t>»</w:t>
      </w:r>
      <w:r w:rsidR="00E94755">
        <w:rPr>
          <w:rFonts w:ascii="Times New Roman" w:hAnsi="Times New Roman" w:cs="Times New Roman"/>
          <w:sz w:val="24"/>
          <w:szCs w:val="24"/>
          <w:lang w:val="el-GR"/>
        </w:rPr>
        <w:t xml:space="preserve"> σύμφωνα με το άρθρο 72 του Ν.4412/2016 και ό</w:t>
      </w:r>
      <w:r w:rsidR="00E94755" w:rsidRPr="00062273">
        <w:rPr>
          <w:rFonts w:ascii="Times New Roman" w:hAnsi="Times New Roman" w:cs="Times New Roman"/>
          <w:sz w:val="24"/>
          <w:szCs w:val="24"/>
          <w:lang w:val="el-GR"/>
        </w:rPr>
        <w:t xml:space="preserve">πως τροποποιήθηκε με το </w:t>
      </w:r>
      <w:r w:rsidR="00E94755">
        <w:rPr>
          <w:rFonts w:ascii="Times New Roman" w:hAnsi="Times New Roman" w:cs="Times New Roman"/>
          <w:sz w:val="24"/>
          <w:szCs w:val="24"/>
          <w:lang w:val="el-GR"/>
        </w:rPr>
        <w:t>άρθρο 21</w:t>
      </w:r>
      <w:r w:rsidR="00AC7A90">
        <w:rPr>
          <w:rFonts w:ascii="Times New Roman" w:hAnsi="Times New Roman" w:cs="Times New Roman"/>
          <w:sz w:val="24"/>
          <w:szCs w:val="24"/>
          <w:lang w:val="el-GR"/>
        </w:rPr>
        <w:t xml:space="preserve"> του </w:t>
      </w:r>
      <w:r w:rsidR="00E94755">
        <w:rPr>
          <w:rFonts w:ascii="Times New Roman" w:hAnsi="Times New Roman" w:cs="Times New Roman"/>
          <w:sz w:val="24"/>
          <w:szCs w:val="24"/>
          <w:lang w:val="el-GR"/>
        </w:rPr>
        <w:t>Ν.</w:t>
      </w:r>
      <w:r w:rsidR="00E94755" w:rsidRPr="00062273">
        <w:rPr>
          <w:rFonts w:ascii="Times New Roman" w:hAnsi="Times New Roman" w:cs="Times New Roman"/>
          <w:sz w:val="24"/>
          <w:szCs w:val="24"/>
          <w:lang w:val="el-GR"/>
        </w:rPr>
        <w:t xml:space="preserve">4782/2021 με ισχύ την 1/6/2021 σύμφωνα με την </w:t>
      </w:r>
      <w:r w:rsidR="00E94755">
        <w:rPr>
          <w:rFonts w:ascii="Times New Roman" w:hAnsi="Times New Roman" w:cs="Times New Roman"/>
          <w:sz w:val="24"/>
          <w:szCs w:val="24"/>
          <w:lang w:val="el-GR"/>
        </w:rPr>
        <w:t>π</w:t>
      </w:r>
      <w:r w:rsidR="00E94755" w:rsidRPr="00062273">
        <w:rPr>
          <w:rFonts w:ascii="Times New Roman" w:hAnsi="Times New Roman" w:cs="Times New Roman"/>
          <w:sz w:val="24"/>
          <w:szCs w:val="24"/>
          <w:lang w:val="el-GR"/>
        </w:rPr>
        <w:t>αρ.3</w:t>
      </w:r>
      <w:r w:rsidR="00E94755">
        <w:rPr>
          <w:rFonts w:ascii="Times New Roman" w:hAnsi="Times New Roman" w:cs="Times New Roman"/>
          <w:sz w:val="24"/>
          <w:szCs w:val="24"/>
          <w:lang w:val="el-GR"/>
        </w:rPr>
        <w:t xml:space="preserve">, άρθρο 142 </w:t>
      </w:r>
      <w:r w:rsidR="00AC7A90">
        <w:rPr>
          <w:rFonts w:ascii="Times New Roman" w:hAnsi="Times New Roman" w:cs="Times New Roman"/>
          <w:sz w:val="24"/>
          <w:szCs w:val="24"/>
          <w:lang w:val="el-GR"/>
        </w:rPr>
        <w:t xml:space="preserve">του </w:t>
      </w:r>
      <w:r w:rsidR="00E94755">
        <w:rPr>
          <w:rFonts w:ascii="Times New Roman" w:hAnsi="Times New Roman" w:cs="Times New Roman"/>
          <w:sz w:val="24"/>
          <w:szCs w:val="24"/>
          <w:lang w:val="el-GR"/>
        </w:rPr>
        <w:t>Ν.</w:t>
      </w:r>
      <w:r w:rsidR="00E94755" w:rsidRPr="00062273">
        <w:rPr>
          <w:rFonts w:ascii="Times New Roman" w:hAnsi="Times New Roman" w:cs="Times New Roman"/>
          <w:sz w:val="24"/>
          <w:szCs w:val="24"/>
          <w:lang w:val="el-GR"/>
        </w:rPr>
        <w:t>4782/2021</w:t>
      </w:r>
    </w:p>
    <w:p w14:paraId="29EB9D9A" w14:textId="77777777" w:rsidR="008A2A24" w:rsidRPr="00731EC7" w:rsidRDefault="008A2A24" w:rsidP="00731EC7">
      <w:pPr>
        <w:pStyle w:val="BodyText3"/>
        <w:tabs>
          <w:tab w:val="left" w:pos="10348"/>
        </w:tabs>
        <w:spacing w:after="0"/>
        <w:ind w:left="567" w:right="543"/>
        <w:jc w:val="both"/>
        <w:rPr>
          <w:rFonts w:ascii="Times New Roman" w:hAnsi="Times New Roman" w:cs="Times New Roman"/>
          <w:sz w:val="24"/>
          <w:szCs w:val="24"/>
          <w:lang w:val="el-GR"/>
        </w:rPr>
      </w:pPr>
    </w:p>
    <w:p w14:paraId="4F09E6D3" w14:textId="77777777" w:rsidR="008A2A24" w:rsidRPr="00731EC7" w:rsidRDefault="0052151B" w:rsidP="00731EC7">
      <w:pPr>
        <w:pStyle w:val="BodyText3"/>
        <w:tabs>
          <w:tab w:val="left" w:pos="10348"/>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10</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Χρόνος και τόπος παράδοσης</w:t>
      </w:r>
    </w:p>
    <w:p w14:paraId="49E90A3D" w14:textId="77777777" w:rsidR="008A2A24" w:rsidRPr="00731EC7" w:rsidRDefault="0052151B"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Ο χρόνος</w:t>
      </w:r>
      <w:r w:rsidR="00BF706B" w:rsidRPr="00731EC7">
        <w:rPr>
          <w:rFonts w:ascii="Times New Roman" w:hAnsi="Times New Roman" w:cs="Times New Roman"/>
          <w:sz w:val="24"/>
          <w:szCs w:val="24"/>
          <w:lang w:val="el-GR"/>
        </w:rPr>
        <w:t xml:space="preserve"> </w:t>
      </w:r>
      <w:r w:rsidRPr="00731EC7">
        <w:rPr>
          <w:rFonts w:ascii="Times New Roman" w:hAnsi="Times New Roman" w:cs="Times New Roman"/>
          <w:sz w:val="24"/>
          <w:szCs w:val="24"/>
          <w:lang w:val="el-GR"/>
        </w:rPr>
        <w:t xml:space="preserve">και ο τόπος παράδοσης θα περιγράφεται αναλυτικά στην σύμβαση και </w:t>
      </w:r>
      <w:r w:rsidR="001871F4" w:rsidRPr="00731EC7">
        <w:rPr>
          <w:rFonts w:ascii="Times New Roman" w:hAnsi="Times New Roman" w:cs="Times New Roman"/>
          <w:sz w:val="24"/>
          <w:szCs w:val="24"/>
          <w:lang w:val="el-GR"/>
        </w:rPr>
        <w:t xml:space="preserve">πάντα </w:t>
      </w:r>
      <w:r w:rsidRPr="00731EC7">
        <w:rPr>
          <w:rFonts w:ascii="Times New Roman" w:hAnsi="Times New Roman" w:cs="Times New Roman"/>
          <w:sz w:val="24"/>
          <w:szCs w:val="24"/>
          <w:lang w:val="el-GR"/>
        </w:rPr>
        <w:t xml:space="preserve">με βάση το άρθρο 206 του Ν.4412/16 και όπως τροποποιήθηκε με το </w:t>
      </w:r>
      <w:hyperlink r:id="rId14" w:history="1">
        <w:r w:rsidRPr="00731EC7">
          <w:rPr>
            <w:rStyle w:val="Hyperlink"/>
            <w:rFonts w:ascii="Times New Roman" w:hAnsi="Times New Roman" w:cs="Times New Roman"/>
            <w:color w:val="auto"/>
            <w:sz w:val="24"/>
            <w:szCs w:val="24"/>
            <w:u w:val="none"/>
            <w:lang w:val="el-GR"/>
          </w:rPr>
          <w:t>άρθρο 104 του Ν.4782/2021</w:t>
        </w:r>
      </w:hyperlink>
      <w:r w:rsidRPr="00731EC7">
        <w:rPr>
          <w:rFonts w:ascii="Times New Roman" w:hAnsi="Times New Roman" w:cs="Times New Roman"/>
          <w:sz w:val="24"/>
          <w:szCs w:val="24"/>
          <w:lang w:val="el-GR"/>
        </w:rPr>
        <w:t xml:space="preserve"> με ισχύ την 1/6/2021 σύμφωνα με την </w:t>
      </w:r>
      <w:hyperlink r:id="rId15" w:history="1">
        <w:r w:rsidRPr="00731EC7">
          <w:rPr>
            <w:rStyle w:val="Hyperlink"/>
            <w:rFonts w:ascii="Times New Roman" w:hAnsi="Times New Roman" w:cs="Times New Roman"/>
            <w:color w:val="auto"/>
            <w:sz w:val="24"/>
            <w:szCs w:val="24"/>
            <w:u w:val="none"/>
            <w:lang w:val="el-GR"/>
          </w:rPr>
          <w:t>παρ.3 του άρθρου 142 του Ν.4782/2021</w:t>
        </w:r>
      </w:hyperlink>
      <w:r w:rsidRPr="00731EC7">
        <w:rPr>
          <w:rFonts w:ascii="Times New Roman" w:hAnsi="Times New Roman" w:cs="Times New Roman"/>
          <w:sz w:val="24"/>
          <w:szCs w:val="24"/>
          <w:lang w:val="el-GR"/>
        </w:rPr>
        <w:t>.</w:t>
      </w:r>
    </w:p>
    <w:p w14:paraId="0C3A9AFC" w14:textId="77777777" w:rsidR="008A2A24" w:rsidRPr="00731EC7" w:rsidRDefault="008A2A24" w:rsidP="00731EC7">
      <w:pPr>
        <w:pStyle w:val="BodyText3"/>
        <w:tabs>
          <w:tab w:val="left" w:pos="10348"/>
        </w:tabs>
        <w:spacing w:after="0"/>
        <w:ind w:left="567" w:right="543"/>
        <w:jc w:val="both"/>
        <w:rPr>
          <w:rFonts w:ascii="Times New Roman" w:hAnsi="Times New Roman" w:cs="Times New Roman"/>
          <w:sz w:val="24"/>
          <w:szCs w:val="24"/>
          <w:lang w:val="el-GR"/>
        </w:rPr>
      </w:pPr>
    </w:p>
    <w:p w14:paraId="3F585A56" w14:textId="77777777" w:rsidR="008A2A24" w:rsidRPr="00731EC7" w:rsidRDefault="00BF706B" w:rsidP="00731EC7">
      <w:pPr>
        <w:pStyle w:val="BodyText3"/>
        <w:tabs>
          <w:tab w:val="left" w:pos="10348"/>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11</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Παραλαβή υλικών</w:t>
      </w:r>
    </w:p>
    <w:p w14:paraId="3B8E7633" w14:textId="77777777" w:rsidR="008A2A24" w:rsidRPr="00731EC7" w:rsidRDefault="00F44259"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Η</w:t>
      </w:r>
      <w:r w:rsidR="00BF706B" w:rsidRPr="00731EC7">
        <w:rPr>
          <w:rFonts w:ascii="Times New Roman" w:hAnsi="Times New Roman" w:cs="Times New Roman"/>
          <w:sz w:val="24"/>
          <w:szCs w:val="24"/>
          <w:lang w:val="el-GR"/>
        </w:rPr>
        <w:t xml:space="preserve"> διαδικασία</w:t>
      </w:r>
      <w:r w:rsidRPr="00731EC7">
        <w:rPr>
          <w:rFonts w:ascii="Times New Roman" w:hAnsi="Times New Roman" w:cs="Times New Roman"/>
          <w:sz w:val="24"/>
          <w:szCs w:val="24"/>
          <w:lang w:val="el-GR"/>
        </w:rPr>
        <w:t xml:space="preserve"> και ο τρόπος</w:t>
      </w:r>
      <w:r w:rsidR="00BF706B" w:rsidRPr="00731EC7">
        <w:rPr>
          <w:rFonts w:ascii="Times New Roman" w:hAnsi="Times New Roman" w:cs="Times New Roman"/>
          <w:sz w:val="24"/>
          <w:szCs w:val="24"/>
          <w:lang w:val="el-GR"/>
        </w:rPr>
        <w:t xml:space="preserve"> παραλαβής θα περιγράφονται αναλυτικά στην σύμβαση και πάντα με βάση το άρθρο 208 του Ν.4412/16 και όπως τροποποιήθηκε με το </w:t>
      </w:r>
      <w:hyperlink r:id="rId16" w:history="1">
        <w:r w:rsidR="00BF706B" w:rsidRPr="00731EC7">
          <w:rPr>
            <w:rStyle w:val="Hyperlink"/>
            <w:rFonts w:ascii="Times New Roman" w:hAnsi="Times New Roman" w:cs="Times New Roman"/>
            <w:color w:val="auto"/>
            <w:sz w:val="24"/>
            <w:szCs w:val="24"/>
            <w:u w:val="none"/>
            <w:lang w:val="el-GR"/>
          </w:rPr>
          <w:t>άρθρο 105 του Ν.4782/2021</w:t>
        </w:r>
      </w:hyperlink>
      <w:r w:rsidR="00BF706B" w:rsidRPr="00731EC7">
        <w:rPr>
          <w:rFonts w:ascii="Times New Roman" w:hAnsi="Times New Roman" w:cs="Times New Roman"/>
          <w:sz w:val="24"/>
          <w:szCs w:val="24"/>
          <w:lang w:val="el-GR"/>
        </w:rPr>
        <w:t xml:space="preserve"> με ισχύ την 1/6/2021 σύμφωνα με την </w:t>
      </w:r>
      <w:hyperlink r:id="rId17" w:history="1">
        <w:r w:rsidR="00BF706B" w:rsidRPr="00731EC7">
          <w:rPr>
            <w:rStyle w:val="Hyperlink"/>
            <w:rFonts w:ascii="Times New Roman" w:hAnsi="Times New Roman" w:cs="Times New Roman"/>
            <w:color w:val="auto"/>
            <w:sz w:val="24"/>
            <w:szCs w:val="24"/>
            <w:u w:val="none"/>
            <w:lang w:val="el-GR"/>
          </w:rPr>
          <w:t>παρ.3 του άρθρου 142 του Ν.4782/2021</w:t>
        </w:r>
      </w:hyperlink>
      <w:r w:rsidR="00BF706B" w:rsidRPr="00731EC7">
        <w:rPr>
          <w:rFonts w:ascii="Times New Roman" w:hAnsi="Times New Roman" w:cs="Times New Roman"/>
          <w:sz w:val="24"/>
          <w:szCs w:val="24"/>
          <w:lang w:val="el-GR"/>
        </w:rPr>
        <w:t>.</w:t>
      </w:r>
    </w:p>
    <w:p w14:paraId="63595E03" w14:textId="77777777" w:rsidR="007E3164" w:rsidRPr="00731EC7" w:rsidRDefault="00A35678" w:rsidP="00731EC7">
      <w:pPr>
        <w:pStyle w:val="BodyText3"/>
        <w:tabs>
          <w:tab w:val="left" w:pos="10348"/>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Η Επιτροπή Παραλαβής</w:t>
      </w:r>
      <w:r w:rsidR="003D517A" w:rsidRPr="00731EC7">
        <w:rPr>
          <w:rFonts w:ascii="Times New Roman" w:hAnsi="Times New Roman" w:cs="Times New Roman"/>
          <w:sz w:val="24"/>
          <w:szCs w:val="24"/>
          <w:lang w:val="el-GR"/>
        </w:rPr>
        <w:t xml:space="preserve"> </w:t>
      </w:r>
      <w:r w:rsidR="005C2F20" w:rsidRPr="00731EC7">
        <w:rPr>
          <w:rFonts w:ascii="Times New Roman" w:hAnsi="Times New Roman" w:cs="Times New Roman"/>
          <w:sz w:val="24"/>
          <w:szCs w:val="24"/>
          <w:lang w:val="el-GR"/>
        </w:rPr>
        <w:t xml:space="preserve">που θα συντάξει και τα πρωτόκολλα παραλαβής, </w:t>
      </w:r>
      <w:r w:rsidR="003D517A" w:rsidRPr="00731EC7">
        <w:rPr>
          <w:rFonts w:ascii="Times New Roman" w:hAnsi="Times New Roman" w:cs="Times New Roman"/>
          <w:sz w:val="24"/>
          <w:szCs w:val="24"/>
          <w:lang w:val="el-GR"/>
        </w:rPr>
        <w:t>θα ορισθεί από την Αναθέτουσα Αρχή και θα έχει τις ανάλογες αρμοδιότητες, όπως ακριβώς περιγράφεται στο άρθρο 221 του Ν.4412/16 και όπως τροποποιήθηκε από το άρθρο 108 του Ν.4782/21</w:t>
      </w:r>
      <w:r w:rsidR="006A40FA" w:rsidRPr="00731EC7">
        <w:rPr>
          <w:rFonts w:ascii="Times New Roman" w:hAnsi="Times New Roman" w:cs="Times New Roman"/>
          <w:sz w:val="24"/>
          <w:szCs w:val="24"/>
          <w:lang w:val="el-GR"/>
        </w:rPr>
        <w:t xml:space="preserve"> με ισχύ την 9/3/2021 σύμφωνα με την </w:t>
      </w:r>
      <w:hyperlink r:id="rId18" w:history="1">
        <w:r w:rsidR="006A40FA" w:rsidRPr="00731EC7">
          <w:rPr>
            <w:rStyle w:val="Hyperlink"/>
            <w:rFonts w:ascii="Times New Roman" w:hAnsi="Times New Roman" w:cs="Times New Roman"/>
            <w:color w:val="auto"/>
            <w:sz w:val="24"/>
            <w:szCs w:val="24"/>
            <w:u w:val="none"/>
            <w:lang w:val="el-GR"/>
          </w:rPr>
          <w:t>παρ.3 του άρθρου 142 του Ν.4782/2021</w:t>
        </w:r>
      </w:hyperlink>
      <w:r w:rsidR="006A40FA" w:rsidRPr="00731EC7">
        <w:rPr>
          <w:rFonts w:ascii="Times New Roman" w:hAnsi="Times New Roman" w:cs="Times New Roman"/>
          <w:sz w:val="24"/>
          <w:szCs w:val="24"/>
          <w:lang w:val="el-GR"/>
        </w:rPr>
        <w:t>.</w:t>
      </w:r>
    </w:p>
    <w:p w14:paraId="767890F9" w14:textId="77777777" w:rsidR="008A2A24" w:rsidRPr="00731EC7" w:rsidRDefault="008A2A24" w:rsidP="00731EC7">
      <w:pPr>
        <w:pStyle w:val="BodyText3"/>
        <w:spacing w:after="0"/>
        <w:jc w:val="both"/>
        <w:rPr>
          <w:rFonts w:ascii="Times New Roman" w:hAnsi="Times New Roman" w:cs="Times New Roman"/>
          <w:sz w:val="24"/>
          <w:szCs w:val="24"/>
          <w:lang w:val="el-GR"/>
        </w:rPr>
      </w:pPr>
    </w:p>
    <w:p w14:paraId="0A5E9247" w14:textId="77777777" w:rsidR="001077F0" w:rsidRPr="00731EC7" w:rsidRDefault="001077F0" w:rsidP="00731EC7">
      <w:pPr>
        <w:pStyle w:val="BodyText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 xml:space="preserve">ΑΡΘΡΟ </w:t>
      </w:r>
      <w:r w:rsidR="00383B5A" w:rsidRPr="00731EC7">
        <w:rPr>
          <w:rFonts w:ascii="Times New Roman" w:hAnsi="Times New Roman" w:cs="Times New Roman"/>
          <w:b/>
          <w:sz w:val="24"/>
          <w:szCs w:val="24"/>
          <w:lang w:val="el-GR"/>
        </w:rPr>
        <w:t>8</w:t>
      </w:r>
      <w:r w:rsidR="006F208A" w:rsidRPr="00731EC7">
        <w:rPr>
          <w:rFonts w:ascii="Times New Roman" w:hAnsi="Times New Roman" w:cs="Times New Roman"/>
          <w:b/>
          <w:sz w:val="24"/>
          <w:szCs w:val="24"/>
          <w:vertAlign w:val="superscript"/>
        </w:rPr>
        <w:t>o</w:t>
      </w:r>
      <w:r w:rsidR="006F208A" w:rsidRPr="00731EC7">
        <w:rPr>
          <w:rFonts w:ascii="Times New Roman" w:hAnsi="Times New Roman" w:cs="Times New Roman"/>
          <w:b/>
          <w:sz w:val="24"/>
          <w:szCs w:val="24"/>
          <w:vertAlign w:val="superscript"/>
          <w:lang w:val="el-GR"/>
        </w:rPr>
        <w:t xml:space="preserve"> </w:t>
      </w:r>
      <w:r w:rsidR="006F208A" w:rsidRPr="00731EC7">
        <w:rPr>
          <w:rFonts w:ascii="Times New Roman" w:hAnsi="Times New Roman" w:cs="Times New Roman"/>
          <w:b/>
          <w:sz w:val="24"/>
          <w:szCs w:val="24"/>
          <w:lang w:val="el-GR"/>
        </w:rPr>
        <w:t>- Δυνατότητα προαίρεσης</w:t>
      </w:r>
    </w:p>
    <w:p w14:paraId="691E5DF8" w14:textId="77777777" w:rsidR="001077F0" w:rsidRPr="00731EC7" w:rsidRDefault="001077F0" w:rsidP="00731EC7">
      <w:pPr>
        <w:pStyle w:val="BodyText3"/>
        <w:tabs>
          <w:tab w:val="left" w:pos="567"/>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Η σύμβαση μπορεί να τροποποιείται χωρίς νέα διαδικασία, σύμφωνα με τις διατάξεις των άρθρων 104</w:t>
      </w:r>
      <w:r w:rsidR="003514F9" w:rsidRPr="00731EC7">
        <w:rPr>
          <w:rFonts w:ascii="Times New Roman" w:hAnsi="Times New Roman" w:cs="Times New Roman"/>
          <w:sz w:val="24"/>
          <w:szCs w:val="24"/>
          <w:lang w:val="el-GR"/>
        </w:rPr>
        <w:t xml:space="preserve"> του Ν.4412/16 και όπως τροποποιήθηκε από το άρθρο 44 του Ν.4782/21</w:t>
      </w:r>
      <w:r w:rsidRPr="00731EC7">
        <w:rPr>
          <w:rFonts w:ascii="Times New Roman" w:hAnsi="Times New Roman" w:cs="Times New Roman"/>
          <w:sz w:val="24"/>
          <w:szCs w:val="24"/>
          <w:lang w:val="el-GR"/>
        </w:rPr>
        <w:t xml:space="preserve"> </w:t>
      </w:r>
      <w:r w:rsidR="003514F9" w:rsidRPr="00731EC7">
        <w:rPr>
          <w:rFonts w:ascii="Times New Roman" w:hAnsi="Times New Roman" w:cs="Times New Roman"/>
          <w:sz w:val="24"/>
          <w:szCs w:val="24"/>
          <w:lang w:val="el-GR"/>
        </w:rPr>
        <w:t xml:space="preserve">με ισχύ την 1/6/2021 σύμφωνα με την </w:t>
      </w:r>
      <w:hyperlink r:id="rId19" w:history="1">
        <w:r w:rsidR="003514F9" w:rsidRPr="00731EC7">
          <w:rPr>
            <w:rStyle w:val="Hyperlink"/>
            <w:rFonts w:ascii="Times New Roman" w:hAnsi="Times New Roman" w:cs="Times New Roman"/>
            <w:color w:val="auto"/>
            <w:sz w:val="24"/>
            <w:szCs w:val="24"/>
            <w:u w:val="none"/>
            <w:lang w:val="el-GR"/>
          </w:rPr>
          <w:t>παρ.3 του άρθρου 142 του Ν.4782/2021</w:t>
        </w:r>
      </w:hyperlink>
      <w:r w:rsidRPr="00731EC7">
        <w:rPr>
          <w:rFonts w:ascii="Times New Roman" w:hAnsi="Times New Roman" w:cs="Times New Roman"/>
          <w:sz w:val="24"/>
          <w:szCs w:val="24"/>
          <w:lang w:val="el-GR"/>
        </w:rPr>
        <w:t xml:space="preserve">και </w:t>
      </w:r>
      <w:r w:rsidR="003514F9" w:rsidRPr="00731EC7">
        <w:rPr>
          <w:rFonts w:ascii="Times New Roman" w:hAnsi="Times New Roman" w:cs="Times New Roman"/>
          <w:sz w:val="24"/>
          <w:szCs w:val="24"/>
          <w:lang w:val="el-GR"/>
        </w:rPr>
        <w:t xml:space="preserve">το άρθρο </w:t>
      </w:r>
      <w:r w:rsidRPr="00731EC7">
        <w:rPr>
          <w:rFonts w:ascii="Times New Roman" w:hAnsi="Times New Roman" w:cs="Times New Roman"/>
          <w:sz w:val="24"/>
          <w:szCs w:val="24"/>
          <w:lang w:val="el-GR"/>
        </w:rPr>
        <w:t>132 του Ν. 4412/2016.</w:t>
      </w:r>
    </w:p>
    <w:p w14:paraId="4D07EB6E" w14:textId="77777777" w:rsidR="001077F0" w:rsidRPr="00731EC7" w:rsidRDefault="001077F0" w:rsidP="00731EC7">
      <w:pPr>
        <w:pStyle w:val="BodyText3"/>
        <w:tabs>
          <w:tab w:val="left" w:pos="567"/>
        </w:tabs>
        <w:spacing w:after="0"/>
        <w:ind w:left="567" w:right="543"/>
        <w:rPr>
          <w:rFonts w:ascii="Times New Roman" w:hAnsi="Times New Roman" w:cs="Times New Roman"/>
          <w:b/>
          <w:sz w:val="24"/>
          <w:szCs w:val="24"/>
          <w:lang w:val="el-GR"/>
        </w:rPr>
      </w:pPr>
    </w:p>
    <w:p w14:paraId="43DFA9DC" w14:textId="77777777" w:rsidR="006B7965" w:rsidRPr="00731EC7" w:rsidRDefault="006B7965" w:rsidP="00731EC7">
      <w:pPr>
        <w:pStyle w:val="BodyText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9</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Σειρά εγγράφων – Παραπομπές - Διορθώσεις</w:t>
      </w:r>
    </w:p>
    <w:p w14:paraId="76844106" w14:textId="77777777"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προσφορές θα είναι πλήρεις και σαφείς σε όλα τα σημεία, οποιαδήποτε ασάφεια θα ερμηνεύεται σε βάρος του προσφέροντος. Ο υποψήφιος υποχρεούται να προσκομίσει όλα τα ζητούμενα στοιχεία, σύμφωνα με τις κατά περίπτωση οδηγίες. Επιπλέον για την εύκολη σύγκριση και αξιολόγηση των προσφορών, πρέπει να τηρηθεί η σύνταξη και η σειρά με την οποία ζητούνται τα διάφορα έγγραφα / πιστοποιητικά / δηλώσεις κλπ της διακήρυξης. Προσφορά η οποία, κατά την κρίση της Επιτροπής Διαγωνισμού, περιλαμβάνει γενικές και ασαφείς απαντήσεις θα αποκλείεται από τη συνέχεια της αξιολόγησης. </w:t>
      </w:r>
    </w:p>
    <w:p w14:paraId="4ABF76CB" w14:textId="77777777"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προσφορές δεν πρέπει να έχουν παράτυπες διορθώσεις (πχ σβησίματα, διαγραφές, προσθήκες κλπ). Εάν υπάρχει στην προσφορά οποιαδήποτε διόρθωση αυτή πρέπει να είναι καθαρογραμμένη και μονογραμμένη από τον προσφέροντα. </w:t>
      </w:r>
    </w:p>
    <w:p w14:paraId="2E3D2E14" w14:textId="77777777"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t xml:space="preserve">Οι απαντήσεις σε όλες τις απαιτήσεις της διακήρυξης πρέπει να είναι σαφείς. Δεν επιτρέπονται ασαφείς απαντήσεις της μορφής «ελήφθη υπόψη», «συμφωνούμε και αποδεχόμεθα» κλπ. Η προσφορά μπορεί να απορριφθεί ως απαράδεκτη όταν υπάρχουν σ'αυτή διορθώσεις οι οποίες την καθιστούν ασαφή κατά την κρίση της Επιτροπής Διαγωνισμού. </w:t>
      </w:r>
    </w:p>
    <w:p w14:paraId="7C1D710E" w14:textId="77777777" w:rsidR="006B7965" w:rsidRPr="00731EC7" w:rsidRDefault="006B7965" w:rsidP="00731EC7">
      <w:pPr>
        <w:widowControl/>
        <w:tabs>
          <w:tab w:val="left" w:pos="567"/>
        </w:tabs>
        <w:autoSpaceDE/>
        <w:autoSpaceDN/>
        <w:ind w:left="567" w:right="543"/>
        <w:jc w:val="both"/>
        <w:rPr>
          <w:rFonts w:ascii="Times New Roman" w:eastAsia="Times New Roman" w:hAnsi="Times New Roman" w:cs="Times New Roman"/>
          <w:sz w:val="24"/>
          <w:szCs w:val="24"/>
          <w:lang w:val="el-GR" w:eastAsia="el-GR"/>
        </w:rPr>
      </w:pPr>
      <w:r w:rsidRPr="00731EC7">
        <w:rPr>
          <w:rFonts w:ascii="Times New Roman" w:eastAsia="Times New Roman" w:hAnsi="Times New Roman" w:cs="Times New Roman"/>
          <w:sz w:val="24"/>
          <w:szCs w:val="24"/>
          <w:lang w:val="el-GR" w:eastAsia="el-GR"/>
        </w:rPr>
        <w:lastRenderedPageBreak/>
        <w:t>Τέλος η ανεύρεση, κατά την αποσφράγιση του κυρίως φακέλου, ανοικτού ή ανοικτών επί μέρους φακέλων, οδηγεί σε απόρριψη της προσφοράς ως απαράδεκτης.</w:t>
      </w:r>
    </w:p>
    <w:p w14:paraId="10872458" w14:textId="77777777" w:rsidR="006B7965" w:rsidRPr="00731EC7" w:rsidRDefault="006B7965" w:rsidP="00731EC7">
      <w:pPr>
        <w:pStyle w:val="BodyText3"/>
        <w:tabs>
          <w:tab w:val="left" w:pos="567"/>
        </w:tabs>
        <w:spacing w:after="0"/>
        <w:ind w:left="567" w:right="543"/>
        <w:rPr>
          <w:rFonts w:ascii="Times New Roman" w:hAnsi="Times New Roman" w:cs="Times New Roman"/>
          <w:b/>
          <w:sz w:val="24"/>
          <w:szCs w:val="24"/>
          <w:lang w:val="el-GR"/>
        </w:rPr>
      </w:pPr>
    </w:p>
    <w:p w14:paraId="2B89F9FE" w14:textId="77777777" w:rsidR="001077F0" w:rsidRPr="00731EC7" w:rsidRDefault="006331C9" w:rsidP="00731EC7">
      <w:pPr>
        <w:pStyle w:val="BodyText3"/>
        <w:tabs>
          <w:tab w:val="left" w:pos="567"/>
        </w:tabs>
        <w:spacing w:after="0"/>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10</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1077F0" w:rsidRPr="00731EC7">
        <w:rPr>
          <w:rFonts w:ascii="Times New Roman" w:hAnsi="Times New Roman" w:cs="Times New Roman"/>
          <w:b/>
          <w:sz w:val="24"/>
          <w:szCs w:val="24"/>
          <w:lang w:val="el-GR"/>
        </w:rPr>
        <w:t>Ποινι</w:t>
      </w:r>
      <w:r w:rsidRPr="00731EC7">
        <w:rPr>
          <w:rFonts w:ascii="Times New Roman" w:hAnsi="Times New Roman" w:cs="Times New Roman"/>
          <w:b/>
          <w:sz w:val="24"/>
          <w:szCs w:val="24"/>
          <w:lang w:val="el-GR"/>
        </w:rPr>
        <w:t>κές ρήτρες - Έκπτωση του αναδόχου</w:t>
      </w:r>
    </w:p>
    <w:p w14:paraId="67485DB0" w14:textId="77777777" w:rsidR="001077F0" w:rsidRPr="00731EC7" w:rsidRDefault="001077F0" w:rsidP="00731EC7">
      <w:pPr>
        <w:pStyle w:val="BodyText3"/>
        <w:tabs>
          <w:tab w:val="left" w:pos="567"/>
        </w:tabs>
        <w:spacing w:after="0"/>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Εφόσον υπάρχει αδικαιολόγητη υπέρβαση της συμβατικής προθεσμίας εκτέλεσης της προμήθειας, μπορεί να επιβληθούν ποινικές ρήτρες σύμφωνα με τις διατάξεις του άρθρου 218 του Ν. 4412/2016.</w:t>
      </w:r>
    </w:p>
    <w:p w14:paraId="5E3F0FAA" w14:textId="77777777" w:rsidR="001077F0" w:rsidRPr="00731EC7" w:rsidRDefault="001077F0" w:rsidP="00731EC7">
      <w:pPr>
        <w:pStyle w:val="BodyText3"/>
        <w:tabs>
          <w:tab w:val="left" w:pos="567"/>
        </w:tabs>
        <w:spacing w:after="0"/>
        <w:ind w:left="567" w:right="543"/>
        <w:rPr>
          <w:rFonts w:ascii="Times New Roman" w:hAnsi="Times New Roman" w:cs="Times New Roman"/>
          <w:b/>
          <w:sz w:val="24"/>
          <w:szCs w:val="24"/>
          <w:lang w:val="el-GR"/>
        </w:rPr>
      </w:pPr>
    </w:p>
    <w:p w14:paraId="3448C7B9" w14:textId="77777777" w:rsidR="001077F0" w:rsidRPr="00731EC7" w:rsidRDefault="00DB583A" w:rsidP="00731EC7">
      <w:pPr>
        <w:pStyle w:val="BodyText3"/>
        <w:tabs>
          <w:tab w:val="left" w:pos="567"/>
        </w:tabs>
        <w:spacing w:after="0"/>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Άρθρο 11</w:t>
      </w:r>
      <w:r w:rsidRPr="00731EC7">
        <w:rPr>
          <w:rFonts w:ascii="Times New Roman" w:hAnsi="Times New Roman" w:cs="Times New Roman"/>
          <w:b/>
          <w:sz w:val="24"/>
          <w:szCs w:val="24"/>
          <w:vertAlign w:val="superscript"/>
          <w:lang w:val="el-GR"/>
        </w:rPr>
        <w:t>ο</w:t>
      </w:r>
      <w:r w:rsidRPr="00731EC7">
        <w:rPr>
          <w:rFonts w:ascii="Times New Roman" w:hAnsi="Times New Roman" w:cs="Times New Roman"/>
          <w:b/>
          <w:sz w:val="24"/>
          <w:szCs w:val="24"/>
          <w:lang w:val="el-GR"/>
        </w:rPr>
        <w:t xml:space="preserve"> – </w:t>
      </w:r>
      <w:r w:rsidR="0011425F" w:rsidRPr="00731EC7">
        <w:rPr>
          <w:rFonts w:ascii="Times New Roman" w:hAnsi="Times New Roman" w:cs="Times New Roman"/>
          <w:b/>
          <w:sz w:val="24"/>
          <w:szCs w:val="24"/>
          <w:lang w:val="el-GR"/>
        </w:rPr>
        <w:t xml:space="preserve">Εγγυημένη λειτουργία - </w:t>
      </w:r>
      <w:r w:rsidRPr="00731EC7">
        <w:rPr>
          <w:rFonts w:ascii="Times New Roman" w:hAnsi="Times New Roman" w:cs="Times New Roman"/>
          <w:b/>
          <w:sz w:val="24"/>
          <w:szCs w:val="24"/>
          <w:lang w:val="el-GR"/>
        </w:rPr>
        <w:t xml:space="preserve">Απόρριψη παραδοτέου </w:t>
      </w:r>
      <w:r w:rsidR="0011425F" w:rsidRPr="00731EC7">
        <w:rPr>
          <w:rFonts w:ascii="Times New Roman" w:hAnsi="Times New Roman" w:cs="Times New Roman"/>
          <w:b/>
          <w:sz w:val="24"/>
          <w:szCs w:val="24"/>
          <w:lang w:val="el-GR"/>
        </w:rPr>
        <w:t>–</w:t>
      </w:r>
      <w:r w:rsidRPr="00731EC7">
        <w:rPr>
          <w:rFonts w:ascii="Times New Roman" w:hAnsi="Times New Roman" w:cs="Times New Roman"/>
          <w:b/>
          <w:sz w:val="24"/>
          <w:szCs w:val="24"/>
          <w:lang w:val="el-GR"/>
        </w:rPr>
        <w:t xml:space="preserve"> Αντικατάσταση</w:t>
      </w:r>
    </w:p>
    <w:p w14:paraId="6722CB50" w14:textId="77777777" w:rsidR="0011425F" w:rsidRPr="00731EC7" w:rsidRDefault="0011425F" w:rsidP="004C55C9">
      <w:pPr>
        <w:widowControl/>
        <w:tabs>
          <w:tab w:val="left" w:pos="567"/>
        </w:tabs>
        <w:adjustRightInd w:val="0"/>
        <w:ind w:left="567" w:right="543"/>
        <w:jc w:val="both"/>
        <w:rPr>
          <w:rFonts w:ascii="Times New Roman" w:eastAsia="ArialMT" w:hAnsi="Times New Roman" w:cs="Times New Roman"/>
          <w:sz w:val="24"/>
          <w:szCs w:val="24"/>
          <w:lang w:val="el-GR" w:eastAsia="el-GR"/>
        </w:rPr>
      </w:pPr>
      <w:r w:rsidRPr="00731EC7">
        <w:rPr>
          <w:rFonts w:ascii="Times New Roman" w:eastAsia="ArialMT" w:hAnsi="Times New Roman" w:cs="Times New Roman"/>
          <w:sz w:val="24"/>
          <w:szCs w:val="24"/>
          <w:lang w:val="el-GR" w:eastAsia="el-GR"/>
        </w:rPr>
        <w:t>Ο χρόνος εγγυημένης λειτουργίας του αντικειμένου της προμήθειας ορίζεται σε δώδεκα (12) μήνες από την ημερομηνία του πρωτοκόλλου οριστικής ποσοτικής και ποιοτικής παρα</w:t>
      </w:r>
      <w:r w:rsidR="000F1ACD">
        <w:rPr>
          <w:rFonts w:ascii="Times New Roman" w:eastAsia="ArialMT" w:hAnsi="Times New Roman" w:cs="Times New Roman"/>
          <w:sz w:val="24"/>
          <w:szCs w:val="24"/>
          <w:lang w:val="el-GR" w:eastAsia="el-GR"/>
        </w:rPr>
        <w:t>λαβής των υλικών της προμήθειας</w:t>
      </w:r>
      <w:r w:rsidRPr="00731EC7">
        <w:rPr>
          <w:rFonts w:ascii="Times New Roman" w:eastAsia="ArialMT" w:hAnsi="Times New Roman" w:cs="Times New Roman"/>
          <w:sz w:val="24"/>
          <w:szCs w:val="24"/>
          <w:lang w:val="el-GR" w:eastAsia="el-GR"/>
        </w:rPr>
        <w:t xml:space="preserve"> ( </w:t>
      </w:r>
      <w:r w:rsidR="00964E08">
        <w:rPr>
          <w:rFonts w:ascii="Times New Roman" w:eastAsia="ArialMT" w:hAnsi="Times New Roman" w:cs="Times New Roman"/>
          <w:sz w:val="24"/>
          <w:szCs w:val="24"/>
          <w:lang w:val="el-GR" w:eastAsia="el-GR"/>
        </w:rPr>
        <w:t>άρθρο 215 παρ 1 του Ν.4412/2016</w:t>
      </w:r>
      <w:r w:rsidRPr="00731EC7">
        <w:rPr>
          <w:rFonts w:ascii="Times New Roman" w:eastAsia="ArialMT" w:hAnsi="Times New Roman" w:cs="Times New Roman"/>
          <w:sz w:val="24"/>
          <w:szCs w:val="24"/>
          <w:lang w:val="el-GR" w:eastAsia="el-GR"/>
        </w:rPr>
        <w:t>).</w:t>
      </w:r>
    </w:p>
    <w:p w14:paraId="3CDEA45D" w14:textId="77777777" w:rsidR="001077F0" w:rsidRPr="00731EC7" w:rsidRDefault="001077F0" w:rsidP="00731EC7">
      <w:pPr>
        <w:pStyle w:val="BodyText2"/>
        <w:tabs>
          <w:tab w:val="left" w:pos="567"/>
        </w:tabs>
        <w:spacing w:after="0" w:line="240" w:lineRule="auto"/>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 xml:space="preserve">Εάν κάποιο από τα είδη δεν ανταποκρίνεται στους όρους της σύμβασης ή εμφανίζει ελαττώματα ή κακοτεχνίες, ο ανάδοχος υποχρεούται να το αποκαταστήσει ή να το αντικαταστήσει με άλλο αν χρειαστεί, σύμφωνα με τις ισχύουσες διατάξεις </w:t>
      </w:r>
    </w:p>
    <w:p w14:paraId="445457A1" w14:textId="77777777" w:rsidR="00DB583A" w:rsidRPr="00731EC7" w:rsidRDefault="00DB583A"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Σε περίπτωση οριστικής απόρριψης ολόκληρης ή μέρους της συμβατικής ποσότητας των υλικών, με απόφαση</w:t>
      </w:r>
      <w:r w:rsidR="002500EE" w:rsidRPr="00731EC7">
        <w:rPr>
          <w:rFonts w:ascii="Times New Roman" w:eastAsia="Calibri" w:hAnsi="Times New Roman" w:cs="Times New Roman"/>
          <w:sz w:val="24"/>
          <w:szCs w:val="24"/>
          <w:lang w:val="el-GR" w:eastAsia="el-GR"/>
        </w:rPr>
        <w:t xml:space="preserve"> της Αναθέτουσας Αρχής</w:t>
      </w:r>
      <w:r w:rsidRPr="00731EC7">
        <w:rPr>
          <w:rFonts w:ascii="Times New Roman" w:eastAsia="Calibri" w:hAnsi="Times New Roman" w:cs="Times New Roman"/>
          <w:sz w:val="24"/>
          <w:szCs w:val="24"/>
          <w:lang w:val="el-GR" w:eastAsia="el-GR"/>
        </w:rPr>
        <w:t xml:space="preserve"> ύστερα από γνωμοδότηση </w:t>
      </w:r>
      <w:r w:rsidR="002500EE" w:rsidRPr="00731EC7">
        <w:rPr>
          <w:rFonts w:ascii="Times New Roman" w:eastAsia="Calibri" w:hAnsi="Times New Roman" w:cs="Times New Roman"/>
          <w:sz w:val="24"/>
          <w:szCs w:val="24"/>
          <w:lang w:val="el-GR" w:eastAsia="el-GR"/>
        </w:rPr>
        <w:t>της Επιτροπής Παραλαβής</w:t>
      </w:r>
      <w:r w:rsidRPr="00731EC7">
        <w:rPr>
          <w:rFonts w:ascii="Times New Roman" w:eastAsia="Calibri" w:hAnsi="Times New Roman" w:cs="Times New Roman"/>
          <w:sz w:val="24"/>
          <w:szCs w:val="24"/>
          <w:lang w:val="el-GR" w:eastAsia="el-GR"/>
        </w:rPr>
        <w:t>, μπορεί να εγκρίνεται</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αντικατάστασή της με άλλη, που να είναι σύμφωνη με τους όρους της σύμβασης, μέσα σε τακτή προθεσμία που</w:t>
      </w:r>
      <w:r w:rsidR="002500EE" w:rsidRPr="00731EC7">
        <w:rPr>
          <w:rFonts w:ascii="Times New Roman" w:eastAsia="Calibri" w:hAnsi="Times New Roman" w:cs="Times New Roman"/>
          <w:sz w:val="24"/>
          <w:szCs w:val="24"/>
          <w:lang w:val="el-GR" w:eastAsia="el-GR"/>
        </w:rPr>
        <w:t xml:space="preserve"> </w:t>
      </w:r>
      <w:r w:rsidR="000F1ACD">
        <w:rPr>
          <w:rFonts w:ascii="Times New Roman" w:eastAsia="Calibri" w:hAnsi="Times New Roman" w:cs="Times New Roman"/>
          <w:sz w:val="24"/>
          <w:szCs w:val="24"/>
          <w:lang w:val="el-GR" w:eastAsia="el-GR"/>
        </w:rPr>
        <w:t>ορίζεται από την απόφαση αυτή</w:t>
      </w:r>
      <w:r w:rsidRPr="00731EC7">
        <w:rPr>
          <w:rFonts w:ascii="Times New Roman" w:eastAsia="Calibri" w:hAnsi="Times New Roman" w:cs="Times New Roman"/>
          <w:sz w:val="24"/>
          <w:szCs w:val="24"/>
          <w:lang w:val="el-GR" w:eastAsia="el-GR"/>
        </w:rPr>
        <w:t xml:space="preserve"> (</w:t>
      </w:r>
      <w:r w:rsidR="002500EE" w:rsidRPr="00731EC7">
        <w:rPr>
          <w:rFonts w:ascii="Times New Roman" w:eastAsia="Calibri" w:hAnsi="Times New Roman" w:cs="Times New Roman"/>
          <w:sz w:val="24"/>
          <w:szCs w:val="24"/>
          <w:lang w:val="el-GR" w:eastAsia="el-GR"/>
        </w:rPr>
        <w:t xml:space="preserve">παρ.1 του </w:t>
      </w:r>
      <w:r w:rsidRPr="00731EC7">
        <w:rPr>
          <w:rFonts w:ascii="Times New Roman" w:eastAsia="Calibri" w:hAnsi="Times New Roman" w:cs="Times New Roman"/>
          <w:sz w:val="24"/>
          <w:szCs w:val="24"/>
          <w:lang w:val="el-GR" w:eastAsia="el-GR"/>
        </w:rPr>
        <w:t>άρθρο</w:t>
      </w:r>
      <w:r w:rsidR="002500EE" w:rsidRPr="00731EC7">
        <w:rPr>
          <w:rFonts w:ascii="Times New Roman" w:eastAsia="Calibri" w:hAnsi="Times New Roman" w:cs="Times New Roman"/>
          <w:sz w:val="24"/>
          <w:szCs w:val="24"/>
          <w:lang w:val="el-GR" w:eastAsia="el-GR"/>
        </w:rPr>
        <w:t xml:space="preserve"> 213</w:t>
      </w:r>
      <w:r w:rsidRPr="00731EC7">
        <w:rPr>
          <w:rFonts w:ascii="Times New Roman" w:eastAsia="Calibri" w:hAnsi="Times New Roman" w:cs="Times New Roman"/>
          <w:sz w:val="24"/>
          <w:szCs w:val="24"/>
          <w:lang w:val="el-GR" w:eastAsia="el-GR"/>
        </w:rPr>
        <w:t xml:space="preserve"> Ν.4412/2016)</w:t>
      </w:r>
      <w:r w:rsidR="002500EE" w:rsidRPr="00731EC7">
        <w:rPr>
          <w:rFonts w:ascii="Times New Roman" w:eastAsia="Calibri" w:hAnsi="Times New Roman" w:cs="Times New Roman"/>
          <w:sz w:val="24"/>
          <w:szCs w:val="24"/>
          <w:lang w:val="el-GR" w:eastAsia="el-GR"/>
        </w:rPr>
        <w:t>.</w:t>
      </w:r>
    </w:p>
    <w:p w14:paraId="72B29F24" w14:textId="77777777" w:rsidR="00DB583A" w:rsidRPr="00731EC7" w:rsidRDefault="00DB583A"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Αν η αντικατάσταση γίνεται μετά τη λήξη του συμβατικού χρόνου, η προθεσμία που ορίζεται για την</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αντικατάσταση δεν μπορεί να είναι μεγαλύτερη του 1/2 του συνολικού συμβατικού χρόνου, ο δε προμηθευτής</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θεωρείται ως εκπρόθεσμος και υπόκειται σε κυρώσεις λόγω εκπρόθεσμης παράδοσης.</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Αν ο προμηθευτής δεν αντικαταστήσει τα υλικά που απορρίφθηκαν μέσα στην προθεσμία που του τάχθηκε και</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εφόσον έχει λήξει ο συμβατικός χρόνος, κηρύσσεται έκπτωτος και υπόκει</w:t>
      </w:r>
      <w:r w:rsidR="000F1ACD">
        <w:rPr>
          <w:rFonts w:ascii="Times New Roman" w:eastAsia="Calibri" w:hAnsi="Times New Roman" w:cs="Times New Roman"/>
          <w:sz w:val="24"/>
          <w:szCs w:val="24"/>
          <w:lang w:val="el-GR" w:eastAsia="el-GR"/>
        </w:rPr>
        <w:t>ται στις προβλεπόμενες κυρώσεις</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w:t>
      </w:r>
      <w:r w:rsidR="002500EE" w:rsidRPr="00731EC7">
        <w:rPr>
          <w:rFonts w:ascii="Times New Roman" w:eastAsia="Calibri" w:hAnsi="Times New Roman" w:cs="Times New Roman"/>
          <w:sz w:val="24"/>
          <w:szCs w:val="24"/>
          <w:lang w:val="el-GR" w:eastAsia="el-GR"/>
        </w:rPr>
        <w:t>παρ.1 του άρθρο 213 Ν.4412/2016</w:t>
      </w:r>
      <w:r w:rsidRPr="00731EC7">
        <w:rPr>
          <w:rFonts w:ascii="Times New Roman" w:eastAsia="Calibri" w:hAnsi="Times New Roman" w:cs="Times New Roman"/>
          <w:sz w:val="24"/>
          <w:szCs w:val="24"/>
          <w:lang w:val="el-GR" w:eastAsia="el-GR"/>
        </w:rPr>
        <w:t>)</w:t>
      </w:r>
      <w:r w:rsidR="002500EE" w:rsidRPr="00731EC7">
        <w:rPr>
          <w:rFonts w:ascii="Times New Roman" w:eastAsia="Calibri" w:hAnsi="Times New Roman" w:cs="Times New Roman"/>
          <w:sz w:val="24"/>
          <w:szCs w:val="24"/>
          <w:lang w:val="el-GR" w:eastAsia="el-GR"/>
        </w:rPr>
        <w:t>.</w:t>
      </w:r>
    </w:p>
    <w:p w14:paraId="4990183F" w14:textId="77777777" w:rsidR="00DB583A" w:rsidRPr="00731EC7" w:rsidRDefault="00DB583A"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επιστροφή των υλικών που απορρίφθηκαν γίνεται μετά την προσκόμιση ίσης ποσότητας με την απορριφθείσα</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και αφού αυτή παραληφθεί οριστικά.</w:t>
      </w:r>
    </w:p>
    <w:p w14:paraId="37FEFF94" w14:textId="77777777" w:rsidR="00DB583A" w:rsidRPr="00731EC7" w:rsidRDefault="00DB583A"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Στην περίπτωση αυτή ο προμηθευτής υποχρεούται να παραλάβει την ποσότητα που απορρίφθηκε και</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αντικαταστάθηκε μέσα σε είκοσι (20) ημέρες από την ημερομηνία της οριστικής παραλαβής της νέας ποσότητας.</w:t>
      </w:r>
    </w:p>
    <w:p w14:paraId="4C9FB0AC" w14:textId="77777777" w:rsidR="00DB583A" w:rsidRPr="00731EC7" w:rsidRDefault="00DB583A"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προθεσμία αυτή μπορεί να παραταθεί ύστερα από αίτημα του προμηθευτή, που υποβάλλεται απαραίτητα</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 xml:space="preserve">πέντε (5) τουλάχιστον ημέρες πριν από την εκπνοή της, με απόφαση </w:t>
      </w:r>
      <w:r w:rsidR="002500EE" w:rsidRPr="00731EC7">
        <w:rPr>
          <w:rFonts w:ascii="Times New Roman" w:eastAsia="Calibri" w:hAnsi="Times New Roman" w:cs="Times New Roman"/>
          <w:sz w:val="24"/>
          <w:szCs w:val="24"/>
          <w:lang w:val="el-GR" w:eastAsia="el-GR"/>
        </w:rPr>
        <w:t>της Αναθέτουσας Αρχής,</w:t>
      </w:r>
      <w:r w:rsidRPr="00731EC7">
        <w:rPr>
          <w:rFonts w:ascii="Times New Roman" w:eastAsia="Calibri" w:hAnsi="Times New Roman" w:cs="Times New Roman"/>
          <w:sz w:val="24"/>
          <w:szCs w:val="24"/>
          <w:lang w:val="el-GR" w:eastAsia="el-GR"/>
        </w:rPr>
        <w:t xml:space="preserve"> με</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την οποία και επιβάλλεται πρόστιμο σε ποσοστό 2,5% επί της συμβατικής αξίας της συγκεκριμένης ποσότητας.</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Αν παρέλθει η προθεσμία αυτή και η παράταση που χορηγήθηκε και ο προμηθευτής δεν παρέλαβε την</w:t>
      </w:r>
      <w:r w:rsidR="002500EE" w:rsidRPr="00731EC7">
        <w:rPr>
          <w:rFonts w:ascii="Times New Roman" w:eastAsia="Calibri" w:hAnsi="Times New Roman" w:cs="Times New Roman"/>
          <w:sz w:val="24"/>
          <w:szCs w:val="24"/>
          <w:lang w:val="el-GR" w:eastAsia="el-GR"/>
        </w:rPr>
        <w:t xml:space="preserve"> </w:t>
      </w:r>
      <w:r w:rsidRPr="00731EC7">
        <w:rPr>
          <w:rFonts w:ascii="Times New Roman" w:eastAsia="Calibri" w:hAnsi="Times New Roman" w:cs="Times New Roman"/>
          <w:sz w:val="24"/>
          <w:szCs w:val="24"/>
          <w:lang w:val="el-GR" w:eastAsia="el-GR"/>
        </w:rPr>
        <w:t>απορριφθείσα ποσότητα, ο φορέας μπορεί να προβεί στην καταστροφή ή εκποίηση της ποσότητας αυτής, κατά</w:t>
      </w:r>
      <w:r w:rsidR="002500EE" w:rsidRPr="00731EC7">
        <w:rPr>
          <w:rFonts w:ascii="Times New Roman" w:eastAsia="Calibri" w:hAnsi="Times New Roman" w:cs="Times New Roman"/>
          <w:sz w:val="24"/>
          <w:szCs w:val="24"/>
          <w:lang w:val="el-GR" w:eastAsia="el-GR"/>
        </w:rPr>
        <w:t xml:space="preserve"> </w:t>
      </w:r>
      <w:r w:rsidR="000F1ACD">
        <w:rPr>
          <w:rFonts w:ascii="Times New Roman" w:eastAsia="Calibri" w:hAnsi="Times New Roman" w:cs="Times New Roman"/>
          <w:sz w:val="24"/>
          <w:szCs w:val="24"/>
          <w:lang w:val="el-GR" w:eastAsia="el-GR"/>
        </w:rPr>
        <w:t xml:space="preserve">τις ισχύουσες διατάξεις </w:t>
      </w:r>
      <w:r w:rsidRPr="00731EC7">
        <w:rPr>
          <w:rFonts w:ascii="Times New Roman" w:eastAsia="Calibri" w:hAnsi="Times New Roman" w:cs="Times New Roman"/>
          <w:sz w:val="24"/>
          <w:szCs w:val="24"/>
          <w:lang w:val="el-GR" w:eastAsia="el-GR"/>
        </w:rPr>
        <w:t>(</w:t>
      </w:r>
      <w:r w:rsidR="002500EE" w:rsidRPr="00731EC7">
        <w:rPr>
          <w:rFonts w:ascii="Times New Roman" w:eastAsia="Calibri" w:hAnsi="Times New Roman" w:cs="Times New Roman"/>
          <w:sz w:val="24"/>
          <w:szCs w:val="24"/>
          <w:lang w:val="el-GR" w:eastAsia="el-GR"/>
        </w:rPr>
        <w:t xml:space="preserve">παρ.2 του </w:t>
      </w:r>
      <w:r w:rsidRPr="00731EC7">
        <w:rPr>
          <w:rFonts w:ascii="Times New Roman" w:eastAsia="Calibri" w:hAnsi="Times New Roman" w:cs="Times New Roman"/>
          <w:sz w:val="24"/>
          <w:szCs w:val="24"/>
          <w:lang w:val="el-GR" w:eastAsia="el-GR"/>
        </w:rPr>
        <w:t>άρθρο</w:t>
      </w:r>
      <w:r w:rsidR="002500EE" w:rsidRPr="00731EC7">
        <w:rPr>
          <w:rFonts w:ascii="Times New Roman" w:eastAsia="Calibri" w:hAnsi="Times New Roman" w:cs="Times New Roman"/>
          <w:sz w:val="24"/>
          <w:szCs w:val="24"/>
          <w:lang w:val="el-GR" w:eastAsia="el-GR"/>
        </w:rPr>
        <w:t xml:space="preserve"> 213</w:t>
      </w:r>
      <w:r w:rsidRPr="00731EC7">
        <w:rPr>
          <w:rFonts w:ascii="Times New Roman" w:eastAsia="Calibri" w:hAnsi="Times New Roman" w:cs="Times New Roman"/>
          <w:sz w:val="24"/>
          <w:szCs w:val="24"/>
          <w:lang w:val="el-GR" w:eastAsia="el-GR"/>
        </w:rPr>
        <w:t xml:space="preserve"> Ν.4412/2016)</w:t>
      </w:r>
      <w:r w:rsidR="000F1ACD">
        <w:rPr>
          <w:rFonts w:ascii="Times New Roman" w:eastAsia="Calibri" w:hAnsi="Times New Roman" w:cs="Times New Roman"/>
          <w:sz w:val="24"/>
          <w:szCs w:val="24"/>
          <w:lang w:val="el-GR" w:eastAsia="el-GR"/>
        </w:rPr>
        <w:t>.</w:t>
      </w:r>
    </w:p>
    <w:p w14:paraId="2549A382" w14:textId="77777777" w:rsidR="00DB583A" w:rsidRPr="00731EC7" w:rsidRDefault="008F23DF"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Με απόφαση της Αναθέτουσας Αρχής</w:t>
      </w:r>
      <w:r w:rsidR="00DB583A" w:rsidRPr="00731EC7">
        <w:rPr>
          <w:rFonts w:ascii="Times New Roman" w:eastAsia="Calibri" w:hAnsi="Times New Roman" w:cs="Times New Roman"/>
          <w:sz w:val="24"/>
          <w:szCs w:val="24"/>
          <w:lang w:val="el-GR" w:eastAsia="el-GR"/>
        </w:rPr>
        <w:t>, ύστερα από</w:t>
      </w:r>
      <w:r w:rsidRPr="00731EC7">
        <w:rPr>
          <w:rFonts w:ascii="Times New Roman" w:eastAsia="Calibri" w:hAnsi="Times New Roman" w:cs="Times New Roman"/>
          <w:sz w:val="24"/>
          <w:szCs w:val="24"/>
          <w:lang w:val="el-GR" w:eastAsia="el-GR"/>
        </w:rPr>
        <w:t xml:space="preserve"> γνωμοδότηση της Επιτροπής Παραλαβής</w:t>
      </w:r>
      <w:r w:rsidR="00DB583A" w:rsidRPr="00731EC7">
        <w:rPr>
          <w:rFonts w:ascii="Times New Roman" w:eastAsia="Calibri" w:hAnsi="Times New Roman" w:cs="Times New Roman"/>
          <w:sz w:val="24"/>
          <w:szCs w:val="24"/>
          <w:lang w:val="el-GR" w:eastAsia="el-GR"/>
        </w:rPr>
        <w:t>,</w:t>
      </w:r>
      <w:r w:rsidR="002500EE" w:rsidRPr="00731EC7">
        <w:rPr>
          <w:rFonts w:ascii="Times New Roman" w:eastAsia="Calibri" w:hAnsi="Times New Roman" w:cs="Times New Roman"/>
          <w:sz w:val="24"/>
          <w:szCs w:val="24"/>
          <w:lang w:val="el-GR" w:eastAsia="el-GR"/>
        </w:rPr>
        <w:t xml:space="preserve"> </w:t>
      </w:r>
      <w:r w:rsidR="00DB583A" w:rsidRPr="00731EC7">
        <w:rPr>
          <w:rFonts w:ascii="Times New Roman" w:eastAsia="Calibri" w:hAnsi="Times New Roman" w:cs="Times New Roman"/>
          <w:sz w:val="24"/>
          <w:szCs w:val="24"/>
          <w:lang w:val="el-GR" w:eastAsia="el-GR"/>
        </w:rPr>
        <w:t>μπορεί να εγκριθεί η επιστροφή στον προμηθευτή των υλικών που απορρίφθηκαν πριν από την αντικατάστασή</w:t>
      </w:r>
      <w:r w:rsidR="002500EE" w:rsidRPr="00731EC7">
        <w:rPr>
          <w:rFonts w:ascii="Times New Roman" w:eastAsia="Calibri" w:hAnsi="Times New Roman" w:cs="Times New Roman"/>
          <w:sz w:val="24"/>
          <w:szCs w:val="24"/>
          <w:lang w:val="el-GR" w:eastAsia="el-GR"/>
        </w:rPr>
        <w:t xml:space="preserve"> </w:t>
      </w:r>
      <w:r w:rsidR="00DB583A" w:rsidRPr="00731EC7">
        <w:rPr>
          <w:rFonts w:ascii="Times New Roman" w:eastAsia="Calibri" w:hAnsi="Times New Roman" w:cs="Times New Roman"/>
          <w:sz w:val="24"/>
          <w:szCs w:val="24"/>
          <w:lang w:val="el-GR" w:eastAsia="el-GR"/>
        </w:rPr>
        <w:t>τους, με την προϋπόθεση ο προμηθευτής να καταθέσει χρηματική εγγύηση που να καλύπτει την καταβληθείσα</w:t>
      </w:r>
      <w:r w:rsidR="002500EE" w:rsidRPr="00731EC7">
        <w:rPr>
          <w:rFonts w:ascii="Times New Roman" w:eastAsia="Calibri" w:hAnsi="Times New Roman" w:cs="Times New Roman"/>
          <w:sz w:val="24"/>
          <w:szCs w:val="24"/>
          <w:lang w:val="el-GR" w:eastAsia="el-GR"/>
        </w:rPr>
        <w:t xml:space="preserve"> </w:t>
      </w:r>
      <w:r w:rsidR="00DB583A" w:rsidRPr="00731EC7">
        <w:rPr>
          <w:rFonts w:ascii="Times New Roman" w:eastAsia="Calibri" w:hAnsi="Times New Roman" w:cs="Times New Roman"/>
          <w:sz w:val="24"/>
          <w:szCs w:val="24"/>
          <w:lang w:val="el-GR" w:eastAsia="el-GR"/>
        </w:rPr>
        <w:t>αξία της ποσότητας π</w:t>
      </w:r>
      <w:r w:rsidRPr="00731EC7">
        <w:rPr>
          <w:rFonts w:ascii="Times New Roman" w:eastAsia="Calibri" w:hAnsi="Times New Roman" w:cs="Times New Roman"/>
          <w:sz w:val="24"/>
          <w:szCs w:val="24"/>
          <w:lang w:val="el-GR" w:eastAsia="el-GR"/>
        </w:rPr>
        <w:t>ου α</w:t>
      </w:r>
      <w:r w:rsidR="000F1ACD">
        <w:rPr>
          <w:rFonts w:ascii="Times New Roman" w:eastAsia="Calibri" w:hAnsi="Times New Roman" w:cs="Times New Roman"/>
          <w:sz w:val="24"/>
          <w:szCs w:val="24"/>
          <w:lang w:val="el-GR" w:eastAsia="el-GR"/>
        </w:rPr>
        <w:t>πορρίφθηκε</w:t>
      </w:r>
      <w:r w:rsidRPr="00731EC7">
        <w:rPr>
          <w:rFonts w:ascii="Times New Roman" w:eastAsia="Calibri" w:hAnsi="Times New Roman" w:cs="Times New Roman"/>
          <w:sz w:val="24"/>
          <w:szCs w:val="24"/>
          <w:lang w:val="el-GR" w:eastAsia="el-GR"/>
        </w:rPr>
        <w:t xml:space="preserve"> (παρ.3 του άρθρο 213</w:t>
      </w:r>
      <w:r w:rsidR="00DB583A" w:rsidRPr="00731EC7">
        <w:rPr>
          <w:rFonts w:ascii="Times New Roman" w:eastAsia="Calibri" w:hAnsi="Times New Roman" w:cs="Times New Roman"/>
          <w:sz w:val="24"/>
          <w:szCs w:val="24"/>
          <w:lang w:val="el-GR" w:eastAsia="el-GR"/>
        </w:rPr>
        <w:t xml:space="preserve"> Ν.4412/2016)</w:t>
      </w:r>
      <w:r w:rsidR="002500EE" w:rsidRPr="00731EC7">
        <w:rPr>
          <w:rFonts w:ascii="Times New Roman" w:eastAsia="Calibri" w:hAnsi="Times New Roman" w:cs="Times New Roman"/>
          <w:sz w:val="24"/>
          <w:szCs w:val="24"/>
          <w:lang w:val="el-GR" w:eastAsia="el-GR"/>
        </w:rPr>
        <w:t>.</w:t>
      </w:r>
    </w:p>
    <w:p w14:paraId="151270B8" w14:textId="77777777" w:rsidR="001077F0" w:rsidRPr="00731EC7" w:rsidRDefault="001077F0" w:rsidP="00731EC7">
      <w:pPr>
        <w:pStyle w:val="BodyText2"/>
        <w:tabs>
          <w:tab w:val="left" w:pos="567"/>
        </w:tabs>
        <w:spacing w:after="0" w:line="240" w:lineRule="auto"/>
        <w:ind w:left="567" w:right="543"/>
        <w:rPr>
          <w:rFonts w:ascii="Times New Roman" w:hAnsi="Times New Roman" w:cs="Times New Roman"/>
          <w:sz w:val="24"/>
          <w:szCs w:val="24"/>
          <w:lang w:val="el-GR"/>
        </w:rPr>
      </w:pPr>
    </w:p>
    <w:p w14:paraId="7F7B090C" w14:textId="77777777" w:rsidR="001077F0" w:rsidRPr="00731EC7" w:rsidRDefault="001077F0" w:rsidP="00731EC7">
      <w:pPr>
        <w:pStyle w:val="BodyText2"/>
        <w:tabs>
          <w:tab w:val="left" w:pos="567"/>
        </w:tabs>
        <w:spacing w:after="0" w:line="240" w:lineRule="auto"/>
        <w:ind w:left="567" w:right="543"/>
        <w:rPr>
          <w:rFonts w:ascii="Times New Roman" w:hAnsi="Times New Roman" w:cs="Times New Roman"/>
          <w:b/>
          <w:sz w:val="24"/>
          <w:szCs w:val="24"/>
          <w:lang w:val="el-GR"/>
        </w:rPr>
      </w:pPr>
      <w:r w:rsidRPr="00731EC7">
        <w:rPr>
          <w:rFonts w:ascii="Times New Roman" w:hAnsi="Times New Roman" w:cs="Times New Roman"/>
          <w:b/>
          <w:sz w:val="24"/>
          <w:szCs w:val="24"/>
          <w:lang w:val="el-GR"/>
        </w:rPr>
        <w:t>ΑΡΘΡΟ 1</w:t>
      </w:r>
      <w:r w:rsidR="00C250E3" w:rsidRPr="00731EC7">
        <w:rPr>
          <w:rFonts w:ascii="Times New Roman" w:hAnsi="Times New Roman" w:cs="Times New Roman"/>
          <w:b/>
          <w:sz w:val="24"/>
          <w:szCs w:val="24"/>
          <w:lang w:val="el-GR"/>
        </w:rPr>
        <w:t>2</w:t>
      </w:r>
      <w:r w:rsidR="00C250E3" w:rsidRPr="00731EC7">
        <w:rPr>
          <w:rFonts w:ascii="Times New Roman" w:hAnsi="Times New Roman" w:cs="Times New Roman"/>
          <w:b/>
          <w:sz w:val="24"/>
          <w:szCs w:val="24"/>
          <w:vertAlign w:val="superscript"/>
          <w:lang w:val="el-GR"/>
        </w:rPr>
        <w:t>ο</w:t>
      </w:r>
      <w:r w:rsidR="00C250E3" w:rsidRPr="00731EC7">
        <w:rPr>
          <w:rFonts w:ascii="Times New Roman" w:hAnsi="Times New Roman" w:cs="Times New Roman"/>
          <w:b/>
          <w:sz w:val="24"/>
          <w:szCs w:val="24"/>
          <w:lang w:val="el-GR"/>
        </w:rPr>
        <w:t xml:space="preserve"> - Φόροι, τέλη, κρατήσεις</w:t>
      </w:r>
    </w:p>
    <w:p w14:paraId="2E171921" w14:textId="77777777" w:rsidR="001077F0" w:rsidRPr="00731EC7" w:rsidRDefault="001077F0" w:rsidP="00731EC7">
      <w:pPr>
        <w:pStyle w:val="BodyText2"/>
        <w:tabs>
          <w:tab w:val="left" w:pos="567"/>
        </w:tabs>
        <w:spacing w:after="0" w:line="240" w:lineRule="auto"/>
        <w:ind w:left="567" w:right="543"/>
        <w:jc w:val="both"/>
        <w:rPr>
          <w:rFonts w:ascii="Times New Roman" w:hAnsi="Times New Roman" w:cs="Times New Roman"/>
          <w:sz w:val="24"/>
          <w:szCs w:val="24"/>
          <w:lang w:val="el-GR"/>
        </w:rPr>
      </w:pPr>
      <w:r w:rsidRPr="00731EC7">
        <w:rPr>
          <w:rFonts w:ascii="Times New Roman" w:hAnsi="Times New Roman" w:cs="Times New Roman"/>
          <w:sz w:val="24"/>
          <w:szCs w:val="24"/>
          <w:lang w:val="el-GR"/>
        </w:rPr>
        <w:t>Ο ανάδοχος επιβαρύνεται με όλους τους φόρους, τέλη, κρατήσεις που ισχύουν κατά την ημέρα διενέργειας του διαγωνισμού, πλην Φ.Π.Α.</w:t>
      </w:r>
    </w:p>
    <w:p w14:paraId="472BE5EC" w14:textId="77777777" w:rsidR="001077F0" w:rsidRPr="00731EC7" w:rsidRDefault="001077F0" w:rsidP="00731EC7">
      <w:pPr>
        <w:pStyle w:val="BodyText2"/>
        <w:tabs>
          <w:tab w:val="left" w:pos="567"/>
        </w:tabs>
        <w:spacing w:after="0" w:line="240" w:lineRule="auto"/>
        <w:ind w:left="567" w:right="543"/>
        <w:jc w:val="both"/>
        <w:rPr>
          <w:rFonts w:ascii="Times New Roman" w:hAnsi="Times New Roman" w:cs="Times New Roman"/>
          <w:sz w:val="24"/>
          <w:szCs w:val="24"/>
          <w:lang w:val="el-GR"/>
        </w:rPr>
      </w:pPr>
    </w:p>
    <w:p w14:paraId="7A206DE4" w14:textId="77777777" w:rsidR="001077F0" w:rsidRPr="00731EC7" w:rsidRDefault="001077F0" w:rsidP="00731EC7">
      <w:pPr>
        <w:pStyle w:val="BodyText2"/>
        <w:tabs>
          <w:tab w:val="left" w:pos="567"/>
        </w:tabs>
        <w:spacing w:after="0" w:line="240" w:lineRule="auto"/>
        <w:ind w:left="567" w:right="543"/>
        <w:jc w:val="both"/>
        <w:rPr>
          <w:rFonts w:ascii="Times New Roman" w:hAnsi="Times New Roman" w:cs="Times New Roman"/>
          <w:b/>
          <w:sz w:val="24"/>
          <w:szCs w:val="24"/>
          <w:lang w:val="el-GR"/>
        </w:rPr>
      </w:pPr>
      <w:r w:rsidRPr="00731EC7">
        <w:rPr>
          <w:rFonts w:ascii="Times New Roman" w:hAnsi="Times New Roman" w:cs="Times New Roman"/>
          <w:b/>
          <w:sz w:val="24"/>
          <w:szCs w:val="24"/>
          <w:lang w:val="el-GR"/>
        </w:rPr>
        <w:t>ΑΡΘΡΟ 1</w:t>
      </w:r>
      <w:r w:rsidR="00C250E3" w:rsidRPr="00731EC7">
        <w:rPr>
          <w:rFonts w:ascii="Times New Roman" w:hAnsi="Times New Roman" w:cs="Times New Roman"/>
          <w:b/>
          <w:sz w:val="24"/>
          <w:szCs w:val="24"/>
          <w:lang w:val="el-GR"/>
        </w:rPr>
        <w:t>3</w:t>
      </w:r>
      <w:r w:rsidR="00C250E3" w:rsidRPr="00731EC7">
        <w:rPr>
          <w:rFonts w:ascii="Times New Roman" w:hAnsi="Times New Roman" w:cs="Times New Roman"/>
          <w:b/>
          <w:sz w:val="24"/>
          <w:szCs w:val="24"/>
          <w:vertAlign w:val="superscript"/>
          <w:lang w:val="el-GR"/>
        </w:rPr>
        <w:t>ο</w:t>
      </w:r>
      <w:r w:rsidR="0017625B" w:rsidRPr="00731EC7">
        <w:rPr>
          <w:rFonts w:ascii="Times New Roman" w:hAnsi="Times New Roman" w:cs="Times New Roman"/>
          <w:b/>
          <w:sz w:val="24"/>
          <w:szCs w:val="24"/>
          <w:lang w:val="el-GR"/>
        </w:rPr>
        <w:t xml:space="preserve"> – Τρόπος πληρωμής – Απαιτούμενα δικαιολογητικά </w:t>
      </w:r>
    </w:p>
    <w:p w14:paraId="4924B7E4" w14:textId="77777777"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 xml:space="preserve">Η πληρωμή της αξίας της προμήθειας θα γίνεται για το 100% της αξίας του εκάστοτε τιμολογίου μετά: </w:t>
      </w:r>
    </w:p>
    <w:p w14:paraId="20AF8D9B" w14:textId="77777777"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α) την ποσοτική και ποιοτική παραλαβή των ειδών (πρωτόκολλο παραλαβής),</w:t>
      </w:r>
    </w:p>
    <w:p w14:paraId="09D83CBE" w14:textId="77777777"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β) την έκδοση των αναγκαίων παραστατικών πωλήσεων - τιμολόγιο από τον προμηθευτή και</w:t>
      </w:r>
    </w:p>
    <w:p w14:paraId="479EF8CC" w14:textId="77777777"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lastRenderedPageBreak/>
        <w:t>γ) την έκδοση χρηματικού εντάλματος πληρωμής, που θα συνοδεύεται από τα νόμιμα δικαιολογητικά σύμφωνα με τα οριζόμενα στο άρθρο 200 του Ν.4412/2016.</w:t>
      </w:r>
    </w:p>
    <w:p w14:paraId="38BB97A8" w14:textId="77777777" w:rsidR="0017625B" w:rsidRPr="00731EC7" w:rsidRDefault="0017625B" w:rsidP="00731EC7">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Πέραν των ανωτέρω δικαιολογητικών οι αρμόδιες υπηρεσίες που διενεργούν τον έλεγχο και την πληρωμή, μπορούν να ζητήσουν και οποιοδήποτε άλλο δικαιολογητικό, εφόσον προβλέπεται στην κείμενη νομοθεσία ή στα έγγραφα της σύμβασης</w:t>
      </w:r>
      <w:r w:rsidR="00F96C75" w:rsidRPr="00731EC7">
        <w:rPr>
          <w:rFonts w:ascii="Times New Roman" w:eastAsia="Calibri" w:hAnsi="Times New Roman" w:cs="Times New Roman"/>
          <w:sz w:val="24"/>
          <w:szCs w:val="24"/>
          <w:lang w:val="el-GR" w:eastAsia="el-GR"/>
        </w:rPr>
        <w:t>.</w:t>
      </w:r>
    </w:p>
    <w:p w14:paraId="0FB5D0F1" w14:textId="77777777" w:rsidR="00731EC7" w:rsidRDefault="0017625B"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r w:rsidRPr="00731EC7">
        <w:rPr>
          <w:rFonts w:ascii="Times New Roman" w:eastAsia="Calibri" w:hAnsi="Times New Roman" w:cs="Times New Roman"/>
          <w:sz w:val="24"/>
          <w:szCs w:val="24"/>
          <w:lang w:val="el-GR" w:eastAsia="el-GR"/>
        </w:rPr>
        <w:t>Η πληρωμή του/των τιμολογίου/ων του προμηθευτή, θα γίνει το αργότερο εντός (60) ημερών από την υποβολή του/των.</w:t>
      </w:r>
    </w:p>
    <w:p w14:paraId="4D1D56E9" w14:textId="77777777" w:rsidR="001A2849" w:rsidRDefault="001A2849"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p>
    <w:p w14:paraId="799C0CAC" w14:textId="77777777" w:rsidR="001A2849" w:rsidRDefault="001A2849"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p>
    <w:p w14:paraId="729F0F21" w14:textId="77777777" w:rsidR="000B5C00" w:rsidRPr="000B5C00" w:rsidRDefault="000B5C00" w:rsidP="000B5C00">
      <w:pPr>
        <w:widowControl/>
        <w:tabs>
          <w:tab w:val="left" w:pos="567"/>
        </w:tabs>
        <w:adjustRightInd w:val="0"/>
        <w:ind w:left="567" w:right="543"/>
        <w:jc w:val="both"/>
        <w:rPr>
          <w:rFonts w:ascii="Times New Roman" w:eastAsia="Calibri" w:hAnsi="Times New Roman" w:cs="Times New Roman"/>
          <w:sz w:val="24"/>
          <w:szCs w:val="24"/>
          <w:lang w:val="el-GR" w:eastAsia="el-GR"/>
        </w:rPr>
      </w:pPr>
    </w:p>
    <w:p w14:paraId="5B144D83" w14:textId="77777777" w:rsidR="001A2849" w:rsidRDefault="000B5C00" w:rsidP="00731EC7">
      <w:pPr>
        <w:pStyle w:val="NoSpacing"/>
        <w:tabs>
          <w:tab w:val="left" w:pos="567"/>
        </w:tabs>
        <w:ind w:left="567" w:right="543"/>
        <w:jc w:val="center"/>
        <w:rPr>
          <w:rFonts w:ascii="Times New Roman" w:hAnsi="Times New Roman"/>
          <w:sz w:val="24"/>
          <w:szCs w:val="24"/>
        </w:rPr>
      </w:pPr>
      <w:r>
        <w:rPr>
          <w:rFonts w:ascii="Times New Roman" w:hAnsi="Times New Roman"/>
          <w:sz w:val="24"/>
          <w:szCs w:val="24"/>
        </w:rPr>
        <w:t>Κως,</w:t>
      </w:r>
      <w:r w:rsidR="001A2849">
        <w:rPr>
          <w:rFonts w:ascii="Times New Roman" w:hAnsi="Times New Roman"/>
          <w:sz w:val="24"/>
          <w:szCs w:val="24"/>
        </w:rPr>
        <w:t xml:space="preserve"> 03/02/2022</w:t>
      </w:r>
    </w:p>
    <w:p w14:paraId="34EE836A" w14:textId="77777777" w:rsidR="006F208A" w:rsidRPr="00731EC7" w:rsidRDefault="000B5C00" w:rsidP="00731EC7">
      <w:pPr>
        <w:pStyle w:val="NoSpacing"/>
        <w:tabs>
          <w:tab w:val="left" w:pos="567"/>
        </w:tabs>
        <w:ind w:left="567" w:right="543"/>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D3457C5" w14:textId="77777777" w:rsidR="006F208A" w:rsidRPr="00731EC7" w:rsidRDefault="006F208A" w:rsidP="00731EC7">
      <w:pPr>
        <w:pStyle w:val="NoSpacing"/>
        <w:tabs>
          <w:tab w:val="left" w:pos="567"/>
        </w:tabs>
        <w:ind w:left="567" w:right="543"/>
        <w:jc w:val="center"/>
        <w:rPr>
          <w:rFonts w:ascii="Times New Roman" w:hAnsi="Times New Roman"/>
          <w:sz w:val="24"/>
          <w:szCs w:val="24"/>
        </w:rPr>
      </w:pPr>
      <w:r w:rsidRPr="00731EC7">
        <w:rPr>
          <w:rFonts w:ascii="Times New Roman" w:hAnsi="Times New Roman"/>
          <w:sz w:val="24"/>
          <w:szCs w:val="24"/>
        </w:rPr>
        <w:t>Ο Συντάξας:</w:t>
      </w:r>
    </w:p>
    <w:p w14:paraId="1C17E760" w14:textId="77777777" w:rsidR="006F208A" w:rsidRDefault="006F208A" w:rsidP="00731EC7">
      <w:pPr>
        <w:pStyle w:val="NoSpacing"/>
        <w:tabs>
          <w:tab w:val="left" w:pos="567"/>
        </w:tabs>
        <w:ind w:left="567" w:right="543"/>
        <w:rPr>
          <w:rFonts w:ascii="Times New Roman" w:hAnsi="Times New Roman"/>
          <w:sz w:val="24"/>
          <w:szCs w:val="24"/>
        </w:rPr>
      </w:pPr>
    </w:p>
    <w:p w14:paraId="5C141A4D" w14:textId="77777777" w:rsidR="000B5C00" w:rsidRPr="00731EC7" w:rsidRDefault="000B5C00" w:rsidP="00731EC7">
      <w:pPr>
        <w:pStyle w:val="NoSpacing"/>
        <w:tabs>
          <w:tab w:val="left" w:pos="567"/>
        </w:tabs>
        <w:ind w:left="567" w:right="543"/>
        <w:rPr>
          <w:rFonts w:ascii="Times New Roman" w:hAnsi="Times New Roman"/>
          <w:sz w:val="24"/>
          <w:szCs w:val="24"/>
        </w:rPr>
      </w:pPr>
    </w:p>
    <w:p w14:paraId="0A41E04E" w14:textId="77777777" w:rsidR="006F208A" w:rsidRPr="00731EC7" w:rsidRDefault="006F208A" w:rsidP="00731EC7">
      <w:pPr>
        <w:pStyle w:val="NoSpacing"/>
        <w:tabs>
          <w:tab w:val="left" w:pos="567"/>
        </w:tabs>
        <w:ind w:left="567" w:right="543"/>
        <w:jc w:val="center"/>
        <w:rPr>
          <w:rFonts w:ascii="Times New Roman" w:hAnsi="Times New Roman"/>
          <w:sz w:val="24"/>
          <w:szCs w:val="24"/>
        </w:rPr>
      </w:pPr>
      <w:r w:rsidRPr="00731EC7">
        <w:rPr>
          <w:rFonts w:ascii="Times New Roman" w:hAnsi="Times New Roman"/>
          <w:sz w:val="24"/>
          <w:szCs w:val="24"/>
        </w:rPr>
        <w:t>Παπαδόπουλος Γεώργιος</w:t>
      </w:r>
    </w:p>
    <w:p w14:paraId="1C46CC22" w14:textId="77777777" w:rsidR="00C10327" w:rsidRPr="00731EC7" w:rsidRDefault="006F208A" w:rsidP="00731EC7">
      <w:pPr>
        <w:pStyle w:val="NoSpacing"/>
        <w:tabs>
          <w:tab w:val="left" w:pos="567"/>
        </w:tabs>
        <w:ind w:left="567" w:right="543"/>
        <w:jc w:val="center"/>
        <w:rPr>
          <w:rFonts w:ascii="Times New Roman" w:hAnsi="Times New Roman"/>
          <w:sz w:val="24"/>
          <w:szCs w:val="24"/>
        </w:rPr>
      </w:pPr>
      <w:r w:rsidRPr="00731EC7">
        <w:rPr>
          <w:rFonts w:ascii="Times New Roman" w:hAnsi="Times New Roman"/>
          <w:sz w:val="24"/>
          <w:szCs w:val="24"/>
        </w:rPr>
        <w:t>Ηλ/γος Μηχανικός Τ.Ε.</w:t>
      </w:r>
    </w:p>
    <w:sectPr w:rsidR="00C10327" w:rsidRPr="00731EC7" w:rsidSect="00D15122">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78C7" w14:textId="77777777" w:rsidR="001E3792" w:rsidRDefault="001E3792" w:rsidP="004C1E04">
      <w:r>
        <w:separator/>
      </w:r>
    </w:p>
  </w:endnote>
  <w:endnote w:type="continuationSeparator" w:id="0">
    <w:p w14:paraId="2DA177B0" w14:textId="77777777" w:rsidR="001E3792" w:rsidRDefault="001E3792" w:rsidP="004C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A1"/>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0" w:usb1="08070000" w:usb2="00000010" w:usb3="00000000" w:csb0="00020000" w:csb1="00000000"/>
  </w:font>
  <w:font w:name="CIDFont+F4">
    <w:altName w:val="MS Mincho"/>
    <w:panose1 w:val="00000000000000000000"/>
    <w:charset w:val="80"/>
    <w:family w:val="auto"/>
    <w:notTrueType/>
    <w:pitch w:val="default"/>
    <w:sig w:usb0="00000001" w:usb1="08070000" w:usb2="00000010" w:usb3="00000000" w:csb0="00020000"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72719"/>
      <w:docPartObj>
        <w:docPartGallery w:val="Page Numbers (Bottom of Page)"/>
        <w:docPartUnique/>
      </w:docPartObj>
    </w:sdtPr>
    <w:sdtEndPr/>
    <w:sdtContent>
      <w:p w14:paraId="1AEC7A34" w14:textId="77777777" w:rsidR="00273A33" w:rsidRDefault="00CC3307">
        <w:pPr>
          <w:pStyle w:val="Footer"/>
          <w:jc w:val="right"/>
        </w:pPr>
        <w:r>
          <w:fldChar w:fldCharType="begin"/>
        </w:r>
        <w:r>
          <w:instrText xml:space="preserve"> PAGE   \* MERGEFORMAT </w:instrText>
        </w:r>
        <w:r>
          <w:fldChar w:fldCharType="separate"/>
        </w:r>
        <w:r w:rsidR="00130B32">
          <w:rPr>
            <w:noProof/>
          </w:rPr>
          <w:t>1</w:t>
        </w:r>
        <w:r>
          <w:rPr>
            <w:noProof/>
          </w:rPr>
          <w:fldChar w:fldCharType="end"/>
        </w:r>
      </w:p>
    </w:sdtContent>
  </w:sdt>
  <w:p w14:paraId="7D18D588" w14:textId="77777777" w:rsidR="00273A33" w:rsidRDefault="00273A3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CC50D" w14:textId="77777777" w:rsidR="001E3792" w:rsidRDefault="001E3792" w:rsidP="004C1E04">
      <w:r>
        <w:separator/>
      </w:r>
    </w:p>
  </w:footnote>
  <w:footnote w:type="continuationSeparator" w:id="0">
    <w:p w14:paraId="70A03D77" w14:textId="77777777" w:rsidR="001E3792" w:rsidRDefault="001E3792" w:rsidP="004C1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04"/>
    <w:multiLevelType w:val="hybridMultilevel"/>
    <w:tmpl w:val="C17098B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8711693"/>
    <w:multiLevelType w:val="hybridMultilevel"/>
    <w:tmpl w:val="544EC5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6D02F5"/>
    <w:multiLevelType w:val="multilevel"/>
    <w:tmpl w:val="5DB8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85DB2"/>
    <w:multiLevelType w:val="hybridMultilevel"/>
    <w:tmpl w:val="8F34420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16630E62"/>
    <w:multiLevelType w:val="hybridMultilevel"/>
    <w:tmpl w:val="67F49D6E"/>
    <w:lvl w:ilvl="0" w:tplc="04080011">
      <w:start w:val="1"/>
      <w:numFmt w:val="decimal"/>
      <w:lvlText w:val="%1)"/>
      <w:lvlJc w:val="left"/>
      <w:pPr>
        <w:ind w:left="1080" w:hanging="360"/>
      </w:pPr>
      <w:rPr>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D0F09BD"/>
    <w:multiLevelType w:val="hybridMultilevel"/>
    <w:tmpl w:val="93F00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D14444E"/>
    <w:multiLevelType w:val="multilevel"/>
    <w:tmpl w:val="582A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54C2B"/>
    <w:multiLevelType w:val="hybridMultilevel"/>
    <w:tmpl w:val="833AF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58D3A6F"/>
    <w:multiLevelType w:val="hybridMultilevel"/>
    <w:tmpl w:val="13423A86"/>
    <w:lvl w:ilvl="0" w:tplc="C3BEEB38">
      <w:start w:val="1"/>
      <w:numFmt w:val="lowerLetter"/>
      <w:lvlText w:val="%1)"/>
      <w:lvlJc w:val="left"/>
      <w:pPr>
        <w:ind w:left="927" w:hanging="360"/>
      </w:pPr>
      <w:rPr>
        <w:b/>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31B06C4A"/>
    <w:multiLevelType w:val="hybridMultilevel"/>
    <w:tmpl w:val="30987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634D3A"/>
    <w:multiLevelType w:val="hybridMultilevel"/>
    <w:tmpl w:val="C5F01D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5B05E7A"/>
    <w:multiLevelType w:val="hybridMultilevel"/>
    <w:tmpl w:val="D49629DC"/>
    <w:lvl w:ilvl="0" w:tplc="65A01628">
      <w:start w:val="1"/>
      <w:numFmt w:val="decimal"/>
      <w:lvlText w:val="%1."/>
      <w:lvlJc w:val="left"/>
      <w:pPr>
        <w:ind w:left="3448" w:hanging="360"/>
      </w:pPr>
      <w:rPr>
        <w:rFonts w:ascii="Times New Roman" w:hAnsi="Times New Roman" w:cs="Times New Roman" w:hint="default"/>
      </w:rPr>
    </w:lvl>
    <w:lvl w:ilvl="1" w:tplc="04080019" w:tentative="1">
      <w:start w:val="1"/>
      <w:numFmt w:val="lowerLetter"/>
      <w:lvlText w:val="%2."/>
      <w:lvlJc w:val="left"/>
      <w:pPr>
        <w:ind w:left="4168" w:hanging="360"/>
      </w:pPr>
    </w:lvl>
    <w:lvl w:ilvl="2" w:tplc="0408001B" w:tentative="1">
      <w:start w:val="1"/>
      <w:numFmt w:val="lowerRoman"/>
      <w:lvlText w:val="%3."/>
      <w:lvlJc w:val="right"/>
      <w:pPr>
        <w:ind w:left="4888" w:hanging="180"/>
      </w:pPr>
    </w:lvl>
    <w:lvl w:ilvl="3" w:tplc="0408000F" w:tentative="1">
      <w:start w:val="1"/>
      <w:numFmt w:val="decimal"/>
      <w:lvlText w:val="%4."/>
      <w:lvlJc w:val="left"/>
      <w:pPr>
        <w:ind w:left="5608" w:hanging="360"/>
      </w:pPr>
    </w:lvl>
    <w:lvl w:ilvl="4" w:tplc="04080019" w:tentative="1">
      <w:start w:val="1"/>
      <w:numFmt w:val="lowerLetter"/>
      <w:lvlText w:val="%5."/>
      <w:lvlJc w:val="left"/>
      <w:pPr>
        <w:ind w:left="6328" w:hanging="360"/>
      </w:pPr>
    </w:lvl>
    <w:lvl w:ilvl="5" w:tplc="0408001B" w:tentative="1">
      <w:start w:val="1"/>
      <w:numFmt w:val="lowerRoman"/>
      <w:lvlText w:val="%6."/>
      <w:lvlJc w:val="right"/>
      <w:pPr>
        <w:ind w:left="7048" w:hanging="180"/>
      </w:pPr>
    </w:lvl>
    <w:lvl w:ilvl="6" w:tplc="0408000F" w:tentative="1">
      <w:start w:val="1"/>
      <w:numFmt w:val="decimal"/>
      <w:lvlText w:val="%7."/>
      <w:lvlJc w:val="left"/>
      <w:pPr>
        <w:ind w:left="7768" w:hanging="360"/>
      </w:pPr>
    </w:lvl>
    <w:lvl w:ilvl="7" w:tplc="04080019" w:tentative="1">
      <w:start w:val="1"/>
      <w:numFmt w:val="lowerLetter"/>
      <w:lvlText w:val="%8."/>
      <w:lvlJc w:val="left"/>
      <w:pPr>
        <w:ind w:left="8488" w:hanging="360"/>
      </w:pPr>
    </w:lvl>
    <w:lvl w:ilvl="8" w:tplc="0408001B" w:tentative="1">
      <w:start w:val="1"/>
      <w:numFmt w:val="lowerRoman"/>
      <w:lvlText w:val="%9."/>
      <w:lvlJc w:val="right"/>
      <w:pPr>
        <w:ind w:left="9208" w:hanging="180"/>
      </w:pPr>
    </w:lvl>
  </w:abstractNum>
  <w:abstractNum w:abstractNumId="12" w15:restartNumberingAfterBreak="0">
    <w:nsid w:val="370A2FF2"/>
    <w:multiLevelType w:val="hybridMultilevel"/>
    <w:tmpl w:val="024C5AC0"/>
    <w:lvl w:ilvl="0" w:tplc="04080009">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376C76D7"/>
    <w:multiLevelType w:val="hybridMultilevel"/>
    <w:tmpl w:val="DD9A2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A3963A6"/>
    <w:multiLevelType w:val="hybridMultilevel"/>
    <w:tmpl w:val="D0C4B02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15:restartNumberingAfterBreak="0">
    <w:nsid w:val="3CA713F9"/>
    <w:multiLevelType w:val="hybridMultilevel"/>
    <w:tmpl w:val="D0502A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E8A6664"/>
    <w:multiLevelType w:val="multilevel"/>
    <w:tmpl w:val="A1E2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32A18"/>
    <w:multiLevelType w:val="multilevel"/>
    <w:tmpl w:val="1D4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C74EF"/>
    <w:multiLevelType w:val="hybridMultilevel"/>
    <w:tmpl w:val="8E886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F2402B2"/>
    <w:multiLevelType w:val="hybridMultilevel"/>
    <w:tmpl w:val="A1FA9998"/>
    <w:lvl w:ilvl="0" w:tplc="DB642F0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22F394D"/>
    <w:multiLevelType w:val="hybridMultilevel"/>
    <w:tmpl w:val="146A8ED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1" w15:restartNumberingAfterBreak="0">
    <w:nsid w:val="478E5B93"/>
    <w:multiLevelType w:val="hybridMultilevel"/>
    <w:tmpl w:val="A296C2F4"/>
    <w:lvl w:ilvl="0" w:tplc="04080011">
      <w:start w:val="1"/>
      <w:numFmt w:val="decimal"/>
      <w:lvlText w:val="%1)"/>
      <w:lvlJc w:val="left"/>
      <w:pPr>
        <w:ind w:left="1080" w:hanging="360"/>
      </w:pPr>
      <w:rPr>
        <w:b/>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15:restartNumberingAfterBreak="0">
    <w:nsid w:val="498416F6"/>
    <w:multiLevelType w:val="hybridMultilevel"/>
    <w:tmpl w:val="011CDF82"/>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3" w15:restartNumberingAfterBreak="0">
    <w:nsid w:val="4B98411F"/>
    <w:multiLevelType w:val="hybridMultilevel"/>
    <w:tmpl w:val="D23AA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CD95E8C"/>
    <w:multiLevelType w:val="multilevel"/>
    <w:tmpl w:val="BF5C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1125E"/>
    <w:multiLevelType w:val="hybridMultilevel"/>
    <w:tmpl w:val="13945C6E"/>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57F7580F"/>
    <w:multiLevelType w:val="multilevel"/>
    <w:tmpl w:val="22FC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DB220C"/>
    <w:multiLevelType w:val="hybridMultilevel"/>
    <w:tmpl w:val="D3702026"/>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8" w15:restartNumberingAfterBreak="0">
    <w:nsid w:val="60A27C09"/>
    <w:multiLevelType w:val="multilevel"/>
    <w:tmpl w:val="589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5842B9"/>
    <w:multiLevelType w:val="hybridMultilevel"/>
    <w:tmpl w:val="E74E183A"/>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0" w15:restartNumberingAfterBreak="0">
    <w:nsid w:val="72AC049A"/>
    <w:multiLevelType w:val="hybridMultilevel"/>
    <w:tmpl w:val="547453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15:restartNumberingAfterBreak="0">
    <w:nsid w:val="753823DE"/>
    <w:multiLevelType w:val="hybridMultilevel"/>
    <w:tmpl w:val="760ACAA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287" w:hanging="360"/>
      </w:pPr>
      <w:rPr>
        <w:rFonts w:ascii="Courier New" w:hAnsi="Courier New" w:cs="Courier New" w:hint="default"/>
      </w:rPr>
    </w:lvl>
    <w:lvl w:ilvl="2" w:tplc="04080005" w:tentative="1">
      <w:start w:val="1"/>
      <w:numFmt w:val="bullet"/>
      <w:lvlText w:val=""/>
      <w:lvlJc w:val="left"/>
      <w:pPr>
        <w:ind w:left="2007" w:hanging="360"/>
      </w:pPr>
      <w:rPr>
        <w:rFonts w:ascii="Wingdings" w:hAnsi="Wingdings" w:hint="default"/>
      </w:rPr>
    </w:lvl>
    <w:lvl w:ilvl="3" w:tplc="04080001" w:tentative="1">
      <w:start w:val="1"/>
      <w:numFmt w:val="bullet"/>
      <w:lvlText w:val=""/>
      <w:lvlJc w:val="left"/>
      <w:pPr>
        <w:ind w:left="2727" w:hanging="360"/>
      </w:pPr>
      <w:rPr>
        <w:rFonts w:ascii="Symbol" w:hAnsi="Symbol" w:hint="default"/>
      </w:rPr>
    </w:lvl>
    <w:lvl w:ilvl="4" w:tplc="04080003" w:tentative="1">
      <w:start w:val="1"/>
      <w:numFmt w:val="bullet"/>
      <w:lvlText w:val="o"/>
      <w:lvlJc w:val="left"/>
      <w:pPr>
        <w:ind w:left="3447" w:hanging="360"/>
      </w:pPr>
      <w:rPr>
        <w:rFonts w:ascii="Courier New" w:hAnsi="Courier New" w:cs="Courier New" w:hint="default"/>
      </w:rPr>
    </w:lvl>
    <w:lvl w:ilvl="5" w:tplc="04080005" w:tentative="1">
      <w:start w:val="1"/>
      <w:numFmt w:val="bullet"/>
      <w:lvlText w:val=""/>
      <w:lvlJc w:val="left"/>
      <w:pPr>
        <w:ind w:left="4167" w:hanging="360"/>
      </w:pPr>
      <w:rPr>
        <w:rFonts w:ascii="Wingdings" w:hAnsi="Wingdings" w:hint="default"/>
      </w:rPr>
    </w:lvl>
    <w:lvl w:ilvl="6" w:tplc="04080001" w:tentative="1">
      <w:start w:val="1"/>
      <w:numFmt w:val="bullet"/>
      <w:lvlText w:val=""/>
      <w:lvlJc w:val="left"/>
      <w:pPr>
        <w:ind w:left="4887" w:hanging="360"/>
      </w:pPr>
      <w:rPr>
        <w:rFonts w:ascii="Symbol" w:hAnsi="Symbol" w:hint="default"/>
      </w:rPr>
    </w:lvl>
    <w:lvl w:ilvl="7" w:tplc="04080003" w:tentative="1">
      <w:start w:val="1"/>
      <w:numFmt w:val="bullet"/>
      <w:lvlText w:val="o"/>
      <w:lvlJc w:val="left"/>
      <w:pPr>
        <w:ind w:left="5607" w:hanging="360"/>
      </w:pPr>
      <w:rPr>
        <w:rFonts w:ascii="Courier New" w:hAnsi="Courier New" w:cs="Courier New" w:hint="default"/>
      </w:rPr>
    </w:lvl>
    <w:lvl w:ilvl="8" w:tplc="04080005" w:tentative="1">
      <w:start w:val="1"/>
      <w:numFmt w:val="bullet"/>
      <w:lvlText w:val=""/>
      <w:lvlJc w:val="left"/>
      <w:pPr>
        <w:ind w:left="6327" w:hanging="360"/>
      </w:pPr>
      <w:rPr>
        <w:rFonts w:ascii="Wingdings" w:hAnsi="Wingdings" w:hint="default"/>
      </w:rPr>
    </w:lvl>
  </w:abstractNum>
  <w:abstractNum w:abstractNumId="32" w15:restartNumberingAfterBreak="0">
    <w:nsid w:val="7A32303B"/>
    <w:multiLevelType w:val="hybridMultilevel"/>
    <w:tmpl w:val="9E84C504"/>
    <w:lvl w:ilvl="0" w:tplc="E3667AF2">
      <w:start w:val="1"/>
      <w:numFmt w:val="bullet"/>
      <w:lvlText w:val=""/>
      <w:lvlJc w:val="left"/>
      <w:pPr>
        <w:ind w:left="1080" w:hanging="360"/>
      </w:pPr>
      <w:rPr>
        <w:rFonts w:ascii="Symbol" w:hAnsi="Symbol"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3" w15:restartNumberingAfterBreak="0">
    <w:nsid w:val="7F040F48"/>
    <w:multiLevelType w:val="multilevel"/>
    <w:tmpl w:val="CB1C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2"/>
  </w:num>
  <w:num w:numId="3">
    <w:abstractNumId w:val="12"/>
  </w:num>
  <w:num w:numId="4">
    <w:abstractNumId w:val="19"/>
  </w:num>
  <w:num w:numId="5">
    <w:abstractNumId w:val="30"/>
  </w:num>
  <w:num w:numId="6">
    <w:abstractNumId w:val="4"/>
  </w:num>
  <w:num w:numId="7">
    <w:abstractNumId w:val="0"/>
  </w:num>
  <w:num w:numId="8">
    <w:abstractNumId w:val="15"/>
  </w:num>
  <w:num w:numId="9">
    <w:abstractNumId w:val="25"/>
  </w:num>
  <w:num w:numId="10">
    <w:abstractNumId w:val="31"/>
  </w:num>
  <w:num w:numId="11">
    <w:abstractNumId w:val="10"/>
  </w:num>
  <w:num w:numId="12">
    <w:abstractNumId w:val="28"/>
  </w:num>
  <w:num w:numId="13">
    <w:abstractNumId w:val="17"/>
  </w:num>
  <w:num w:numId="14">
    <w:abstractNumId w:val="16"/>
  </w:num>
  <w:num w:numId="15">
    <w:abstractNumId w:val="6"/>
  </w:num>
  <w:num w:numId="16">
    <w:abstractNumId w:val="8"/>
  </w:num>
  <w:num w:numId="17">
    <w:abstractNumId w:val="1"/>
  </w:num>
  <w:num w:numId="18">
    <w:abstractNumId w:val="5"/>
  </w:num>
  <w:num w:numId="19">
    <w:abstractNumId w:val="7"/>
  </w:num>
  <w:num w:numId="20">
    <w:abstractNumId w:val="18"/>
  </w:num>
  <w:num w:numId="21">
    <w:abstractNumId w:val="13"/>
  </w:num>
  <w:num w:numId="22">
    <w:abstractNumId w:val="14"/>
  </w:num>
  <w:num w:numId="23">
    <w:abstractNumId w:val="33"/>
  </w:num>
  <w:num w:numId="24">
    <w:abstractNumId w:val="2"/>
  </w:num>
  <w:num w:numId="25">
    <w:abstractNumId w:val="26"/>
  </w:num>
  <w:num w:numId="26">
    <w:abstractNumId w:val="23"/>
  </w:num>
  <w:num w:numId="27">
    <w:abstractNumId w:val="21"/>
  </w:num>
  <w:num w:numId="28">
    <w:abstractNumId w:val="20"/>
  </w:num>
  <w:num w:numId="29">
    <w:abstractNumId w:val="29"/>
  </w:num>
  <w:num w:numId="30">
    <w:abstractNumId w:val="3"/>
  </w:num>
  <w:num w:numId="31">
    <w:abstractNumId w:val="22"/>
  </w:num>
  <w:num w:numId="32">
    <w:abstractNumId w:val="24"/>
  </w:num>
  <w:num w:numId="33">
    <w:abstractNumId w:val="27"/>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6D22"/>
    <w:rsid w:val="00000244"/>
    <w:rsid w:val="00005117"/>
    <w:rsid w:val="00005E62"/>
    <w:rsid w:val="000068CB"/>
    <w:rsid w:val="000069A7"/>
    <w:rsid w:val="00010043"/>
    <w:rsid w:val="00010BFA"/>
    <w:rsid w:val="00010D99"/>
    <w:rsid w:val="00012F34"/>
    <w:rsid w:val="000208B3"/>
    <w:rsid w:val="00026704"/>
    <w:rsid w:val="000318EB"/>
    <w:rsid w:val="00031F9C"/>
    <w:rsid w:val="0004459D"/>
    <w:rsid w:val="00044B5C"/>
    <w:rsid w:val="00051A39"/>
    <w:rsid w:val="0005218D"/>
    <w:rsid w:val="00053171"/>
    <w:rsid w:val="0005410C"/>
    <w:rsid w:val="00055248"/>
    <w:rsid w:val="00062273"/>
    <w:rsid w:val="00062471"/>
    <w:rsid w:val="000632C6"/>
    <w:rsid w:val="0006370E"/>
    <w:rsid w:val="00063A3E"/>
    <w:rsid w:val="00064430"/>
    <w:rsid w:val="00064B00"/>
    <w:rsid w:val="00064E92"/>
    <w:rsid w:val="0006707A"/>
    <w:rsid w:val="000706B5"/>
    <w:rsid w:val="00070BD8"/>
    <w:rsid w:val="00072B21"/>
    <w:rsid w:val="000742E5"/>
    <w:rsid w:val="000765E5"/>
    <w:rsid w:val="0008376F"/>
    <w:rsid w:val="000839FD"/>
    <w:rsid w:val="00084B6B"/>
    <w:rsid w:val="000861D9"/>
    <w:rsid w:val="00086E72"/>
    <w:rsid w:val="0008777C"/>
    <w:rsid w:val="00093234"/>
    <w:rsid w:val="000A3B85"/>
    <w:rsid w:val="000A60D1"/>
    <w:rsid w:val="000A76D9"/>
    <w:rsid w:val="000B0B16"/>
    <w:rsid w:val="000B0DC3"/>
    <w:rsid w:val="000B1867"/>
    <w:rsid w:val="000B258F"/>
    <w:rsid w:val="000B2700"/>
    <w:rsid w:val="000B3F67"/>
    <w:rsid w:val="000B405F"/>
    <w:rsid w:val="000B4D75"/>
    <w:rsid w:val="000B5370"/>
    <w:rsid w:val="000B5C00"/>
    <w:rsid w:val="000B7FF0"/>
    <w:rsid w:val="000C086A"/>
    <w:rsid w:val="000C0B68"/>
    <w:rsid w:val="000C3D13"/>
    <w:rsid w:val="000C515E"/>
    <w:rsid w:val="000C593A"/>
    <w:rsid w:val="000C66A3"/>
    <w:rsid w:val="000C6D90"/>
    <w:rsid w:val="000D2EBF"/>
    <w:rsid w:val="000D713E"/>
    <w:rsid w:val="000E19E9"/>
    <w:rsid w:val="000E1C52"/>
    <w:rsid w:val="000E25F3"/>
    <w:rsid w:val="000E6E2B"/>
    <w:rsid w:val="000F17CF"/>
    <w:rsid w:val="000F1ACD"/>
    <w:rsid w:val="000F3B87"/>
    <w:rsid w:val="000F6CB6"/>
    <w:rsid w:val="00100043"/>
    <w:rsid w:val="00100BCD"/>
    <w:rsid w:val="00103BB4"/>
    <w:rsid w:val="00107716"/>
    <w:rsid w:val="001077F0"/>
    <w:rsid w:val="00110511"/>
    <w:rsid w:val="00110CBC"/>
    <w:rsid w:val="0011267F"/>
    <w:rsid w:val="001138F7"/>
    <w:rsid w:val="001138FC"/>
    <w:rsid w:val="0011425F"/>
    <w:rsid w:val="00122CA9"/>
    <w:rsid w:val="00123686"/>
    <w:rsid w:val="00124BF0"/>
    <w:rsid w:val="00125FE3"/>
    <w:rsid w:val="0012774D"/>
    <w:rsid w:val="00130B32"/>
    <w:rsid w:val="00133BB6"/>
    <w:rsid w:val="00134CC3"/>
    <w:rsid w:val="001358D0"/>
    <w:rsid w:val="001366D1"/>
    <w:rsid w:val="001372D7"/>
    <w:rsid w:val="001377FD"/>
    <w:rsid w:val="0014007E"/>
    <w:rsid w:val="001430D7"/>
    <w:rsid w:val="001432A2"/>
    <w:rsid w:val="00146410"/>
    <w:rsid w:val="00157957"/>
    <w:rsid w:val="00160A33"/>
    <w:rsid w:val="00164014"/>
    <w:rsid w:val="00164338"/>
    <w:rsid w:val="00164611"/>
    <w:rsid w:val="001669D6"/>
    <w:rsid w:val="001672C3"/>
    <w:rsid w:val="0017230F"/>
    <w:rsid w:val="00173BE4"/>
    <w:rsid w:val="00174B98"/>
    <w:rsid w:val="0017625B"/>
    <w:rsid w:val="001812EC"/>
    <w:rsid w:val="001815E3"/>
    <w:rsid w:val="001849EC"/>
    <w:rsid w:val="00185E28"/>
    <w:rsid w:val="001867E2"/>
    <w:rsid w:val="001871F4"/>
    <w:rsid w:val="00193AD1"/>
    <w:rsid w:val="00194B77"/>
    <w:rsid w:val="00195113"/>
    <w:rsid w:val="00196D46"/>
    <w:rsid w:val="001976DE"/>
    <w:rsid w:val="001A2849"/>
    <w:rsid w:val="001A3051"/>
    <w:rsid w:val="001A6DDC"/>
    <w:rsid w:val="001A73DD"/>
    <w:rsid w:val="001B0CC2"/>
    <w:rsid w:val="001B2AF6"/>
    <w:rsid w:val="001B7AB6"/>
    <w:rsid w:val="001C0C77"/>
    <w:rsid w:val="001C260B"/>
    <w:rsid w:val="001D00FC"/>
    <w:rsid w:val="001D1C36"/>
    <w:rsid w:val="001D30EA"/>
    <w:rsid w:val="001D3CA9"/>
    <w:rsid w:val="001D52F8"/>
    <w:rsid w:val="001D60B1"/>
    <w:rsid w:val="001D7CC6"/>
    <w:rsid w:val="001E3792"/>
    <w:rsid w:val="001F351A"/>
    <w:rsid w:val="001F496A"/>
    <w:rsid w:val="001F566E"/>
    <w:rsid w:val="001F5A4F"/>
    <w:rsid w:val="001F772C"/>
    <w:rsid w:val="00200629"/>
    <w:rsid w:val="00207678"/>
    <w:rsid w:val="00207DD5"/>
    <w:rsid w:val="002125B3"/>
    <w:rsid w:val="002165D6"/>
    <w:rsid w:val="00217067"/>
    <w:rsid w:val="00220030"/>
    <w:rsid w:val="00220D7A"/>
    <w:rsid w:val="0022105F"/>
    <w:rsid w:val="002221FF"/>
    <w:rsid w:val="00223176"/>
    <w:rsid w:val="00227184"/>
    <w:rsid w:val="002273A4"/>
    <w:rsid w:val="00231641"/>
    <w:rsid w:val="002335FD"/>
    <w:rsid w:val="00235CAD"/>
    <w:rsid w:val="00240890"/>
    <w:rsid w:val="00240F96"/>
    <w:rsid w:val="002424C3"/>
    <w:rsid w:val="00243940"/>
    <w:rsid w:val="00245438"/>
    <w:rsid w:val="00247DDE"/>
    <w:rsid w:val="002500EE"/>
    <w:rsid w:val="002521A9"/>
    <w:rsid w:val="0025239B"/>
    <w:rsid w:val="00253129"/>
    <w:rsid w:val="00253EFE"/>
    <w:rsid w:val="00254767"/>
    <w:rsid w:val="00257DDE"/>
    <w:rsid w:val="002635FE"/>
    <w:rsid w:val="002640BD"/>
    <w:rsid w:val="0026553F"/>
    <w:rsid w:val="0026683F"/>
    <w:rsid w:val="0026697A"/>
    <w:rsid w:val="00270215"/>
    <w:rsid w:val="00271627"/>
    <w:rsid w:val="00273A33"/>
    <w:rsid w:val="00274C40"/>
    <w:rsid w:val="002754A1"/>
    <w:rsid w:val="00276FFD"/>
    <w:rsid w:val="00280A65"/>
    <w:rsid w:val="00280BE6"/>
    <w:rsid w:val="00282278"/>
    <w:rsid w:val="002842C0"/>
    <w:rsid w:val="00285BB2"/>
    <w:rsid w:val="00286A4F"/>
    <w:rsid w:val="00290838"/>
    <w:rsid w:val="00291BE8"/>
    <w:rsid w:val="00292094"/>
    <w:rsid w:val="00292698"/>
    <w:rsid w:val="002952F5"/>
    <w:rsid w:val="00295432"/>
    <w:rsid w:val="002958F3"/>
    <w:rsid w:val="0029668E"/>
    <w:rsid w:val="00297A95"/>
    <w:rsid w:val="00297B3E"/>
    <w:rsid w:val="002A224F"/>
    <w:rsid w:val="002A24E3"/>
    <w:rsid w:val="002A2AEC"/>
    <w:rsid w:val="002A52CE"/>
    <w:rsid w:val="002A5FCA"/>
    <w:rsid w:val="002B277D"/>
    <w:rsid w:val="002B2789"/>
    <w:rsid w:val="002B4A2D"/>
    <w:rsid w:val="002C0E09"/>
    <w:rsid w:val="002D07FB"/>
    <w:rsid w:val="002D0F49"/>
    <w:rsid w:val="002D1290"/>
    <w:rsid w:val="002D2E3D"/>
    <w:rsid w:val="002D3846"/>
    <w:rsid w:val="002D7CA4"/>
    <w:rsid w:val="002E2715"/>
    <w:rsid w:val="002E390D"/>
    <w:rsid w:val="002F0A7C"/>
    <w:rsid w:val="002F1A9F"/>
    <w:rsid w:val="002F504D"/>
    <w:rsid w:val="002F5D35"/>
    <w:rsid w:val="002F5DBA"/>
    <w:rsid w:val="002F613A"/>
    <w:rsid w:val="002F65A8"/>
    <w:rsid w:val="003011AD"/>
    <w:rsid w:val="00302924"/>
    <w:rsid w:val="003044DA"/>
    <w:rsid w:val="00305D5C"/>
    <w:rsid w:val="0031142E"/>
    <w:rsid w:val="003136AA"/>
    <w:rsid w:val="0031425C"/>
    <w:rsid w:val="00314D58"/>
    <w:rsid w:val="00315A36"/>
    <w:rsid w:val="00320C51"/>
    <w:rsid w:val="0032362F"/>
    <w:rsid w:val="003257FD"/>
    <w:rsid w:val="00331240"/>
    <w:rsid w:val="00332B78"/>
    <w:rsid w:val="00337F4B"/>
    <w:rsid w:val="00341D6A"/>
    <w:rsid w:val="00341E5E"/>
    <w:rsid w:val="00344A26"/>
    <w:rsid w:val="00344CD0"/>
    <w:rsid w:val="0034653F"/>
    <w:rsid w:val="00347DE5"/>
    <w:rsid w:val="003510C2"/>
    <w:rsid w:val="003514F9"/>
    <w:rsid w:val="00352C24"/>
    <w:rsid w:val="00353216"/>
    <w:rsid w:val="0035329A"/>
    <w:rsid w:val="0035496A"/>
    <w:rsid w:val="0035627E"/>
    <w:rsid w:val="00357B92"/>
    <w:rsid w:val="00360572"/>
    <w:rsid w:val="0036121C"/>
    <w:rsid w:val="00361911"/>
    <w:rsid w:val="00363AF5"/>
    <w:rsid w:val="00364FF5"/>
    <w:rsid w:val="00366499"/>
    <w:rsid w:val="00366FC3"/>
    <w:rsid w:val="003670E5"/>
    <w:rsid w:val="0037002A"/>
    <w:rsid w:val="003723D8"/>
    <w:rsid w:val="00372CBD"/>
    <w:rsid w:val="00372D9F"/>
    <w:rsid w:val="003769AA"/>
    <w:rsid w:val="00376CCA"/>
    <w:rsid w:val="00380AB6"/>
    <w:rsid w:val="00383B5A"/>
    <w:rsid w:val="003849C4"/>
    <w:rsid w:val="00384A2A"/>
    <w:rsid w:val="00386177"/>
    <w:rsid w:val="003872A4"/>
    <w:rsid w:val="0039259D"/>
    <w:rsid w:val="0039643B"/>
    <w:rsid w:val="0039656B"/>
    <w:rsid w:val="0039769F"/>
    <w:rsid w:val="003A0AE1"/>
    <w:rsid w:val="003A3C01"/>
    <w:rsid w:val="003A5DB8"/>
    <w:rsid w:val="003B0D44"/>
    <w:rsid w:val="003B213C"/>
    <w:rsid w:val="003C0D59"/>
    <w:rsid w:val="003C1669"/>
    <w:rsid w:val="003C2E22"/>
    <w:rsid w:val="003C32C9"/>
    <w:rsid w:val="003C70A4"/>
    <w:rsid w:val="003D1F25"/>
    <w:rsid w:val="003D2253"/>
    <w:rsid w:val="003D4195"/>
    <w:rsid w:val="003D5023"/>
    <w:rsid w:val="003D517A"/>
    <w:rsid w:val="003D5578"/>
    <w:rsid w:val="003D5C08"/>
    <w:rsid w:val="003D631F"/>
    <w:rsid w:val="003D639B"/>
    <w:rsid w:val="003E022F"/>
    <w:rsid w:val="003E04A2"/>
    <w:rsid w:val="003E5B8F"/>
    <w:rsid w:val="003E7EC8"/>
    <w:rsid w:val="003F4614"/>
    <w:rsid w:val="003F5823"/>
    <w:rsid w:val="003F6A9F"/>
    <w:rsid w:val="003F7FE3"/>
    <w:rsid w:val="00401834"/>
    <w:rsid w:val="004108FB"/>
    <w:rsid w:val="0041202B"/>
    <w:rsid w:val="0041300D"/>
    <w:rsid w:val="004138F4"/>
    <w:rsid w:val="004176F4"/>
    <w:rsid w:val="00417AF0"/>
    <w:rsid w:val="00421593"/>
    <w:rsid w:val="00421EAD"/>
    <w:rsid w:val="00426C43"/>
    <w:rsid w:val="00426E49"/>
    <w:rsid w:val="00427AF3"/>
    <w:rsid w:val="00431EA2"/>
    <w:rsid w:val="004320A4"/>
    <w:rsid w:val="00432F2F"/>
    <w:rsid w:val="00433051"/>
    <w:rsid w:val="004366B4"/>
    <w:rsid w:val="00442452"/>
    <w:rsid w:val="004426C0"/>
    <w:rsid w:val="00442811"/>
    <w:rsid w:val="00451F16"/>
    <w:rsid w:val="00452E90"/>
    <w:rsid w:val="0045464C"/>
    <w:rsid w:val="004552EB"/>
    <w:rsid w:val="004601F5"/>
    <w:rsid w:val="00460C12"/>
    <w:rsid w:val="00467FCC"/>
    <w:rsid w:val="0047286F"/>
    <w:rsid w:val="004734D1"/>
    <w:rsid w:val="004735AD"/>
    <w:rsid w:val="0047695A"/>
    <w:rsid w:val="00477E66"/>
    <w:rsid w:val="00481B07"/>
    <w:rsid w:val="00481D2C"/>
    <w:rsid w:val="00482F46"/>
    <w:rsid w:val="00484570"/>
    <w:rsid w:val="004908F2"/>
    <w:rsid w:val="00493EB0"/>
    <w:rsid w:val="00495D35"/>
    <w:rsid w:val="004A1DA0"/>
    <w:rsid w:val="004A5429"/>
    <w:rsid w:val="004A5716"/>
    <w:rsid w:val="004A7543"/>
    <w:rsid w:val="004B0571"/>
    <w:rsid w:val="004B0B27"/>
    <w:rsid w:val="004B21C8"/>
    <w:rsid w:val="004B23D0"/>
    <w:rsid w:val="004B4701"/>
    <w:rsid w:val="004B54BD"/>
    <w:rsid w:val="004B6E41"/>
    <w:rsid w:val="004C1DDA"/>
    <w:rsid w:val="004C1E04"/>
    <w:rsid w:val="004C2B20"/>
    <w:rsid w:val="004C2DA7"/>
    <w:rsid w:val="004C4A82"/>
    <w:rsid w:val="004C55C9"/>
    <w:rsid w:val="004C65CD"/>
    <w:rsid w:val="004D0CD2"/>
    <w:rsid w:val="004D348D"/>
    <w:rsid w:val="004D40D7"/>
    <w:rsid w:val="004D4898"/>
    <w:rsid w:val="004D6DF2"/>
    <w:rsid w:val="004D7821"/>
    <w:rsid w:val="004E4D47"/>
    <w:rsid w:val="004E7253"/>
    <w:rsid w:val="004E7AA0"/>
    <w:rsid w:val="004F0623"/>
    <w:rsid w:val="004F2C1B"/>
    <w:rsid w:val="004F4D45"/>
    <w:rsid w:val="004F55C9"/>
    <w:rsid w:val="004F7319"/>
    <w:rsid w:val="005032D6"/>
    <w:rsid w:val="00503B3A"/>
    <w:rsid w:val="00506F3E"/>
    <w:rsid w:val="00512456"/>
    <w:rsid w:val="00513766"/>
    <w:rsid w:val="00515337"/>
    <w:rsid w:val="005159BF"/>
    <w:rsid w:val="00515D0C"/>
    <w:rsid w:val="00517F21"/>
    <w:rsid w:val="0052151B"/>
    <w:rsid w:val="005239EF"/>
    <w:rsid w:val="00526B11"/>
    <w:rsid w:val="0053057C"/>
    <w:rsid w:val="00531F27"/>
    <w:rsid w:val="0053232B"/>
    <w:rsid w:val="005324AA"/>
    <w:rsid w:val="00533F8A"/>
    <w:rsid w:val="00534272"/>
    <w:rsid w:val="005358E0"/>
    <w:rsid w:val="0053691E"/>
    <w:rsid w:val="005401F6"/>
    <w:rsid w:val="005407CF"/>
    <w:rsid w:val="00541572"/>
    <w:rsid w:val="00544994"/>
    <w:rsid w:val="005461C8"/>
    <w:rsid w:val="0055356D"/>
    <w:rsid w:val="00556CDC"/>
    <w:rsid w:val="00563CD2"/>
    <w:rsid w:val="005650FF"/>
    <w:rsid w:val="00566889"/>
    <w:rsid w:val="00567DC8"/>
    <w:rsid w:val="00572AE1"/>
    <w:rsid w:val="00573256"/>
    <w:rsid w:val="00574627"/>
    <w:rsid w:val="00575C52"/>
    <w:rsid w:val="00584A4B"/>
    <w:rsid w:val="005879F9"/>
    <w:rsid w:val="00587BB9"/>
    <w:rsid w:val="00591BAD"/>
    <w:rsid w:val="0059396F"/>
    <w:rsid w:val="00593E87"/>
    <w:rsid w:val="00594FFB"/>
    <w:rsid w:val="005A1980"/>
    <w:rsid w:val="005A4402"/>
    <w:rsid w:val="005A5C46"/>
    <w:rsid w:val="005B1207"/>
    <w:rsid w:val="005B2AA7"/>
    <w:rsid w:val="005B3577"/>
    <w:rsid w:val="005B5B6C"/>
    <w:rsid w:val="005B6CBD"/>
    <w:rsid w:val="005B7A7B"/>
    <w:rsid w:val="005C2EA5"/>
    <w:rsid w:val="005C2F20"/>
    <w:rsid w:val="005C305F"/>
    <w:rsid w:val="005C3D6E"/>
    <w:rsid w:val="005C5978"/>
    <w:rsid w:val="005C64B0"/>
    <w:rsid w:val="005C7243"/>
    <w:rsid w:val="005D08D1"/>
    <w:rsid w:val="005D3DEC"/>
    <w:rsid w:val="005D4EA7"/>
    <w:rsid w:val="005D7654"/>
    <w:rsid w:val="005E0191"/>
    <w:rsid w:val="005F026D"/>
    <w:rsid w:val="005F10F6"/>
    <w:rsid w:val="005F2315"/>
    <w:rsid w:val="005F637E"/>
    <w:rsid w:val="005F6667"/>
    <w:rsid w:val="006015EB"/>
    <w:rsid w:val="00601916"/>
    <w:rsid w:val="00603914"/>
    <w:rsid w:val="00604DFD"/>
    <w:rsid w:val="00604E05"/>
    <w:rsid w:val="00606555"/>
    <w:rsid w:val="00607DDD"/>
    <w:rsid w:val="006117F5"/>
    <w:rsid w:val="00611D07"/>
    <w:rsid w:val="006135F2"/>
    <w:rsid w:val="00614AF2"/>
    <w:rsid w:val="006170B7"/>
    <w:rsid w:val="0062265E"/>
    <w:rsid w:val="006238E7"/>
    <w:rsid w:val="00627353"/>
    <w:rsid w:val="006277F2"/>
    <w:rsid w:val="00627FE8"/>
    <w:rsid w:val="006312F9"/>
    <w:rsid w:val="00632C3B"/>
    <w:rsid w:val="006331C9"/>
    <w:rsid w:val="0063398E"/>
    <w:rsid w:val="00640C1D"/>
    <w:rsid w:val="00640C88"/>
    <w:rsid w:val="00643427"/>
    <w:rsid w:val="00644C7A"/>
    <w:rsid w:val="00644DBE"/>
    <w:rsid w:val="00644F4C"/>
    <w:rsid w:val="00645232"/>
    <w:rsid w:val="00646564"/>
    <w:rsid w:val="00653190"/>
    <w:rsid w:val="006560F1"/>
    <w:rsid w:val="00660CF5"/>
    <w:rsid w:val="006627F0"/>
    <w:rsid w:val="00664372"/>
    <w:rsid w:val="00670EB5"/>
    <w:rsid w:val="00672C07"/>
    <w:rsid w:val="00674E5B"/>
    <w:rsid w:val="00676D1B"/>
    <w:rsid w:val="006848E6"/>
    <w:rsid w:val="00684BF1"/>
    <w:rsid w:val="0068533C"/>
    <w:rsid w:val="0068547F"/>
    <w:rsid w:val="00687965"/>
    <w:rsid w:val="006918DF"/>
    <w:rsid w:val="0069324E"/>
    <w:rsid w:val="00693E0A"/>
    <w:rsid w:val="00694CD8"/>
    <w:rsid w:val="00695965"/>
    <w:rsid w:val="006A40FA"/>
    <w:rsid w:val="006A466E"/>
    <w:rsid w:val="006A46F3"/>
    <w:rsid w:val="006A74A5"/>
    <w:rsid w:val="006B01F3"/>
    <w:rsid w:val="006B0C21"/>
    <w:rsid w:val="006B0D47"/>
    <w:rsid w:val="006B1679"/>
    <w:rsid w:val="006B419E"/>
    <w:rsid w:val="006B6717"/>
    <w:rsid w:val="006B7965"/>
    <w:rsid w:val="006C0100"/>
    <w:rsid w:val="006C2768"/>
    <w:rsid w:val="006C5178"/>
    <w:rsid w:val="006C6212"/>
    <w:rsid w:val="006D2701"/>
    <w:rsid w:val="006D6780"/>
    <w:rsid w:val="006D6D3A"/>
    <w:rsid w:val="006D7E3F"/>
    <w:rsid w:val="006E1993"/>
    <w:rsid w:val="006E1C95"/>
    <w:rsid w:val="006E1CEE"/>
    <w:rsid w:val="006E36CD"/>
    <w:rsid w:val="006E3FCF"/>
    <w:rsid w:val="006E5F32"/>
    <w:rsid w:val="006F208A"/>
    <w:rsid w:val="006F569F"/>
    <w:rsid w:val="006F5CA6"/>
    <w:rsid w:val="0070358E"/>
    <w:rsid w:val="0071038D"/>
    <w:rsid w:val="007117F0"/>
    <w:rsid w:val="007126E5"/>
    <w:rsid w:val="007131E7"/>
    <w:rsid w:val="00715FF2"/>
    <w:rsid w:val="00717AD1"/>
    <w:rsid w:val="007205A4"/>
    <w:rsid w:val="00721793"/>
    <w:rsid w:val="0072191E"/>
    <w:rsid w:val="007237D3"/>
    <w:rsid w:val="00723B1E"/>
    <w:rsid w:val="007247DE"/>
    <w:rsid w:val="00725707"/>
    <w:rsid w:val="0072760E"/>
    <w:rsid w:val="00731EC7"/>
    <w:rsid w:val="00732884"/>
    <w:rsid w:val="0073309B"/>
    <w:rsid w:val="00733132"/>
    <w:rsid w:val="007341AE"/>
    <w:rsid w:val="00736985"/>
    <w:rsid w:val="0073768B"/>
    <w:rsid w:val="007427C4"/>
    <w:rsid w:val="00742877"/>
    <w:rsid w:val="00745493"/>
    <w:rsid w:val="00745ABF"/>
    <w:rsid w:val="007466D9"/>
    <w:rsid w:val="007479B0"/>
    <w:rsid w:val="007541C1"/>
    <w:rsid w:val="00754C5A"/>
    <w:rsid w:val="00755BB2"/>
    <w:rsid w:val="00763313"/>
    <w:rsid w:val="0076529A"/>
    <w:rsid w:val="007657C2"/>
    <w:rsid w:val="007657DA"/>
    <w:rsid w:val="00766FB5"/>
    <w:rsid w:val="00775146"/>
    <w:rsid w:val="007810F5"/>
    <w:rsid w:val="007823D8"/>
    <w:rsid w:val="00786963"/>
    <w:rsid w:val="007873A6"/>
    <w:rsid w:val="00790D61"/>
    <w:rsid w:val="0079446D"/>
    <w:rsid w:val="007A508E"/>
    <w:rsid w:val="007A745C"/>
    <w:rsid w:val="007B216A"/>
    <w:rsid w:val="007B3359"/>
    <w:rsid w:val="007B3EA4"/>
    <w:rsid w:val="007B3EDC"/>
    <w:rsid w:val="007B41AE"/>
    <w:rsid w:val="007B430F"/>
    <w:rsid w:val="007B4B9F"/>
    <w:rsid w:val="007B5BB3"/>
    <w:rsid w:val="007B5DD9"/>
    <w:rsid w:val="007B721C"/>
    <w:rsid w:val="007C2E58"/>
    <w:rsid w:val="007C3A25"/>
    <w:rsid w:val="007C3A60"/>
    <w:rsid w:val="007C3B82"/>
    <w:rsid w:val="007C41A0"/>
    <w:rsid w:val="007C6669"/>
    <w:rsid w:val="007D074E"/>
    <w:rsid w:val="007D37FA"/>
    <w:rsid w:val="007D401B"/>
    <w:rsid w:val="007D5300"/>
    <w:rsid w:val="007D5B7F"/>
    <w:rsid w:val="007D5D60"/>
    <w:rsid w:val="007E26B3"/>
    <w:rsid w:val="007E2F5D"/>
    <w:rsid w:val="007E3164"/>
    <w:rsid w:val="007E5843"/>
    <w:rsid w:val="007E64FB"/>
    <w:rsid w:val="007F279C"/>
    <w:rsid w:val="007F2BA3"/>
    <w:rsid w:val="007F50E1"/>
    <w:rsid w:val="007F6976"/>
    <w:rsid w:val="008046D3"/>
    <w:rsid w:val="00804DDA"/>
    <w:rsid w:val="00805548"/>
    <w:rsid w:val="00807E56"/>
    <w:rsid w:val="00811C9B"/>
    <w:rsid w:val="00814729"/>
    <w:rsid w:val="008152CC"/>
    <w:rsid w:val="008212C7"/>
    <w:rsid w:val="00822897"/>
    <w:rsid w:val="00827933"/>
    <w:rsid w:val="00827F19"/>
    <w:rsid w:val="00827FE5"/>
    <w:rsid w:val="008329EA"/>
    <w:rsid w:val="0083436C"/>
    <w:rsid w:val="00836ACC"/>
    <w:rsid w:val="008451FE"/>
    <w:rsid w:val="00847DBE"/>
    <w:rsid w:val="00847E81"/>
    <w:rsid w:val="00851605"/>
    <w:rsid w:val="00851A0E"/>
    <w:rsid w:val="00852111"/>
    <w:rsid w:val="0085253B"/>
    <w:rsid w:val="00853E33"/>
    <w:rsid w:val="00854407"/>
    <w:rsid w:val="0086051A"/>
    <w:rsid w:val="00861462"/>
    <w:rsid w:val="00863AC8"/>
    <w:rsid w:val="00863B55"/>
    <w:rsid w:val="00863CAC"/>
    <w:rsid w:val="00864713"/>
    <w:rsid w:val="00864906"/>
    <w:rsid w:val="00864F9A"/>
    <w:rsid w:val="00867F44"/>
    <w:rsid w:val="00867F89"/>
    <w:rsid w:val="00874827"/>
    <w:rsid w:val="00880DE9"/>
    <w:rsid w:val="008822E9"/>
    <w:rsid w:val="00882C67"/>
    <w:rsid w:val="008830B7"/>
    <w:rsid w:val="00884A23"/>
    <w:rsid w:val="00887D2A"/>
    <w:rsid w:val="00891753"/>
    <w:rsid w:val="00892270"/>
    <w:rsid w:val="00892607"/>
    <w:rsid w:val="008A1B01"/>
    <w:rsid w:val="008A2A24"/>
    <w:rsid w:val="008A2EF5"/>
    <w:rsid w:val="008A3BB9"/>
    <w:rsid w:val="008A496B"/>
    <w:rsid w:val="008A4D72"/>
    <w:rsid w:val="008A6B5A"/>
    <w:rsid w:val="008B1CC0"/>
    <w:rsid w:val="008B59F8"/>
    <w:rsid w:val="008B6C26"/>
    <w:rsid w:val="008C0499"/>
    <w:rsid w:val="008C0A5E"/>
    <w:rsid w:val="008D02BD"/>
    <w:rsid w:val="008D33BC"/>
    <w:rsid w:val="008D4C78"/>
    <w:rsid w:val="008D4D65"/>
    <w:rsid w:val="008D65CD"/>
    <w:rsid w:val="008E15D8"/>
    <w:rsid w:val="008E1A29"/>
    <w:rsid w:val="008E43F1"/>
    <w:rsid w:val="008E5DE1"/>
    <w:rsid w:val="008E7CD0"/>
    <w:rsid w:val="008F1115"/>
    <w:rsid w:val="008F23DF"/>
    <w:rsid w:val="008F2924"/>
    <w:rsid w:val="008F3297"/>
    <w:rsid w:val="008F7090"/>
    <w:rsid w:val="0090041B"/>
    <w:rsid w:val="0090069E"/>
    <w:rsid w:val="00900D59"/>
    <w:rsid w:val="00901085"/>
    <w:rsid w:val="009019C8"/>
    <w:rsid w:val="009019CC"/>
    <w:rsid w:val="00901C4F"/>
    <w:rsid w:val="009044B2"/>
    <w:rsid w:val="00904515"/>
    <w:rsid w:val="00905FD5"/>
    <w:rsid w:val="009174FC"/>
    <w:rsid w:val="00917519"/>
    <w:rsid w:val="009207FE"/>
    <w:rsid w:val="0092135B"/>
    <w:rsid w:val="009216B5"/>
    <w:rsid w:val="00930ABA"/>
    <w:rsid w:val="009319DC"/>
    <w:rsid w:val="009346B0"/>
    <w:rsid w:val="009347A8"/>
    <w:rsid w:val="00934C0A"/>
    <w:rsid w:val="00940D74"/>
    <w:rsid w:val="00950A77"/>
    <w:rsid w:val="009519D6"/>
    <w:rsid w:val="00952A9B"/>
    <w:rsid w:val="00955281"/>
    <w:rsid w:val="00960353"/>
    <w:rsid w:val="00961B4E"/>
    <w:rsid w:val="00964E08"/>
    <w:rsid w:val="00966F99"/>
    <w:rsid w:val="0097058B"/>
    <w:rsid w:val="0097147A"/>
    <w:rsid w:val="009714B4"/>
    <w:rsid w:val="00976B58"/>
    <w:rsid w:val="009821E7"/>
    <w:rsid w:val="00984B83"/>
    <w:rsid w:val="0098537A"/>
    <w:rsid w:val="00987EC9"/>
    <w:rsid w:val="009918D6"/>
    <w:rsid w:val="00994D12"/>
    <w:rsid w:val="00997EAB"/>
    <w:rsid w:val="009A1448"/>
    <w:rsid w:val="009A1921"/>
    <w:rsid w:val="009A217D"/>
    <w:rsid w:val="009A6214"/>
    <w:rsid w:val="009B0008"/>
    <w:rsid w:val="009B0247"/>
    <w:rsid w:val="009B05EA"/>
    <w:rsid w:val="009B1C63"/>
    <w:rsid w:val="009B5B67"/>
    <w:rsid w:val="009B5C02"/>
    <w:rsid w:val="009C5A24"/>
    <w:rsid w:val="009C5DEC"/>
    <w:rsid w:val="009C7863"/>
    <w:rsid w:val="009C7FC5"/>
    <w:rsid w:val="009D09D9"/>
    <w:rsid w:val="009D2C5F"/>
    <w:rsid w:val="009D758A"/>
    <w:rsid w:val="009D7E82"/>
    <w:rsid w:val="009E1027"/>
    <w:rsid w:val="009E44D5"/>
    <w:rsid w:val="009E68B5"/>
    <w:rsid w:val="009F23D9"/>
    <w:rsid w:val="009F26E3"/>
    <w:rsid w:val="009F2A6B"/>
    <w:rsid w:val="009F4709"/>
    <w:rsid w:val="00A024B5"/>
    <w:rsid w:val="00A0566C"/>
    <w:rsid w:val="00A0586B"/>
    <w:rsid w:val="00A07B01"/>
    <w:rsid w:val="00A1376E"/>
    <w:rsid w:val="00A13E78"/>
    <w:rsid w:val="00A14F44"/>
    <w:rsid w:val="00A15C82"/>
    <w:rsid w:val="00A17C0F"/>
    <w:rsid w:val="00A217B2"/>
    <w:rsid w:val="00A230C2"/>
    <w:rsid w:val="00A25BF3"/>
    <w:rsid w:val="00A32B92"/>
    <w:rsid w:val="00A33E52"/>
    <w:rsid w:val="00A34C24"/>
    <w:rsid w:val="00A35348"/>
    <w:rsid w:val="00A35678"/>
    <w:rsid w:val="00A371D7"/>
    <w:rsid w:val="00A432F1"/>
    <w:rsid w:val="00A438E7"/>
    <w:rsid w:val="00A446E6"/>
    <w:rsid w:val="00A44FDF"/>
    <w:rsid w:val="00A47AAC"/>
    <w:rsid w:val="00A543F6"/>
    <w:rsid w:val="00A570B2"/>
    <w:rsid w:val="00A62981"/>
    <w:rsid w:val="00A62984"/>
    <w:rsid w:val="00A62ABC"/>
    <w:rsid w:val="00A631F0"/>
    <w:rsid w:val="00A70979"/>
    <w:rsid w:val="00A71B7E"/>
    <w:rsid w:val="00A72944"/>
    <w:rsid w:val="00A75B07"/>
    <w:rsid w:val="00A77562"/>
    <w:rsid w:val="00A811BB"/>
    <w:rsid w:val="00A81CC0"/>
    <w:rsid w:val="00A8231B"/>
    <w:rsid w:val="00A84815"/>
    <w:rsid w:val="00A9163D"/>
    <w:rsid w:val="00A92779"/>
    <w:rsid w:val="00A93B2D"/>
    <w:rsid w:val="00A96547"/>
    <w:rsid w:val="00A9699D"/>
    <w:rsid w:val="00A97D79"/>
    <w:rsid w:val="00AA18C8"/>
    <w:rsid w:val="00AA31C7"/>
    <w:rsid w:val="00AA50E4"/>
    <w:rsid w:val="00AA5DBE"/>
    <w:rsid w:val="00AA7402"/>
    <w:rsid w:val="00AB116D"/>
    <w:rsid w:val="00AB3C90"/>
    <w:rsid w:val="00AB3ECE"/>
    <w:rsid w:val="00AB421D"/>
    <w:rsid w:val="00AB5FB3"/>
    <w:rsid w:val="00AC0A79"/>
    <w:rsid w:val="00AC3CE4"/>
    <w:rsid w:val="00AC41A3"/>
    <w:rsid w:val="00AC4C50"/>
    <w:rsid w:val="00AC4E54"/>
    <w:rsid w:val="00AC510C"/>
    <w:rsid w:val="00AC517D"/>
    <w:rsid w:val="00AC56AA"/>
    <w:rsid w:val="00AC7A90"/>
    <w:rsid w:val="00AD1EB8"/>
    <w:rsid w:val="00AD26CF"/>
    <w:rsid w:val="00AD49B8"/>
    <w:rsid w:val="00AD636A"/>
    <w:rsid w:val="00AD637E"/>
    <w:rsid w:val="00AE016C"/>
    <w:rsid w:val="00AE2136"/>
    <w:rsid w:val="00AE29D7"/>
    <w:rsid w:val="00AE367F"/>
    <w:rsid w:val="00AE4883"/>
    <w:rsid w:val="00AE65B1"/>
    <w:rsid w:val="00AF1BEC"/>
    <w:rsid w:val="00AF38BC"/>
    <w:rsid w:val="00AF5359"/>
    <w:rsid w:val="00AF62C0"/>
    <w:rsid w:val="00AF6778"/>
    <w:rsid w:val="00AF78D0"/>
    <w:rsid w:val="00B004B5"/>
    <w:rsid w:val="00B010EB"/>
    <w:rsid w:val="00B03400"/>
    <w:rsid w:val="00B05686"/>
    <w:rsid w:val="00B07C9C"/>
    <w:rsid w:val="00B15248"/>
    <w:rsid w:val="00B16219"/>
    <w:rsid w:val="00B16584"/>
    <w:rsid w:val="00B1759D"/>
    <w:rsid w:val="00B213AD"/>
    <w:rsid w:val="00B227DE"/>
    <w:rsid w:val="00B2577C"/>
    <w:rsid w:val="00B26612"/>
    <w:rsid w:val="00B27660"/>
    <w:rsid w:val="00B27F6F"/>
    <w:rsid w:val="00B34820"/>
    <w:rsid w:val="00B4087E"/>
    <w:rsid w:val="00B40F40"/>
    <w:rsid w:val="00B4561E"/>
    <w:rsid w:val="00B45CD5"/>
    <w:rsid w:val="00B47574"/>
    <w:rsid w:val="00B47865"/>
    <w:rsid w:val="00B47E0B"/>
    <w:rsid w:val="00B47E72"/>
    <w:rsid w:val="00B5029C"/>
    <w:rsid w:val="00B50A7A"/>
    <w:rsid w:val="00B50B0C"/>
    <w:rsid w:val="00B53A85"/>
    <w:rsid w:val="00B56F87"/>
    <w:rsid w:val="00B610B7"/>
    <w:rsid w:val="00B618F6"/>
    <w:rsid w:val="00B61CE4"/>
    <w:rsid w:val="00B6702C"/>
    <w:rsid w:val="00B70C65"/>
    <w:rsid w:val="00B722CC"/>
    <w:rsid w:val="00B739E2"/>
    <w:rsid w:val="00B75466"/>
    <w:rsid w:val="00B75800"/>
    <w:rsid w:val="00B76CB3"/>
    <w:rsid w:val="00B774A5"/>
    <w:rsid w:val="00B805B6"/>
    <w:rsid w:val="00B83002"/>
    <w:rsid w:val="00B90238"/>
    <w:rsid w:val="00B913ED"/>
    <w:rsid w:val="00B91FDA"/>
    <w:rsid w:val="00B93028"/>
    <w:rsid w:val="00B93082"/>
    <w:rsid w:val="00B939A8"/>
    <w:rsid w:val="00B9529B"/>
    <w:rsid w:val="00BA2854"/>
    <w:rsid w:val="00BA30B0"/>
    <w:rsid w:val="00BA65E2"/>
    <w:rsid w:val="00BB0587"/>
    <w:rsid w:val="00BB5036"/>
    <w:rsid w:val="00BB6A2F"/>
    <w:rsid w:val="00BB7030"/>
    <w:rsid w:val="00BC2AB4"/>
    <w:rsid w:val="00BC47B4"/>
    <w:rsid w:val="00BC653A"/>
    <w:rsid w:val="00BC6A0E"/>
    <w:rsid w:val="00BC7026"/>
    <w:rsid w:val="00BD6E72"/>
    <w:rsid w:val="00BE21CF"/>
    <w:rsid w:val="00BE485D"/>
    <w:rsid w:val="00BE4B9C"/>
    <w:rsid w:val="00BE51E0"/>
    <w:rsid w:val="00BE7263"/>
    <w:rsid w:val="00BF706B"/>
    <w:rsid w:val="00C002AE"/>
    <w:rsid w:val="00C00E7F"/>
    <w:rsid w:val="00C02871"/>
    <w:rsid w:val="00C0448C"/>
    <w:rsid w:val="00C0590D"/>
    <w:rsid w:val="00C07FC7"/>
    <w:rsid w:val="00C10327"/>
    <w:rsid w:val="00C10407"/>
    <w:rsid w:val="00C125E7"/>
    <w:rsid w:val="00C1350C"/>
    <w:rsid w:val="00C14B32"/>
    <w:rsid w:val="00C23EFC"/>
    <w:rsid w:val="00C24662"/>
    <w:rsid w:val="00C24C9F"/>
    <w:rsid w:val="00C250E3"/>
    <w:rsid w:val="00C32249"/>
    <w:rsid w:val="00C32397"/>
    <w:rsid w:val="00C350AA"/>
    <w:rsid w:val="00C420B2"/>
    <w:rsid w:val="00C427FE"/>
    <w:rsid w:val="00C42CA5"/>
    <w:rsid w:val="00C44305"/>
    <w:rsid w:val="00C461B2"/>
    <w:rsid w:val="00C464E8"/>
    <w:rsid w:val="00C500FE"/>
    <w:rsid w:val="00C52539"/>
    <w:rsid w:val="00C52B01"/>
    <w:rsid w:val="00C549C8"/>
    <w:rsid w:val="00C568AC"/>
    <w:rsid w:val="00C56944"/>
    <w:rsid w:val="00C56E8C"/>
    <w:rsid w:val="00C57F60"/>
    <w:rsid w:val="00C61545"/>
    <w:rsid w:val="00C63FCC"/>
    <w:rsid w:val="00C66325"/>
    <w:rsid w:val="00C664BC"/>
    <w:rsid w:val="00C71115"/>
    <w:rsid w:val="00C71FFF"/>
    <w:rsid w:val="00C73877"/>
    <w:rsid w:val="00C73B24"/>
    <w:rsid w:val="00C77D03"/>
    <w:rsid w:val="00C818C3"/>
    <w:rsid w:val="00C81DA0"/>
    <w:rsid w:val="00C82807"/>
    <w:rsid w:val="00C82879"/>
    <w:rsid w:val="00C82C4D"/>
    <w:rsid w:val="00C836DC"/>
    <w:rsid w:val="00C8571A"/>
    <w:rsid w:val="00C90394"/>
    <w:rsid w:val="00C92C5D"/>
    <w:rsid w:val="00C92DA4"/>
    <w:rsid w:val="00C956DE"/>
    <w:rsid w:val="00C9695B"/>
    <w:rsid w:val="00CA1763"/>
    <w:rsid w:val="00CA46AD"/>
    <w:rsid w:val="00CA7C0D"/>
    <w:rsid w:val="00CB1700"/>
    <w:rsid w:val="00CB3274"/>
    <w:rsid w:val="00CB6CF8"/>
    <w:rsid w:val="00CC224D"/>
    <w:rsid w:val="00CC3307"/>
    <w:rsid w:val="00CC5030"/>
    <w:rsid w:val="00CC5B3A"/>
    <w:rsid w:val="00CC691B"/>
    <w:rsid w:val="00CC6D22"/>
    <w:rsid w:val="00CC7BA2"/>
    <w:rsid w:val="00CC7D65"/>
    <w:rsid w:val="00CC7EB3"/>
    <w:rsid w:val="00CD0439"/>
    <w:rsid w:val="00CD4992"/>
    <w:rsid w:val="00CD5CFD"/>
    <w:rsid w:val="00CD6237"/>
    <w:rsid w:val="00CD7C72"/>
    <w:rsid w:val="00CE6B4E"/>
    <w:rsid w:val="00CF084A"/>
    <w:rsid w:val="00CF3F0A"/>
    <w:rsid w:val="00CF410F"/>
    <w:rsid w:val="00D000FF"/>
    <w:rsid w:val="00D00318"/>
    <w:rsid w:val="00D04962"/>
    <w:rsid w:val="00D056EB"/>
    <w:rsid w:val="00D061A5"/>
    <w:rsid w:val="00D077AB"/>
    <w:rsid w:val="00D15122"/>
    <w:rsid w:val="00D16FBC"/>
    <w:rsid w:val="00D22EA5"/>
    <w:rsid w:val="00D23873"/>
    <w:rsid w:val="00D2472C"/>
    <w:rsid w:val="00D258E6"/>
    <w:rsid w:val="00D25C7C"/>
    <w:rsid w:val="00D2623E"/>
    <w:rsid w:val="00D268E2"/>
    <w:rsid w:val="00D27A28"/>
    <w:rsid w:val="00D3183C"/>
    <w:rsid w:val="00D32F3B"/>
    <w:rsid w:val="00D33478"/>
    <w:rsid w:val="00D33683"/>
    <w:rsid w:val="00D36B2D"/>
    <w:rsid w:val="00D37523"/>
    <w:rsid w:val="00D4327A"/>
    <w:rsid w:val="00D44432"/>
    <w:rsid w:val="00D44697"/>
    <w:rsid w:val="00D45388"/>
    <w:rsid w:val="00D46986"/>
    <w:rsid w:val="00D4758A"/>
    <w:rsid w:val="00D569C8"/>
    <w:rsid w:val="00D5785E"/>
    <w:rsid w:val="00D60531"/>
    <w:rsid w:val="00D61886"/>
    <w:rsid w:val="00D61A3C"/>
    <w:rsid w:val="00D61DAE"/>
    <w:rsid w:val="00D66625"/>
    <w:rsid w:val="00D721C2"/>
    <w:rsid w:val="00D723EF"/>
    <w:rsid w:val="00D730A8"/>
    <w:rsid w:val="00D84044"/>
    <w:rsid w:val="00D9110A"/>
    <w:rsid w:val="00D92529"/>
    <w:rsid w:val="00D9349A"/>
    <w:rsid w:val="00D96F56"/>
    <w:rsid w:val="00DA0210"/>
    <w:rsid w:val="00DA0302"/>
    <w:rsid w:val="00DA0A05"/>
    <w:rsid w:val="00DA0F9B"/>
    <w:rsid w:val="00DB1222"/>
    <w:rsid w:val="00DB1A11"/>
    <w:rsid w:val="00DB3028"/>
    <w:rsid w:val="00DB583A"/>
    <w:rsid w:val="00DB650C"/>
    <w:rsid w:val="00DB7AF3"/>
    <w:rsid w:val="00DC0FE8"/>
    <w:rsid w:val="00DC1083"/>
    <w:rsid w:val="00DC3D5A"/>
    <w:rsid w:val="00DC4E68"/>
    <w:rsid w:val="00DC5C71"/>
    <w:rsid w:val="00DC77D5"/>
    <w:rsid w:val="00DD070B"/>
    <w:rsid w:val="00DD09F4"/>
    <w:rsid w:val="00DD0C72"/>
    <w:rsid w:val="00DD0F8B"/>
    <w:rsid w:val="00DD2116"/>
    <w:rsid w:val="00DD47B8"/>
    <w:rsid w:val="00DD7055"/>
    <w:rsid w:val="00DE1999"/>
    <w:rsid w:val="00DE4EAE"/>
    <w:rsid w:val="00DE4FC8"/>
    <w:rsid w:val="00DE520D"/>
    <w:rsid w:val="00DE5B88"/>
    <w:rsid w:val="00DE74EA"/>
    <w:rsid w:val="00DE7E35"/>
    <w:rsid w:val="00DF038F"/>
    <w:rsid w:val="00DF13DB"/>
    <w:rsid w:val="00DF152F"/>
    <w:rsid w:val="00DF1640"/>
    <w:rsid w:val="00DF308C"/>
    <w:rsid w:val="00DF3903"/>
    <w:rsid w:val="00DF46AF"/>
    <w:rsid w:val="00DF6524"/>
    <w:rsid w:val="00DF7192"/>
    <w:rsid w:val="00E101A6"/>
    <w:rsid w:val="00E11B6A"/>
    <w:rsid w:val="00E12806"/>
    <w:rsid w:val="00E1366C"/>
    <w:rsid w:val="00E14498"/>
    <w:rsid w:val="00E15142"/>
    <w:rsid w:val="00E15448"/>
    <w:rsid w:val="00E1559D"/>
    <w:rsid w:val="00E22856"/>
    <w:rsid w:val="00E26224"/>
    <w:rsid w:val="00E31414"/>
    <w:rsid w:val="00E320B4"/>
    <w:rsid w:val="00E322D0"/>
    <w:rsid w:val="00E32358"/>
    <w:rsid w:val="00E349DE"/>
    <w:rsid w:val="00E374DF"/>
    <w:rsid w:val="00E40A1F"/>
    <w:rsid w:val="00E42100"/>
    <w:rsid w:val="00E45708"/>
    <w:rsid w:val="00E517F4"/>
    <w:rsid w:val="00E528DF"/>
    <w:rsid w:val="00E52C53"/>
    <w:rsid w:val="00E5313E"/>
    <w:rsid w:val="00E53277"/>
    <w:rsid w:val="00E55C8C"/>
    <w:rsid w:val="00E606E5"/>
    <w:rsid w:val="00E7030F"/>
    <w:rsid w:val="00E72FBC"/>
    <w:rsid w:val="00E733D6"/>
    <w:rsid w:val="00E738C9"/>
    <w:rsid w:val="00E75EF8"/>
    <w:rsid w:val="00E7612B"/>
    <w:rsid w:val="00E76515"/>
    <w:rsid w:val="00E813E7"/>
    <w:rsid w:val="00E814C8"/>
    <w:rsid w:val="00E81F45"/>
    <w:rsid w:val="00E81FB0"/>
    <w:rsid w:val="00E839C9"/>
    <w:rsid w:val="00E863E2"/>
    <w:rsid w:val="00E86D56"/>
    <w:rsid w:val="00E90222"/>
    <w:rsid w:val="00E902E6"/>
    <w:rsid w:val="00E90985"/>
    <w:rsid w:val="00E94755"/>
    <w:rsid w:val="00E95672"/>
    <w:rsid w:val="00EA180E"/>
    <w:rsid w:val="00EA4371"/>
    <w:rsid w:val="00EB35E3"/>
    <w:rsid w:val="00EB3C52"/>
    <w:rsid w:val="00EB7240"/>
    <w:rsid w:val="00EB7CF3"/>
    <w:rsid w:val="00EC24ED"/>
    <w:rsid w:val="00EC6979"/>
    <w:rsid w:val="00ED0F1B"/>
    <w:rsid w:val="00ED19DB"/>
    <w:rsid w:val="00ED3CF7"/>
    <w:rsid w:val="00ED49F3"/>
    <w:rsid w:val="00ED5297"/>
    <w:rsid w:val="00ED5775"/>
    <w:rsid w:val="00ED61E6"/>
    <w:rsid w:val="00EE42C3"/>
    <w:rsid w:val="00EE70A9"/>
    <w:rsid w:val="00EF1657"/>
    <w:rsid w:val="00EF326D"/>
    <w:rsid w:val="00EF56A3"/>
    <w:rsid w:val="00F016A5"/>
    <w:rsid w:val="00F034F5"/>
    <w:rsid w:val="00F13A72"/>
    <w:rsid w:val="00F162C3"/>
    <w:rsid w:val="00F17428"/>
    <w:rsid w:val="00F17758"/>
    <w:rsid w:val="00F1780F"/>
    <w:rsid w:val="00F203E9"/>
    <w:rsid w:val="00F25A15"/>
    <w:rsid w:val="00F31C9E"/>
    <w:rsid w:val="00F35986"/>
    <w:rsid w:val="00F35F51"/>
    <w:rsid w:val="00F40AE6"/>
    <w:rsid w:val="00F42492"/>
    <w:rsid w:val="00F44259"/>
    <w:rsid w:val="00F46116"/>
    <w:rsid w:val="00F463D5"/>
    <w:rsid w:val="00F47F38"/>
    <w:rsid w:val="00F51776"/>
    <w:rsid w:val="00F54032"/>
    <w:rsid w:val="00F544AA"/>
    <w:rsid w:val="00F5621E"/>
    <w:rsid w:val="00F703D7"/>
    <w:rsid w:val="00F70BBC"/>
    <w:rsid w:val="00F7187D"/>
    <w:rsid w:val="00F77998"/>
    <w:rsid w:val="00F8636F"/>
    <w:rsid w:val="00F86657"/>
    <w:rsid w:val="00F87261"/>
    <w:rsid w:val="00F8743E"/>
    <w:rsid w:val="00F90BEB"/>
    <w:rsid w:val="00F96C75"/>
    <w:rsid w:val="00FA0780"/>
    <w:rsid w:val="00FA0BD7"/>
    <w:rsid w:val="00FA21D1"/>
    <w:rsid w:val="00FA2825"/>
    <w:rsid w:val="00FB05D9"/>
    <w:rsid w:val="00FB0770"/>
    <w:rsid w:val="00FB1BCC"/>
    <w:rsid w:val="00FB2F10"/>
    <w:rsid w:val="00FB318C"/>
    <w:rsid w:val="00FB351D"/>
    <w:rsid w:val="00FB375F"/>
    <w:rsid w:val="00FB4950"/>
    <w:rsid w:val="00FB50C7"/>
    <w:rsid w:val="00FB6394"/>
    <w:rsid w:val="00FB7BAB"/>
    <w:rsid w:val="00FC3677"/>
    <w:rsid w:val="00FC3881"/>
    <w:rsid w:val="00FC419F"/>
    <w:rsid w:val="00FC532C"/>
    <w:rsid w:val="00FC5464"/>
    <w:rsid w:val="00FC695E"/>
    <w:rsid w:val="00FC7B04"/>
    <w:rsid w:val="00FC7EC8"/>
    <w:rsid w:val="00FD159A"/>
    <w:rsid w:val="00FD1C9F"/>
    <w:rsid w:val="00FD2FBD"/>
    <w:rsid w:val="00FD3CDA"/>
    <w:rsid w:val="00FD4908"/>
    <w:rsid w:val="00FD4A80"/>
    <w:rsid w:val="00FD4ED8"/>
    <w:rsid w:val="00FD5E6B"/>
    <w:rsid w:val="00FD669B"/>
    <w:rsid w:val="00FE0529"/>
    <w:rsid w:val="00FE121F"/>
    <w:rsid w:val="00FE3EB4"/>
    <w:rsid w:val="00FE5EB5"/>
    <w:rsid w:val="00FE6A41"/>
    <w:rsid w:val="00FE7572"/>
    <w:rsid w:val="00FF1C1C"/>
    <w:rsid w:val="00FF212E"/>
    <w:rsid w:val="00FF4087"/>
    <w:rsid w:val="00FF4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296E30"/>
  <w15:docId w15:val="{7F2C21DC-A0A8-4F4E-BEE8-834C6AC9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5578"/>
    <w:pPr>
      <w:widowControl w:val="0"/>
      <w:autoSpaceDE w:val="0"/>
      <w:autoSpaceDN w:val="0"/>
    </w:pPr>
    <w:rPr>
      <w:rFonts w:ascii="Verdana" w:eastAsia="Verdana" w:hAnsi="Verdana" w:cs="Verdana"/>
      <w:sz w:val="22"/>
      <w:szCs w:val="22"/>
      <w:lang w:val="en-US" w:eastAsia="en-US"/>
    </w:rPr>
  </w:style>
  <w:style w:type="paragraph" w:styleId="Heading1">
    <w:name w:val="heading 1"/>
    <w:basedOn w:val="Normal"/>
    <w:next w:val="Normal"/>
    <w:link w:val="Heading1Char"/>
    <w:uiPriority w:val="9"/>
    <w:qFormat/>
    <w:rsid w:val="008E15D8"/>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qFormat/>
    <w:rsid w:val="008E15D8"/>
    <w:pPr>
      <w:keepNext/>
      <w:adjustRightInd w:val="0"/>
      <w:spacing w:after="58"/>
      <w:jc w:val="center"/>
      <w:outlineLvl w:val="1"/>
    </w:pPr>
    <w:rPr>
      <w:rFonts w:ascii="Times New Roman" w:eastAsia="Times New Roman" w:hAnsi="Times New Roman" w:cs="Times New Roman"/>
      <w:b/>
      <w:bCs/>
      <w:sz w:val="24"/>
      <w:szCs w:val="24"/>
      <w:lang w:val="el-GR" w:eastAsia="el-GR"/>
    </w:rPr>
  </w:style>
  <w:style w:type="paragraph" w:styleId="Heading4">
    <w:name w:val="heading 4"/>
    <w:basedOn w:val="Normal"/>
    <w:next w:val="Normal"/>
    <w:link w:val="Heading4Char"/>
    <w:uiPriority w:val="9"/>
    <w:semiHidden/>
    <w:unhideWhenUsed/>
    <w:qFormat/>
    <w:rsid w:val="008E15D8"/>
    <w:pPr>
      <w:keepNext/>
      <w:keepLines/>
      <w:spacing w:before="200"/>
      <w:outlineLvl w:val="3"/>
    </w:pPr>
    <w:rPr>
      <w:rFonts w:ascii="Cambria" w:eastAsia="Times New Roman" w:hAnsi="Cambria" w:cs="Times New Roman"/>
      <w:b/>
      <w:bCs/>
      <w:i/>
      <w:iCs/>
      <w:color w:val="4F81BD"/>
    </w:rPr>
  </w:style>
  <w:style w:type="paragraph" w:styleId="Heading6">
    <w:name w:val="heading 6"/>
    <w:basedOn w:val="Normal"/>
    <w:next w:val="Normal"/>
    <w:link w:val="Heading6Char"/>
    <w:uiPriority w:val="9"/>
    <w:semiHidden/>
    <w:unhideWhenUsed/>
    <w:qFormat/>
    <w:rsid w:val="008E15D8"/>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5D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8E15D8"/>
    <w:rPr>
      <w:rFonts w:ascii="Times New Roman" w:eastAsia="Times New Roman" w:hAnsi="Times New Roman" w:cs="Times New Roman"/>
      <w:b/>
      <w:bCs/>
      <w:sz w:val="24"/>
      <w:szCs w:val="24"/>
      <w:lang w:eastAsia="el-GR"/>
    </w:rPr>
  </w:style>
  <w:style w:type="character" w:customStyle="1" w:styleId="Heading4Char">
    <w:name w:val="Heading 4 Char"/>
    <w:basedOn w:val="DefaultParagraphFont"/>
    <w:link w:val="Heading4"/>
    <w:uiPriority w:val="9"/>
    <w:semiHidden/>
    <w:rsid w:val="008E15D8"/>
    <w:rPr>
      <w:rFonts w:ascii="Cambria" w:eastAsia="Times New Roman" w:hAnsi="Cambria" w:cs="Times New Roman"/>
      <w:b/>
      <w:bCs/>
      <w:i/>
      <w:iCs/>
      <w:color w:val="4F81BD"/>
      <w:lang w:val="en-US"/>
    </w:rPr>
  </w:style>
  <w:style w:type="character" w:customStyle="1" w:styleId="Heading6Char">
    <w:name w:val="Heading 6 Char"/>
    <w:basedOn w:val="DefaultParagraphFont"/>
    <w:link w:val="Heading6"/>
    <w:uiPriority w:val="9"/>
    <w:semiHidden/>
    <w:rsid w:val="008E15D8"/>
    <w:rPr>
      <w:rFonts w:ascii="Cambria" w:eastAsia="Times New Roman" w:hAnsi="Cambria" w:cs="Times New Roman"/>
      <w:i/>
      <w:iCs/>
      <w:color w:val="243F60"/>
      <w:lang w:val="en-US"/>
    </w:rPr>
  </w:style>
  <w:style w:type="paragraph" w:styleId="BodyText">
    <w:name w:val="Body Text"/>
    <w:basedOn w:val="Normal"/>
    <w:link w:val="BodyTextChar"/>
    <w:uiPriority w:val="1"/>
    <w:qFormat/>
    <w:rsid w:val="008E15D8"/>
    <w:rPr>
      <w:sz w:val="18"/>
      <w:szCs w:val="18"/>
    </w:rPr>
  </w:style>
  <w:style w:type="character" w:customStyle="1" w:styleId="BodyTextChar">
    <w:name w:val="Body Text Char"/>
    <w:basedOn w:val="DefaultParagraphFont"/>
    <w:link w:val="BodyText"/>
    <w:uiPriority w:val="1"/>
    <w:rsid w:val="008E15D8"/>
    <w:rPr>
      <w:rFonts w:ascii="Verdana" w:eastAsia="Verdana" w:hAnsi="Verdana" w:cs="Verdana"/>
      <w:sz w:val="18"/>
      <w:szCs w:val="18"/>
      <w:lang w:val="en-US"/>
    </w:rPr>
  </w:style>
  <w:style w:type="paragraph" w:customStyle="1" w:styleId="TableParagraph">
    <w:name w:val="Table Paragraph"/>
    <w:basedOn w:val="Normal"/>
    <w:uiPriority w:val="1"/>
    <w:qFormat/>
    <w:rsid w:val="008E15D8"/>
  </w:style>
  <w:style w:type="paragraph" w:styleId="NoSpacing">
    <w:name w:val="No Spacing"/>
    <w:uiPriority w:val="1"/>
    <w:qFormat/>
    <w:rsid w:val="00271627"/>
    <w:rPr>
      <w:sz w:val="22"/>
      <w:szCs w:val="22"/>
      <w:lang w:eastAsia="en-US"/>
    </w:rPr>
  </w:style>
  <w:style w:type="paragraph" w:styleId="Title">
    <w:name w:val="Title"/>
    <w:basedOn w:val="Normal"/>
    <w:next w:val="Normal"/>
    <w:link w:val="TitleChar"/>
    <w:uiPriority w:val="10"/>
    <w:qFormat/>
    <w:rsid w:val="005461C8"/>
    <w:pPr>
      <w:widowControl/>
      <w:pBdr>
        <w:bottom w:val="single" w:sz="8" w:space="4" w:color="4F81BD"/>
      </w:pBdr>
      <w:autoSpaceDE/>
      <w:autoSpaceDN/>
      <w:spacing w:after="300"/>
      <w:contextualSpacing/>
    </w:pPr>
    <w:rPr>
      <w:rFonts w:ascii="Cambria" w:eastAsia="Times New Roman" w:hAnsi="Cambria" w:cs="Times New Roman"/>
      <w:color w:val="17365D"/>
      <w:spacing w:val="5"/>
      <w:kern w:val="28"/>
      <w:sz w:val="52"/>
      <w:szCs w:val="52"/>
      <w:lang w:val="el-GR"/>
    </w:rPr>
  </w:style>
  <w:style w:type="character" w:customStyle="1" w:styleId="TitleChar">
    <w:name w:val="Title Char"/>
    <w:basedOn w:val="DefaultParagraphFont"/>
    <w:link w:val="Title"/>
    <w:uiPriority w:val="10"/>
    <w:rsid w:val="005461C8"/>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5461C8"/>
    <w:rPr>
      <w:color w:val="0000FF"/>
      <w:u w:val="single"/>
    </w:rPr>
  </w:style>
  <w:style w:type="paragraph" w:styleId="BalloonText">
    <w:name w:val="Balloon Text"/>
    <w:basedOn w:val="Normal"/>
    <w:link w:val="BalloonTextChar"/>
    <w:uiPriority w:val="99"/>
    <w:semiHidden/>
    <w:unhideWhenUsed/>
    <w:rsid w:val="005461C8"/>
    <w:rPr>
      <w:rFonts w:ascii="Tahoma" w:hAnsi="Tahoma" w:cs="Tahoma"/>
      <w:sz w:val="16"/>
      <w:szCs w:val="16"/>
    </w:rPr>
  </w:style>
  <w:style w:type="character" w:customStyle="1" w:styleId="BalloonTextChar">
    <w:name w:val="Balloon Text Char"/>
    <w:basedOn w:val="DefaultParagraphFont"/>
    <w:link w:val="BalloonText"/>
    <w:uiPriority w:val="99"/>
    <w:semiHidden/>
    <w:rsid w:val="005461C8"/>
    <w:rPr>
      <w:rFonts w:ascii="Tahoma" w:eastAsia="Verdana" w:hAnsi="Tahoma" w:cs="Tahoma"/>
      <w:sz w:val="16"/>
      <w:szCs w:val="16"/>
      <w:lang w:val="en-US"/>
    </w:rPr>
  </w:style>
  <w:style w:type="paragraph" w:styleId="ListParagraph">
    <w:name w:val="List Paragraph"/>
    <w:basedOn w:val="Normal"/>
    <w:uiPriority w:val="34"/>
    <w:qFormat/>
    <w:rsid w:val="001077F0"/>
    <w:pPr>
      <w:spacing w:before="3"/>
      <w:ind w:left="612" w:hanging="400"/>
    </w:pPr>
  </w:style>
  <w:style w:type="paragraph" w:styleId="BodyText2">
    <w:name w:val="Body Text 2"/>
    <w:basedOn w:val="Normal"/>
    <w:link w:val="BodyText2Char"/>
    <w:uiPriority w:val="99"/>
    <w:semiHidden/>
    <w:unhideWhenUsed/>
    <w:rsid w:val="001077F0"/>
    <w:pPr>
      <w:spacing w:after="120" w:line="480" w:lineRule="auto"/>
    </w:pPr>
  </w:style>
  <w:style w:type="character" w:customStyle="1" w:styleId="BodyText2Char">
    <w:name w:val="Body Text 2 Char"/>
    <w:basedOn w:val="DefaultParagraphFont"/>
    <w:link w:val="BodyText2"/>
    <w:uiPriority w:val="99"/>
    <w:semiHidden/>
    <w:rsid w:val="001077F0"/>
    <w:rPr>
      <w:rFonts w:ascii="Verdana" w:eastAsia="Verdana" w:hAnsi="Verdana" w:cs="Verdana"/>
      <w:lang w:val="en-US"/>
    </w:rPr>
  </w:style>
  <w:style w:type="paragraph" w:styleId="BodyText3">
    <w:name w:val="Body Text 3"/>
    <w:basedOn w:val="Normal"/>
    <w:link w:val="BodyText3Char"/>
    <w:uiPriority w:val="99"/>
    <w:unhideWhenUsed/>
    <w:rsid w:val="001077F0"/>
    <w:pPr>
      <w:spacing w:after="120"/>
    </w:pPr>
    <w:rPr>
      <w:sz w:val="16"/>
      <w:szCs w:val="16"/>
    </w:rPr>
  </w:style>
  <w:style w:type="character" w:customStyle="1" w:styleId="BodyText3Char">
    <w:name w:val="Body Text 3 Char"/>
    <w:basedOn w:val="DefaultParagraphFont"/>
    <w:link w:val="BodyText3"/>
    <w:uiPriority w:val="99"/>
    <w:rsid w:val="001077F0"/>
    <w:rPr>
      <w:rFonts w:ascii="Verdana" w:eastAsia="Verdana" w:hAnsi="Verdana" w:cs="Verdana"/>
      <w:sz w:val="16"/>
      <w:szCs w:val="16"/>
      <w:lang w:val="en-US"/>
    </w:rPr>
  </w:style>
  <w:style w:type="paragraph" w:styleId="Footer">
    <w:name w:val="footer"/>
    <w:basedOn w:val="Normal"/>
    <w:link w:val="FooterChar"/>
    <w:uiPriority w:val="99"/>
    <w:unhideWhenUsed/>
    <w:rsid w:val="001077F0"/>
    <w:pPr>
      <w:tabs>
        <w:tab w:val="center" w:pos="4153"/>
        <w:tab w:val="right" w:pos="8306"/>
      </w:tabs>
    </w:pPr>
  </w:style>
  <w:style w:type="character" w:customStyle="1" w:styleId="FooterChar">
    <w:name w:val="Footer Char"/>
    <w:basedOn w:val="DefaultParagraphFont"/>
    <w:link w:val="Footer"/>
    <w:uiPriority w:val="99"/>
    <w:rsid w:val="001077F0"/>
    <w:rPr>
      <w:rFonts w:ascii="Verdana" w:eastAsia="Verdana" w:hAnsi="Verdana" w:cs="Verdana"/>
      <w:lang w:val="en-US"/>
    </w:rPr>
  </w:style>
  <w:style w:type="table" w:styleId="TableGrid">
    <w:name w:val="Table Grid"/>
    <w:basedOn w:val="TableNormal"/>
    <w:uiPriority w:val="59"/>
    <w:rsid w:val="00107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72"/>
    <w:pPr>
      <w:tabs>
        <w:tab w:val="center" w:pos="4153"/>
        <w:tab w:val="right" w:pos="8306"/>
      </w:tabs>
    </w:pPr>
  </w:style>
  <w:style w:type="character" w:customStyle="1" w:styleId="HeaderChar">
    <w:name w:val="Header Char"/>
    <w:basedOn w:val="DefaultParagraphFont"/>
    <w:link w:val="Header"/>
    <w:uiPriority w:val="99"/>
    <w:rsid w:val="00664372"/>
    <w:rPr>
      <w:rFonts w:ascii="Verdana" w:eastAsia="Verdana" w:hAnsi="Verdana" w:cs="Verdana"/>
      <w:lang w:val="en-US"/>
    </w:rPr>
  </w:style>
  <w:style w:type="character" w:customStyle="1" w:styleId="UnresolvedMention1">
    <w:name w:val="Unresolved Mention1"/>
    <w:basedOn w:val="DefaultParagraphFont"/>
    <w:uiPriority w:val="99"/>
    <w:semiHidden/>
    <w:unhideWhenUsed/>
    <w:rsid w:val="00E26224"/>
    <w:rPr>
      <w:color w:val="605E5C"/>
      <w:shd w:val="clear" w:color="auto" w:fill="E1DFDD"/>
    </w:rPr>
  </w:style>
  <w:style w:type="character" w:customStyle="1" w:styleId="markedcontent">
    <w:name w:val="markedcontent"/>
    <w:basedOn w:val="DefaultParagraphFont"/>
    <w:rsid w:val="00506F3E"/>
  </w:style>
  <w:style w:type="character" w:styleId="Strong">
    <w:name w:val="Strong"/>
    <w:basedOn w:val="DefaultParagraphFont"/>
    <w:uiPriority w:val="22"/>
    <w:qFormat/>
    <w:rsid w:val="001F772C"/>
    <w:rPr>
      <w:b/>
      <w:bCs/>
    </w:rPr>
  </w:style>
  <w:style w:type="paragraph" w:customStyle="1" w:styleId="Default">
    <w:name w:val="Default"/>
    <w:rsid w:val="003F4614"/>
    <w:pPr>
      <w:autoSpaceDE w:val="0"/>
      <w:autoSpaceDN w:val="0"/>
      <w:adjustRightInd w:val="0"/>
    </w:pPr>
    <w:rPr>
      <w:rFonts w:ascii="Arial" w:hAnsi="Arial" w:cs="Arial"/>
      <w:color w:val="000000"/>
      <w:sz w:val="24"/>
      <w:szCs w:val="24"/>
    </w:rPr>
  </w:style>
  <w:style w:type="character" w:customStyle="1" w:styleId="jlqj4b">
    <w:name w:val="jlqj4b"/>
    <w:basedOn w:val="DefaultParagraphFont"/>
    <w:rsid w:val="009D7E82"/>
  </w:style>
  <w:style w:type="paragraph" w:styleId="NormalWeb">
    <w:name w:val="Normal (Web)"/>
    <w:basedOn w:val="Normal"/>
    <w:uiPriority w:val="99"/>
    <w:rsid w:val="00952A9B"/>
    <w:pPr>
      <w:widowControl/>
      <w:autoSpaceDE/>
      <w:autoSpaceDN/>
    </w:pPr>
    <w:rPr>
      <w:rFonts w:ascii="Times New Roman" w:eastAsia="Times New Roman" w:hAnsi="Times New Roman" w:cs="Times New Roman"/>
      <w:sz w:val="24"/>
      <w:szCs w:val="24"/>
      <w:lang w:val="el-GR" w:eastAsia="el-GR"/>
    </w:rPr>
  </w:style>
  <w:style w:type="character" w:styleId="Emphasis">
    <w:name w:val="Emphasis"/>
    <w:basedOn w:val="DefaultParagraphFont"/>
    <w:uiPriority w:val="20"/>
    <w:qFormat/>
    <w:rsid w:val="00F77998"/>
    <w:rPr>
      <w:i/>
      <w:iCs/>
    </w:rPr>
  </w:style>
  <w:style w:type="paragraph" w:styleId="BodyTextIndent2">
    <w:name w:val="Body Text Indent 2"/>
    <w:basedOn w:val="Normal"/>
    <w:link w:val="BodyTextIndent2Char"/>
    <w:uiPriority w:val="99"/>
    <w:semiHidden/>
    <w:unhideWhenUsed/>
    <w:rsid w:val="00160A33"/>
    <w:pPr>
      <w:spacing w:after="120" w:line="480" w:lineRule="auto"/>
      <w:ind w:left="283"/>
    </w:pPr>
  </w:style>
  <w:style w:type="character" w:customStyle="1" w:styleId="BodyTextIndent2Char">
    <w:name w:val="Body Text Indent 2 Char"/>
    <w:basedOn w:val="DefaultParagraphFont"/>
    <w:link w:val="BodyTextIndent2"/>
    <w:uiPriority w:val="99"/>
    <w:semiHidden/>
    <w:rsid w:val="00160A33"/>
    <w:rPr>
      <w:rFonts w:ascii="Verdana" w:eastAsia="Verdana" w:hAnsi="Verdana" w:cs="Verdana"/>
      <w:sz w:val="22"/>
      <w:szCs w:val="22"/>
      <w:lang w:val="en-US" w:eastAsia="en-US"/>
    </w:rPr>
  </w:style>
  <w:style w:type="character" w:customStyle="1" w:styleId="ty-product-featurelabel">
    <w:name w:val="ty-product-feature__label"/>
    <w:basedOn w:val="DefaultParagraphFont"/>
    <w:rsid w:val="00D0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7329">
      <w:bodyDiv w:val="1"/>
      <w:marLeft w:val="0"/>
      <w:marRight w:val="0"/>
      <w:marTop w:val="0"/>
      <w:marBottom w:val="0"/>
      <w:divBdr>
        <w:top w:val="none" w:sz="0" w:space="0" w:color="auto"/>
        <w:left w:val="none" w:sz="0" w:space="0" w:color="auto"/>
        <w:bottom w:val="none" w:sz="0" w:space="0" w:color="auto"/>
        <w:right w:val="none" w:sz="0" w:space="0" w:color="auto"/>
      </w:divBdr>
    </w:div>
    <w:div w:id="165246610">
      <w:bodyDiv w:val="1"/>
      <w:marLeft w:val="0"/>
      <w:marRight w:val="0"/>
      <w:marTop w:val="0"/>
      <w:marBottom w:val="0"/>
      <w:divBdr>
        <w:top w:val="none" w:sz="0" w:space="0" w:color="auto"/>
        <w:left w:val="none" w:sz="0" w:space="0" w:color="auto"/>
        <w:bottom w:val="none" w:sz="0" w:space="0" w:color="auto"/>
        <w:right w:val="none" w:sz="0" w:space="0" w:color="auto"/>
      </w:divBdr>
    </w:div>
    <w:div w:id="194078718">
      <w:bodyDiv w:val="1"/>
      <w:marLeft w:val="0"/>
      <w:marRight w:val="0"/>
      <w:marTop w:val="0"/>
      <w:marBottom w:val="0"/>
      <w:divBdr>
        <w:top w:val="none" w:sz="0" w:space="0" w:color="auto"/>
        <w:left w:val="none" w:sz="0" w:space="0" w:color="auto"/>
        <w:bottom w:val="none" w:sz="0" w:space="0" w:color="auto"/>
        <w:right w:val="none" w:sz="0" w:space="0" w:color="auto"/>
      </w:divBdr>
    </w:div>
    <w:div w:id="255021013">
      <w:bodyDiv w:val="1"/>
      <w:marLeft w:val="0"/>
      <w:marRight w:val="0"/>
      <w:marTop w:val="0"/>
      <w:marBottom w:val="0"/>
      <w:divBdr>
        <w:top w:val="none" w:sz="0" w:space="0" w:color="auto"/>
        <w:left w:val="none" w:sz="0" w:space="0" w:color="auto"/>
        <w:bottom w:val="none" w:sz="0" w:space="0" w:color="auto"/>
        <w:right w:val="none" w:sz="0" w:space="0" w:color="auto"/>
      </w:divBdr>
    </w:div>
    <w:div w:id="346711755">
      <w:bodyDiv w:val="1"/>
      <w:marLeft w:val="0"/>
      <w:marRight w:val="0"/>
      <w:marTop w:val="0"/>
      <w:marBottom w:val="0"/>
      <w:divBdr>
        <w:top w:val="none" w:sz="0" w:space="0" w:color="auto"/>
        <w:left w:val="none" w:sz="0" w:space="0" w:color="auto"/>
        <w:bottom w:val="none" w:sz="0" w:space="0" w:color="auto"/>
        <w:right w:val="none" w:sz="0" w:space="0" w:color="auto"/>
      </w:divBdr>
    </w:div>
    <w:div w:id="400107560">
      <w:bodyDiv w:val="1"/>
      <w:marLeft w:val="0"/>
      <w:marRight w:val="0"/>
      <w:marTop w:val="0"/>
      <w:marBottom w:val="0"/>
      <w:divBdr>
        <w:top w:val="none" w:sz="0" w:space="0" w:color="auto"/>
        <w:left w:val="none" w:sz="0" w:space="0" w:color="auto"/>
        <w:bottom w:val="none" w:sz="0" w:space="0" w:color="auto"/>
        <w:right w:val="none" w:sz="0" w:space="0" w:color="auto"/>
      </w:divBdr>
    </w:div>
    <w:div w:id="434130659">
      <w:bodyDiv w:val="1"/>
      <w:marLeft w:val="0"/>
      <w:marRight w:val="0"/>
      <w:marTop w:val="0"/>
      <w:marBottom w:val="0"/>
      <w:divBdr>
        <w:top w:val="none" w:sz="0" w:space="0" w:color="auto"/>
        <w:left w:val="none" w:sz="0" w:space="0" w:color="auto"/>
        <w:bottom w:val="none" w:sz="0" w:space="0" w:color="auto"/>
        <w:right w:val="none" w:sz="0" w:space="0" w:color="auto"/>
      </w:divBdr>
    </w:div>
    <w:div w:id="724528711">
      <w:bodyDiv w:val="1"/>
      <w:marLeft w:val="0"/>
      <w:marRight w:val="0"/>
      <w:marTop w:val="0"/>
      <w:marBottom w:val="0"/>
      <w:divBdr>
        <w:top w:val="none" w:sz="0" w:space="0" w:color="auto"/>
        <w:left w:val="none" w:sz="0" w:space="0" w:color="auto"/>
        <w:bottom w:val="none" w:sz="0" w:space="0" w:color="auto"/>
        <w:right w:val="none" w:sz="0" w:space="0" w:color="auto"/>
      </w:divBdr>
    </w:div>
    <w:div w:id="741565070">
      <w:bodyDiv w:val="1"/>
      <w:marLeft w:val="0"/>
      <w:marRight w:val="0"/>
      <w:marTop w:val="0"/>
      <w:marBottom w:val="0"/>
      <w:divBdr>
        <w:top w:val="none" w:sz="0" w:space="0" w:color="auto"/>
        <w:left w:val="none" w:sz="0" w:space="0" w:color="auto"/>
        <w:bottom w:val="none" w:sz="0" w:space="0" w:color="auto"/>
        <w:right w:val="none" w:sz="0" w:space="0" w:color="auto"/>
      </w:divBdr>
    </w:div>
    <w:div w:id="749423012">
      <w:bodyDiv w:val="1"/>
      <w:marLeft w:val="0"/>
      <w:marRight w:val="0"/>
      <w:marTop w:val="0"/>
      <w:marBottom w:val="0"/>
      <w:divBdr>
        <w:top w:val="none" w:sz="0" w:space="0" w:color="auto"/>
        <w:left w:val="none" w:sz="0" w:space="0" w:color="auto"/>
        <w:bottom w:val="none" w:sz="0" w:space="0" w:color="auto"/>
        <w:right w:val="none" w:sz="0" w:space="0" w:color="auto"/>
      </w:divBdr>
    </w:div>
    <w:div w:id="917902953">
      <w:bodyDiv w:val="1"/>
      <w:marLeft w:val="0"/>
      <w:marRight w:val="0"/>
      <w:marTop w:val="0"/>
      <w:marBottom w:val="0"/>
      <w:divBdr>
        <w:top w:val="none" w:sz="0" w:space="0" w:color="auto"/>
        <w:left w:val="none" w:sz="0" w:space="0" w:color="auto"/>
        <w:bottom w:val="none" w:sz="0" w:space="0" w:color="auto"/>
        <w:right w:val="none" w:sz="0" w:space="0" w:color="auto"/>
      </w:divBdr>
    </w:div>
    <w:div w:id="9185631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726">
          <w:marLeft w:val="0"/>
          <w:marRight w:val="0"/>
          <w:marTop w:val="0"/>
          <w:marBottom w:val="0"/>
          <w:divBdr>
            <w:top w:val="none" w:sz="0" w:space="0" w:color="auto"/>
            <w:left w:val="none" w:sz="0" w:space="0" w:color="auto"/>
            <w:bottom w:val="none" w:sz="0" w:space="0" w:color="auto"/>
            <w:right w:val="none" w:sz="0" w:space="0" w:color="auto"/>
          </w:divBdr>
          <w:divsChild>
            <w:div w:id="2079210514">
              <w:marLeft w:val="0"/>
              <w:marRight w:val="0"/>
              <w:marTop w:val="0"/>
              <w:marBottom w:val="0"/>
              <w:divBdr>
                <w:top w:val="none" w:sz="0" w:space="0" w:color="auto"/>
                <w:left w:val="none" w:sz="0" w:space="0" w:color="auto"/>
                <w:bottom w:val="none" w:sz="0" w:space="0" w:color="auto"/>
                <w:right w:val="none" w:sz="0" w:space="0" w:color="auto"/>
              </w:divBdr>
              <w:divsChild>
                <w:div w:id="1916471660">
                  <w:marLeft w:val="0"/>
                  <w:marRight w:val="0"/>
                  <w:marTop w:val="0"/>
                  <w:marBottom w:val="0"/>
                  <w:divBdr>
                    <w:top w:val="none" w:sz="0" w:space="0" w:color="auto"/>
                    <w:left w:val="none" w:sz="0" w:space="0" w:color="auto"/>
                    <w:bottom w:val="none" w:sz="0" w:space="0" w:color="auto"/>
                    <w:right w:val="none" w:sz="0" w:space="0" w:color="auto"/>
                  </w:divBdr>
                </w:div>
                <w:div w:id="2108693202">
                  <w:marLeft w:val="0"/>
                  <w:marRight w:val="0"/>
                  <w:marTop w:val="0"/>
                  <w:marBottom w:val="0"/>
                  <w:divBdr>
                    <w:top w:val="none" w:sz="0" w:space="0" w:color="auto"/>
                    <w:left w:val="none" w:sz="0" w:space="0" w:color="auto"/>
                    <w:bottom w:val="none" w:sz="0" w:space="0" w:color="auto"/>
                    <w:right w:val="none" w:sz="0" w:space="0" w:color="auto"/>
                  </w:divBdr>
                </w:div>
              </w:divsChild>
            </w:div>
            <w:div w:id="1053428133">
              <w:marLeft w:val="0"/>
              <w:marRight w:val="0"/>
              <w:marTop w:val="0"/>
              <w:marBottom w:val="0"/>
              <w:divBdr>
                <w:top w:val="none" w:sz="0" w:space="0" w:color="auto"/>
                <w:left w:val="none" w:sz="0" w:space="0" w:color="auto"/>
                <w:bottom w:val="none" w:sz="0" w:space="0" w:color="auto"/>
                <w:right w:val="none" w:sz="0" w:space="0" w:color="auto"/>
              </w:divBdr>
              <w:divsChild>
                <w:div w:id="310985172">
                  <w:marLeft w:val="0"/>
                  <w:marRight w:val="0"/>
                  <w:marTop w:val="0"/>
                  <w:marBottom w:val="0"/>
                  <w:divBdr>
                    <w:top w:val="none" w:sz="0" w:space="0" w:color="auto"/>
                    <w:left w:val="none" w:sz="0" w:space="0" w:color="auto"/>
                    <w:bottom w:val="none" w:sz="0" w:space="0" w:color="auto"/>
                    <w:right w:val="none" w:sz="0" w:space="0" w:color="auto"/>
                  </w:divBdr>
                </w:div>
                <w:div w:id="1979334435">
                  <w:marLeft w:val="0"/>
                  <w:marRight w:val="0"/>
                  <w:marTop w:val="0"/>
                  <w:marBottom w:val="0"/>
                  <w:divBdr>
                    <w:top w:val="none" w:sz="0" w:space="0" w:color="auto"/>
                    <w:left w:val="none" w:sz="0" w:space="0" w:color="auto"/>
                    <w:bottom w:val="none" w:sz="0" w:space="0" w:color="auto"/>
                    <w:right w:val="none" w:sz="0" w:space="0" w:color="auto"/>
                  </w:divBdr>
                </w:div>
              </w:divsChild>
            </w:div>
            <w:div w:id="784694493">
              <w:marLeft w:val="0"/>
              <w:marRight w:val="0"/>
              <w:marTop w:val="0"/>
              <w:marBottom w:val="0"/>
              <w:divBdr>
                <w:top w:val="none" w:sz="0" w:space="0" w:color="auto"/>
                <w:left w:val="none" w:sz="0" w:space="0" w:color="auto"/>
                <w:bottom w:val="none" w:sz="0" w:space="0" w:color="auto"/>
                <w:right w:val="none" w:sz="0" w:space="0" w:color="auto"/>
              </w:divBdr>
              <w:divsChild>
                <w:div w:id="90589675">
                  <w:marLeft w:val="0"/>
                  <w:marRight w:val="0"/>
                  <w:marTop w:val="0"/>
                  <w:marBottom w:val="0"/>
                  <w:divBdr>
                    <w:top w:val="none" w:sz="0" w:space="0" w:color="auto"/>
                    <w:left w:val="none" w:sz="0" w:space="0" w:color="auto"/>
                    <w:bottom w:val="none" w:sz="0" w:space="0" w:color="auto"/>
                    <w:right w:val="none" w:sz="0" w:space="0" w:color="auto"/>
                  </w:divBdr>
                </w:div>
                <w:div w:id="1707178727">
                  <w:marLeft w:val="0"/>
                  <w:marRight w:val="0"/>
                  <w:marTop w:val="0"/>
                  <w:marBottom w:val="0"/>
                  <w:divBdr>
                    <w:top w:val="none" w:sz="0" w:space="0" w:color="auto"/>
                    <w:left w:val="none" w:sz="0" w:space="0" w:color="auto"/>
                    <w:bottom w:val="none" w:sz="0" w:space="0" w:color="auto"/>
                    <w:right w:val="none" w:sz="0" w:space="0" w:color="auto"/>
                  </w:divBdr>
                </w:div>
              </w:divsChild>
            </w:div>
            <w:div w:id="38213899">
              <w:marLeft w:val="0"/>
              <w:marRight w:val="0"/>
              <w:marTop w:val="0"/>
              <w:marBottom w:val="0"/>
              <w:divBdr>
                <w:top w:val="none" w:sz="0" w:space="0" w:color="auto"/>
                <w:left w:val="none" w:sz="0" w:space="0" w:color="auto"/>
                <w:bottom w:val="none" w:sz="0" w:space="0" w:color="auto"/>
                <w:right w:val="none" w:sz="0" w:space="0" w:color="auto"/>
              </w:divBdr>
              <w:divsChild>
                <w:div w:id="1739398402">
                  <w:marLeft w:val="0"/>
                  <w:marRight w:val="0"/>
                  <w:marTop w:val="0"/>
                  <w:marBottom w:val="0"/>
                  <w:divBdr>
                    <w:top w:val="none" w:sz="0" w:space="0" w:color="auto"/>
                    <w:left w:val="none" w:sz="0" w:space="0" w:color="auto"/>
                    <w:bottom w:val="none" w:sz="0" w:space="0" w:color="auto"/>
                    <w:right w:val="none" w:sz="0" w:space="0" w:color="auto"/>
                  </w:divBdr>
                </w:div>
                <w:div w:id="1485663433">
                  <w:marLeft w:val="0"/>
                  <w:marRight w:val="0"/>
                  <w:marTop w:val="0"/>
                  <w:marBottom w:val="0"/>
                  <w:divBdr>
                    <w:top w:val="none" w:sz="0" w:space="0" w:color="auto"/>
                    <w:left w:val="none" w:sz="0" w:space="0" w:color="auto"/>
                    <w:bottom w:val="none" w:sz="0" w:space="0" w:color="auto"/>
                    <w:right w:val="none" w:sz="0" w:space="0" w:color="auto"/>
                  </w:divBdr>
                </w:div>
              </w:divsChild>
            </w:div>
            <w:div w:id="646205688">
              <w:marLeft w:val="0"/>
              <w:marRight w:val="0"/>
              <w:marTop w:val="0"/>
              <w:marBottom w:val="0"/>
              <w:divBdr>
                <w:top w:val="none" w:sz="0" w:space="0" w:color="auto"/>
                <w:left w:val="none" w:sz="0" w:space="0" w:color="auto"/>
                <w:bottom w:val="none" w:sz="0" w:space="0" w:color="auto"/>
                <w:right w:val="none" w:sz="0" w:space="0" w:color="auto"/>
              </w:divBdr>
              <w:divsChild>
                <w:div w:id="1317341310">
                  <w:marLeft w:val="0"/>
                  <w:marRight w:val="0"/>
                  <w:marTop w:val="0"/>
                  <w:marBottom w:val="0"/>
                  <w:divBdr>
                    <w:top w:val="none" w:sz="0" w:space="0" w:color="auto"/>
                    <w:left w:val="none" w:sz="0" w:space="0" w:color="auto"/>
                    <w:bottom w:val="none" w:sz="0" w:space="0" w:color="auto"/>
                    <w:right w:val="none" w:sz="0" w:space="0" w:color="auto"/>
                  </w:divBdr>
                </w:div>
                <w:div w:id="1672487509">
                  <w:marLeft w:val="0"/>
                  <w:marRight w:val="0"/>
                  <w:marTop w:val="0"/>
                  <w:marBottom w:val="0"/>
                  <w:divBdr>
                    <w:top w:val="none" w:sz="0" w:space="0" w:color="auto"/>
                    <w:left w:val="none" w:sz="0" w:space="0" w:color="auto"/>
                    <w:bottom w:val="none" w:sz="0" w:space="0" w:color="auto"/>
                    <w:right w:val="none" w:sz="0" w:space="0" w:color="auto"/>
                  </w:divBdr>
                </w:div>
              </w:divsChild>
            </w:div>
            <w:div w:id="1115562345">
              <w:marLeft w:val="0"/>
              <w:marRight w:val="0"/>
              <w:marTop w:val="0"/>
              <w:marBottom w:val="0"/>
              <w:divBdr>
                <w:top w:val="none" w:sz="0" w:space="0" w:color="auto"/>
                <w:left w:val="none" w:sz="0" w:space="0" w:color="auto"/>
                <w:bottom w:val="none" w:sz="0" w:space="0" w:color="auto"/>
                <w:right w:val="none" w:sz="0" w:space="0" w:color="auto"/>
              </w:divBdr>
              <w:divsChild>
                <w:div w:id="1610552609">
                  <w:marLeft w:val="0"/>
                  <w:marRight w:val="0"/>
                  <w:marTop w:val="0"/>
                  <w:marBottom w:val="0"/>
                  <w:divBdr>
                    <w:top w:val="none" w:sz="0" w:space="0" w:color="auto"/>
                    <w:left w:val="none" w:sz="0" w:space="0" w:color="auto"/>
                    <w:bottom w:val="none" w:sz="0" w:space="0" w:color="auto"/>
                    <w:right w:val="none" w:sz="0" w:space="0" w:color="auto"/>
                  </w:divBdr>
                </w:div>
                <w:div w:id="385378993">
                  <w:marLeft w:val="0"/>
                  <w:marRight w:val="0"/>
                  <w:marTop w:val="0"/>
                  <w:marBottom w:val="0"/>
                  <w:divBdr>
                    <w:top w:val="none" w:sz="0" w:space="0" w:color="auto"/>
                    <w:left w:val="none" w:sz="0" w:space="0" w:color="auto"/>
                    <w:bottom w:val="none" w:sz="0" w:space="0" w:color="auto"/>
                    <w:right w:val="none" w:sz="0" w:space="0" w:color="auto"/>
                  </w:divBdr>
                </w:div>
              </w:divsChild>
            </w:div>
            <w:div w:id="803622488">
              <w:marLeft w:val="0"/>
              <w:marRight w:val="0"/>
              <w:marTop w:val="0"/>
              <w:marBottom w:val="0"/>
              <w:divBdr>
                <w:top w:val="none" w:sz="0" w:space="0" w:color="auto"/>
                <w:left w:val="none" w:sz="0" w:space="0" w:color="auto"/>
                <w:bottom w:val="none" w:sz="0" w:space="0" w:color="auto"/>
                <w:right w:val="none" w:sz="0" w:space="0" w:color="auto"/>
              </w:divBdr>
              <w:divsChild>
                <w:div w:id="1452554706">
                  <w:marLeft w:val="0"/>
                  <w:marRight w:val="0"/>
                  <w:marTop w:val="0"/>
                  <w:marBottom w:val="0"/>
                  <w:divBdr>
                    <w:top w:val="none" w:sz="0" w:space="0" w:color="auto"/>
                    <w:left w:val="none" w:sz="0" w:space="0" w:color="auto"/>
                    <w:bottom w:val="none" w:sz="0" w:space="0" w:color="auto"/>
                    <w:right w:val="none" w:sz="0" w:space="0" w:color="auto"/>
                  </w:divBdr>
                </w:div>
                <w:div w:id="1349409022">
                  <w:marLeft w:val="0"/>
                  <w:marRight w:val="0"/>
                  <w:marTop w:val="0"/>
                  <w:marBottom w:val="0"/>
                  <w:divBdr>
                    <w:top w:val="none" w:sz="0" w:space="0" w:color="auto"/>
                    <w:left w:val="none" w:sz="0" w:space="0" w:color="auto"/>
                    <w:bottom w:val="none" w:sz="0" w:space="0" w:color="auto"/>
                    <w:right w:val="none" w:sz="0" w:space="0" w:color="auto"/>
                  </w:divBdr>
                </w:div>
              </w:divsChild>
            </w:div>
            <w:div w:id="1448046181">
              <w:marLeft w:val="0"/>
              <w:marRight w:val="0"/>
              <w:marTop w:val="0"/>
              <w:marBottom w:val="0"/>
              <w:divBdr>
                <w:top w:val="none" w:sz="0" w:space="0" w:color="auto"/>
                <w:left w:val="none" w:sz="0" w:space="0" w:color="auto"/>
                <w:bottom w:val="none" w:sz="0" w:space="0" w:color="auto"/>
                <w:right w:val="none" w:sz="0" w:space="0" w:color="auto"/>
              </w:divBdr>
              <w:divsChild>
                <w:div w:id="586813959">
                  <w:marLeft w:val="0"/>
                  <w:marRight w:val="0"/>
                  <w:marTop w:val="0"/>
                  <w:marBottom w:val="0"/>
                  <w:divBdr>
                    <w:top w:val="none" w:sz="0" w:space="0" w:color="auto"/>
                    <w:left w:val="none" w:sz="0" w:space="0" w:color="auto"/>
                    <w:bottom w:val="none" w:sz="0" w:space="0" w:color="auto"/>
                    <w:right w:val="none" w:sz="0" w:space="0" w:color="auto"/>
                  </w:divBdr>
                </w:div>
                <w:div w:id="2995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5185">
      <w:bodyDiv w:val="1"/>
      <w:marLeft w:val="0"/>
      <w:marRight w:val="0"/>
      <w:marTop w:val="0"/>
      <w:marBottom w:val="0"/>
      <w:divBdr>
        <w:top w:val="none" w:sz="0" w:space="0" w:color="auto"/>
        <w:left w:val="none" w:sz="0" w:space="0" w:color="auto"/>
        <w:bottom w:val="none" w:sz="0" w:space="0" w:color="auto"/>
        <w:right w:val="none" w:sz="0" w:space="0" w:color="auto"/>
      </w:divBdr>
    </w:div>
    <w:div w:id="951127995">
      <w:bodyDiv w:val="1"/>
      <w:marLeft w:val="0"/>
      <w:marRight w:val="0"/>
      <w:marTop w:val="0"/>
      <w:marBottom w:val="0"/>
      <w:divBdr>
        <w:top w:val="none" w:sz="0" w:space="0" w:color="auto"/>
        <w:left w:val="none" w:sz="0" w:space="0" w:color="auto"/>
        <w:bottom w:val="none" w:sz="0" w:space="0" w:color="auto"/>
        <w:right w:val="none" w:sz="0" w:space="0" w:color="auto"/>
      </w:divBdr>
    </w:div>
    <w:div w:id="982007499">
      <w:bodyDiv w:val="1"/>
      <w:marLeft w:val="0"/>
      <w:marRight w:val="0"/>
      <w:marTop w:val="0"/>
      <w:marBottom w:val="0"/>
      <w:divBdr>
        <w:top w:val="none" w:sz="0" w:space="0" w:color="auto"/>
        <w:left w:val="none" w:sz="0" w:space="0" w:color="auto"/>
        <w:bottom w:val="none" w:sz="0" w:space="0" w:color="auto"/>
        <w:right w:val="none" w:sz="0" w:space="0" w:color="auto"/>
      </w:divBdr>
    </w:div>
    <w:div w:id="1039160749">
      <w:bodyDiv w:val="1"/>
      <w:marLeft w:val="0"/>
      <w:marRight w:val="0"/>
      <w:marTop w:val="0"/>
      <w:marBottom w:val="0"/>
      <w:divBdr>
        <w:top w:val="none" w:sz="0" w:space="0" w:color="auto"/>
        <w:left w:val="none" w:sz="0" w:space="0" w:color="auto"/>
        <w:bottom w:val="none" w:sz="0" w:space="0" w:color="auto"/>
        <w:right w:val="none" w:sz="0" w:space="0" w:color="auto"/>
      </w:divBdr>
    </w:div>
    <w:div w:id="1105689716">
      <w:bodyDiv w:val="1"/>
      <w:marLeft w:val="0"/>
      <w:marRight w:val="0"/>
      <w:marTop w:val="0"/>
      <w:marBottom w:val="0"/>
      <w:divBdr>
        <w:top w:val="none" w:sz="0" w:space="0" w:color="auto"/>
        <w:left w:val="none" w:sz="0" w:space="0" w:color="auto"/>
        <w:bottom w:val="none" w:sz="0" w:space="0" w:color="auto"/>
        <w:right w:val="none" w:sz="0" w:space="0" w:color="auto"/>
      </w:divBdr>
    </w:div>
    <w:div w:id="1216352999">
      <w:bodyDiv w:val="1"/>
      <w:marLeft w:val="0"/>
      <w:marRight w:val="0"/>
      <w:marTop w:val="0"/>
      <w:marBottom w:val="0"/>
      <w:divBdr>
        <w:top w:val="none" w:sz="0" w:space="0" w:color="auto"/>
        <w:left w:val="none" w:sz="0" w:space="0" w:color="auto"/>
        <w:bottom w:val="none" w:sz="0" w:space="0" w:color="auto"/>
        <w:right w:val="none" w:sz="0" w:space="0" w:color="auto"/>
      </w:divBdr>
    </w:div>
    <w:div w:id="1293949456">
      <w:bodyDiv w:val="1"/>
      <w:marLeft w:val="0"/>
      <w:marRight w:val="0"/>
      <w:marTop w:val="0"/>
      <w:marBottom w:val="0"/>
      <w:divBdr>
        <w:top w:val="none" w:sz="0" w:space="0" w:color="auto"/>
        <w:left w:val="none" w:sz="0" w:space="0" w:color="auto"/>
        <w:bottom w:val="none" w:sz="0" w:space="0" w:color="auto"/>
        <w:right w:val="none" w:sz="0" w:space="0" w:color="auto"/>
      </w:divBdr>
    </w:div>
    <w:div w:id="1413425458">
      <w:bodyDiv w:val="1"/>
      <w:marLeft w:val="0"/>
      <w:marRight w:val="0"/>
      <w:marTop w:val="0"/>
      <w:marBottom w:val="0"/>
      <w:divBdr>
        <w:top w:val="none" w:sz="0" w:space="0" w:color="auto"/>
        <w:left w:val="none" w:sz="0" w:space="0" w:color="auto"/>
        <w:bottom w:val="none" w:sz="0" w:space="0" w:color="auto"/>
        <w:right w:val="none" w:sz="0" w:space="0" w:color="auto"/>
      </w:divBdr>
    </w:div>
    <w:div w:id="1447038431">
      <w:bodyDiv w:val="1"/>
      <w:marLeft w:val="0"/>
      <w:marRight w:val="0"/>
      <w:marTop w:val="0"/>
      <w:marBottom w:val="0"/>
      <w:divBdr>
        <w:top w:val="none" w:sz="0" w:space="0" w:color="auto"/>
        <w:left w:val="none" w:sz="0" w:space="0" w:color="auto"/>
        <w:bottom w:val="none" w:sz="0" w:space="0" w:color="auto"/>
        <w:right w:val="none" w:sz="0" w:space="0" w:color="auto"/>
      </w:divBdr>
    </w:div>
    <w:div w:id="1497576163">
      <w:bodyDiv w:val="1"/>
      <w:marLeft w:val="0"/>
      <w:marRight w:val="0"/>
      <w:marTop w:val="0"/>
      <w:marBottom w:val="0"/>
      <w:divBdr>
        <w:top w:val="none" w:sz="0" w:space="0" w:color="auto"/>
        <w:left w:val="none" w:sz="0" w:space="0" w:color="auto"/>
        <w:bottom w:val="none" w:sz="0" w:space="0" w:color="auto"/>
        <w:right w:val="none" w:sz="0" w:space="0" w:color="auto"/>
      </w:divBdr>
    </w:div>
    <w:div w:id="1515848292">
      <w:bodyDiv w:val="1"/>
      <w:marLeft w:val="0"/>
      <w:marRight w:val="0"/>
      <w:marTop w:val="0"/>
      <w:marBottom w:val="0"/>
      <w:divBdr>
        <w:top w:val="none" w:sz="0" w:space="0" w:color="auto"/>
        <w:left w:val="none" w:sz="0" w:space="0" w:color="auto"/>
        <w:bottom w:val="none" w:sz="0" w:space="0" w:color="auto"/>
        <w:right w:val="none" w:sz="0" w:space="0" w:color="auto"/>
      </w:divBdr>
    </w:div>
    <w:div w:id="1541893808">
      <w:bodyDiv w:val="1"/>
      <w:marLeft w:val="0"/>
      <w:marRight w:val="0"/>
      <w:marTop w:val="0"/>
      <w:marBottom w:val="0"/>
      <w:divBdr>
        <w:top w:val="none" w:sz="0" w:space="0" w:color="auto"/>
        <w:left w:val="none" w:sz="0" w:space="0" w:color="auto"/>
        <w:bottom w:val="none" w:sz="0" w:space="0" w:color="auto"/>
        <w:right w:val="none" w:sz="0" w:space="0" w:color="auto"/>
      </w:divBdr>
    </w:div>
    <w:div w:id="1563903701">
      <w:bodyDiv w:val="1"/>
      <w:marLeft w:val="0"/>
      <w:marRight w:val="0"/>
      <w:marTop w:val="0"/>
      <w:marBottom w:val="0"/>
      <w:divBdr>
        <w:top w:val="none" w:sz="0" w:space="0" w:color="auto"/>
        <w:left w:val="none" w:sz="0" w:space="0" w:color="auto"/>
        <w:bottom w:val="none" w:sz="0" w:space="0" w:color="auto"/>
        <w:right w:val="none" w:sz="0" w:space="0" w:color="auto"/>
      </w:divBdr>
    </w:div>
    <w:div w:id="1591160006">
      <w:bodyDiv w:val="1"/>
      <w:marLeft w:val="0"/>
      <w:marRight w:val="0"/>
      <w:marTop w:val="0"/>
      <w:marBottom w:val="0"/>
      <w:divBdr>
        <w:top w:val="none" w:sz="0" w:space="0" w:color="auto"/>
        <w:left w:val="none" w:sz="0" w:space="0" w:color="auto"/>
        <w:bottom w:val="none" w:sz="0" w:space="0" w:color="auto"/>
        <w:right w:val="none" w:sz="0" w:space="0" w:color="auto"/>
      </w:divBdr>
      <w:divsChild>
        <w:div w:id="1259170319">
          <w:marLeft w:val="0"/>
          <w:marRight w:val="0"/>
          <w:marTop w:val="0"/>
          <w:marBottom w:val="0"/>
          <w:divBdr>
            <w:top w:val="none" w:sz="0" w:space="0" w:color="auto"/>
            <w:left w:val="none" w:sz="0" w:space="0" w:color="auto"/>
            <w:bottom w:val="none" w:sz="0" w:space="0" w:color="auto"/>
            <w:right w:val="none" w:sz="0" w:space="0" w:color="auto"/>
          </w:divBdr>
        </w:div>
      </w:divsChild>
    </w:div>
    <w:div w:id="1731685031">
      <w:bodyDiv w:val="1"/>
      <w:marLeft w:val="0"/>
      <w:marRight w:val="0"/>
      <w:marTop w:val="0"/>
      <w:marBottom w:val="0"/>
      <w:divBdr>
        <w:top w:val="none" w:sz="0" w:space="0" w:color="auto"/>
        <w:left w:val="none" w:sz="0" w:space="0" w:color="auto"/>
        <w:bottom w:val="none" w:sz="0" w:space="0" w:color="auto"/>
        <w:right w:val="none" w:sz="0" w:space="0" w:color="auto"/>
      </w:divBdr>
    </w:div>
    <w:div w:id="1768185914">
      <w:bodyDiv w:val="1"/>
      <w:marLeft w:val="0"/>
      <w:marRight w:val="0"/>
      <w:marTop w:val="0"/>
      <w:marBottom w:val="0"/>
      <w:divBdr>
        <w:top w:val="none" w:sz="0" w:space="0" w:color="auto"/>
        <w:left w:val="none" w:sz="0" w:space="0" w:color="auto"/>
        <w:bottom w:val="none" w:sz="0" w:space="0" w:color="auto"/>
        <w:right w:val="none" w:sz="0" w:space="0" w:color="auto"/>
      </w:divBdr>
      <w:divsChild>
        <w:div w:id="1518226463">
          <w:marLeft w:val="0"/>
          <w:marRight w:val="0"/>
          <w:marTop w:val="0"/>
          <w:marBottom w:val="0"/>
          <w:divBdr>
            <w:top w:val="none" w:sz="0" w:space="0" w:color="auto"/>
            <w:left w:val="none" w:sz="0" w:space="0" w:color="auto"/>
            <w:bottom w:val="none" w:sz="0" w:space="0" w:color="auto"/>
            <w:right w:val="none" w:sz="0" w:space="0" w:color="auto"/>
          </w:divBdr>
          <w:divsChild>
            <w:div w:id="14415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966">
      <w:bodyDiv w:val="1"/>
      <w:marLeft w:val="0"/>
      <w:marRight w:val="0"/>
      <w:marTop w:val="0"/>
      <w:marBottom w:val="0"/>
      <w:divBdr>
        <w:top w:val="none" w:sz="0" w:space="0" w:color="auto"/>
        <w:left w:val="none" w:sz="0" w:space="0" w:color="auto"/>
        <w:bottom w:val="none" w:sz="0" w:space="0" w:color="auto"/>
        <w:right w:val="none" w:sz="0" w:space="0" w:color="auto"/>
      </w:divBdr>
    </w:div>
    <w:div w:id="1825270109">
      <w:bodyDiv w:val="1"/>
      <w:marLeft w:val="0"/>
      <w:marRight w:val="0"/>
      <w:marTop w:val="0"/>
      <w:marBottom w:val="0"/>
      <w:divBdr>
        <w:top w:val="none" w:sz="0" w:space="0" w:color="auto"/>
        <w:left w:val="none" w:sz="0" w:space="0" w:color="auto"/>
        <w:bottom w:val="none" w:sz="0" w:space="0" w:color="auto"/>
        <w:right w:val="none" w:sz="0" w:space="0" w:color="auto"/>
      </w:divBdr>
      <w:divsChild>
        <w:div w:id="693268137">
          <w:marLeft w:val="0"/>
          <w:marRight w:val="0"/>
          <w:marTop w:val="0"/>
          <w:marBottom w:val="0"/>
          <w:divBdr>
            <w:top w:val="none" w:sz="0" w:space="0" w:color="auto"/>
            <w:left w:val="none" w:sz="0" w:space="0" w:color="auto"/>
            <w:bottom w:val="none" w:sz="0" w:space="0" w:color="auto"/>
            <w:right w:val="none" w:sz="0" w:space="0" w:color="auto"/>
          </w:divBdr>
          <w:divsChild>
            <w:div w:id="1484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734">
      <w:bodyDiv w:val="1"/>
      <w:marLeft w:val="0"/>
      <w:marRight w:val="0"/>
      <w:marTop w:val="0"/>
      <w:marBottom w:val="0"/>
      <w:divBdr>
        <w:top w:val="none" w:sz="0" w:space="0" w:color="auto"/>
        <w:left w:val="none" w:sz="0" w:space="0" w:color="auto"/>
        <w:bottom w:val="none" w:sz="0" w:space="0" w:color="auto"/>
        <w:right w:val="none" w:sz="0" w:space="0" w:color="auto"/>
      </w:divBdr>
    </w:div>
    <w:div w:id="1899435972">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sChild>
        <w:div w:id="1034311779">
          <w:marLeft w:val="0"/>
          <w:marRight w:val="0"/>
          <w:marTop w:val="0"/>
          <w:marBottom w:val="0"/>
          <w:divBdr>
            <w:top w:val="none" w:sz="0" w:space="0" w:color="auto"/>
            <w:left w:val="none" w:sz="0" w:space="0" w:color="auto"/>
            <w:bottom w:val="none" w:sz="0" w:space="0" w:color="auto"/>
            <w:right w:val="none" w:sz="0" w:space="0" w:color="auto"/>
          </w:divBdr>
        </w:div>
      </w:divsChild>
    </w:div>
    <w:div w:id="2015836714">
      <w:bodyDiv w:val="1"/>
      <w:marLeft w:val="0"/>
      <w:marRight w:val="0"/>
      <w:marTop w:val="0"/>
      <w:marBottom w:val="0"/>
      <w:divBdr>
        <w:top w:val="none" w:sz="0" w:space="0" w:color="auto"/>
        <w:left w:val="none" w:sz="0" w:space="0" w:color="auto"/>
        <w:bottom w:val="none" w:sz="0" w:space="0" w:color="auto"/>
        <w:right w:val="none" w:sz="0" w:space="0" w:color="auto"/>
      </w:divBdr>
      <w:divsChild>
        <w:div w:id="1126699196">
          <w:marLeft w:val="0"/>
          <w:marRight w:val="0"/>
          <w:marTop w:val="0"/>
          <w:marBottom w:val="0"/>
          <w:divBdr>
            <w:top w:val="none" w:sz="0" w:space="0" w:color="auto"/>
            <w:left w:val="none" w:sz="0" w:space="0" w:color="auto"/>
            <w:bottom w:val="none" w:sz="0" w:space="0" w:color="auto"/>
            <w:right w:val="none" w:sz="0" w:space="0" w:color="auto"/>
          </w:divBdr>
        </w:div>
      </w:divsChild>
    </w:div>
    <w:div w:id="2025787530">
      <w:bodyDiv w:val="1"/>
      <w:marLeft w:val="0"/>
      <w:marRight w:val="0"/>
      <w:marTop w:val="0"/>
      <w:marBottom w:val="0"/>
      <w:divBdr>
        <w:top w:val="none" w:sz="0" w:space="0" w:color="auto"/>
        <w:left w:val="none" w:sz="0" w:space="0" w:color="auto"/>
        <w:bottom w:val="none" w:sz="0" w:space="0" w:color="auto"/>
        <w:right w:val="none" w:sz="0" w:space="0" w:color="auto"/>
      </w:divBdr>
    </w:div>
    <w:div w:id="2054186425">
      <w:bodyDiv w:val="1"/>
      <w:marLeft w:val="0"/>
      <w:marRight w:val="0"/>
      <w:marTop w:val="0"/>
      <w:marBottom w:val="0"/>
      <w:divBdr>
        <w:top w:val="none" w:sz="0" w:space="0" w:color="auto"/>
        <w:left w:val="none" w:sz="0" w:space="0" w:color="auto"/>
        <w:bottom w:val="none" w:sz="0" w:space="0" w:color="auto"/>
        <w:right w:val="none" w:sz="0" w:space="0" w:color="auto"/>
      </w:divBdr>
      <w:divsChild>
        <w:div w:id="727143443">
          <w:marLeft w:val="0"/>
          <w:marRight w:val="0"/>
          <w:marTop w:val="0"/>
          <w:marBottom w:val="0"/>
          <w:divBdr>
            <w:top w:val="none" w:sz="0" w:space="0" w:color="auto"/>
            <w:left w:val="none" w:sz="0" w:space="0" w:color="auto"/>
            <w:bottom w:val="none" w:sz="0" w:space="0" w:color="auto"/>
            <w:right w:val="none" w:sz="0" w:space="0" w:color="auto"/>
          </w:divBdr>
          <w:divsChild>
            <w:div w:id="495150048">
              <w:marLeft w:val="0"/>
              <w:marRight w:val="0"/>
              <w:marTop w:val="0"/>
              <w:marBottom w:val="0"/>
              <w:divBdr>
                <w:top w:val="none" w:sz="0" w:space="0" w:color="auto"/>
                <w:left w:val="none" w:sz="0" w:space="0" w:color="auto"/>
                <w:bottom w:val="none" w:sz="0" w:space="0" w:color="auto"/>
                <w:right w:val="none" w:sz="0" w:space="0" w:color="auto"/>
              </w:divBdr>
            </w:div>
          </w:divsChild>
        </w:div>
        <w:div w:id="1090584805">
          <w:marLeft w:val="0"/>
          <w:marRight w:val="0"/>
          <w:marTop w:val="0"/>
          <w:marBottom w:val="0"/>
          <w:divBdr>
            <w:top w:val="none" w:sz="0" w:space="0" w:color="auto"/>
            <w:left w:val="none" w:sz="0" w:space="0" w:color="auto"/>
            <w:bottom w:val="none" w:sz="0" w:space="0" w:color="auto"/>
            <w:right w:val="none" w:sz="0" w:space="0" w:color="auto"/>
          </w:divBdr>
          <w:divsChild>
            <w:div w:id="1987127310">
              <w:marLeft w:val="0"/>
              <w:marRight w:val="0"/>
              <w:marTop w:val="0"/>
              <w:marBottom w:val="0"/>
              <w:divBdr>
                <w:top w:val="none" w:sz="0" w:space="0" w:color="auto"/>
                <w:left w:val="none" w:sz="0" w:space="0" w:color="auto"/>
                <w:bottom w:val="none" w:sz="0" w:space="0" w:color="auto"/>
                <w:right w:val="none" w:sz="0" w:space="0" w:color="auto"/>
              </w:divBdr>
            </w:div>
          </w:divsChild>
        </w:div>
        <w:div w:id="646083702">
          <w:marLeft w:val="0"/>
          <w:marRight w:val="0"/>
          <w:marTop w:val="0"/>
          <w:marBottom w:val="0"/>
          <w:divBdr>
            <w:top w:val="none" w:sz="0" w:space="0" w:color="auto"/>
            <w:left w:val="none" w:sz="0" w:space="0" w:color="auto"/>
            <w:bottom w:val="none" w:sz="0" w:space="0" w:color="auto"/>
            <w:right w:val="none" w:sz="0" w:space="0" w:color="auto"/>
          </w:divBdr>
          <w:divsChild>
            <w:div w:id="9702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443">
      <w:bodyDiv w:val="1"/>
      <w:marLeft w:val="0"/>
      <w:marRight w:val="0"/>
      <w:marTop w:val="0"/>
      <w:marBottom w:val="0"/>
      <w:divBdr>
        <w:top w:val="none" w:sz="0" w:space="0" w:color="auto"/>
        <w:left w:val="none" w:sz="0" w:space="0" w:color="auto"/>
        <w:bottom w:val="none" w:sz="0" w:space="0" w:color="auto"/>
        <w:right w:val="none" w:sz="0" w:space="0" w:color="auto"/>
      </w:divBdr>
    </w:div>
    <w:div w:id="2134471393">
      <w:bodyDiv w:val="1"/>
      <w:marLeft w:val="0"/>
      <w:marRight w:val="0"/>
      <w:marTop w:val="0"/>
      <w:marBottom w:val="0"/>
      <w:divBdr>
        <w:top w:val="none" w:sz="0" w:space="0" w:color="auto"/>
        <w:left w:val="none" w:sz="0" w:space="0" w:color="auto"/>
        <w:bottom w:val="none" w:sz="0" w:space="0" w:color="auto"/>
        <w:right w:val="none" w:sz="0" w:space="0" w:color="auto"/>
      </w:divBdr>
    </w:div>
    <w:div w:id="21354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g.papadopoulos@kos.gr"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33;&#916;&#929;&#913;&#933;&#923;&#921;&#922;&#927;&#933;%20&#933;&#923;&#921;&#922;&#927;&#933;%20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A5516-242E-4299-B77F-48F6EC46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ΥΔΡΑΥΛΙΚΟΥ ΥΛΙΚΟΥ 1</Template>
  <TotalTime>5</TotalTime>
  <Pages>26</Pages>
  <Words>8260</Words>
  <Characters>47082</Characters>
  <Application>Microsoft Office Word</Application>
  <DocSecurity>0</DocSecurity>
  <Lines>392</Lines>
  <Paragraphs>110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55232</CharactersWithSpaces>
  <SharedDoc>false</SharedDoc>
  <HLinks>
    <vt:vector size="6" baseType="variant">
      <vt:variant>
        <vt:i4>393333</vt:i4>
      </vt:variant>
      <vt:variant>
        <vt:i4>3</vt:i4>
      </vt:variant>
      <vt:variant>
        <vt:i4>0</vt:i4>
      </vt:variant>
      <vt:variant>
        <vt:i4>5</vt:i4>
      </vt:variant>
      <vt:variant>
        <vt:lpwstr>mailto:g.mauroleon@kos.gr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Geopas</cp:lastModifiedBy>
  <cp:revision>3</cp:revision>
  <cp:lastPrinted>2018-10-03T06:03:00Z</cp:lastPrinted>
  <dcterms:created xsi:type="dcterms:W3CDTF">2022-02-08T10:29:00Z</dcterms:created>
  <dcterms:modified xsi:type="dcterms:W3CDTF">2022-02-14T09:54:00Z</dcterms:modified>
</cp:coreProperties>
</file>