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9" w:type="dxa"/>
        <w:tblInd w:w="-910" w:type="dxa"/>
        <w:tblLook w:val="04A0" w:firstRow="1" w:lastRow="0" w:firstColumn="1" w:lastColumn="0" w:noHBand="0" w:noVBand="1"/>
      </w:tblPr>
      <w:tblGrid>
        <w:gridCol w:w="1060"/>
        <w:gridCol w:w="5400"/>
        <w:gridCol w:w="1799"/>
        <w:gridCol w:w="1880"/>
      </w:tblGrid>
      <w:tr w:rsidR="00420EFE" w:rsidRPr="00420EFE" w14:paraId="66CC7080" w14:textId="77777777" w:rsidTr="00420EF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30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03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4DE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3EC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420EFE" w:rsidRPr="00420EFE" w14:paraId="712B5935" w14:textId="77777777" w:rsidTr="00420EFE">
        <w:trPr>
          <w:trHeight w:val="300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D9F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ΣΥΝΟΠΤΙΚΗ ΚΑΤΑΣΤΑΣΗ ΠΡΟΫΠΟΛΟΓΙΣΜΟΥ ΕΣΟΔΩΝ-ΕΞΟΔΩΝ</w:t>
            </w:r>
          </w:p>
        </w:tc>
      </w:tr>
      <w:tr w:rsidR="00420EFE" w:rsidRPr="00420EFE" w14:paraId="4ED6787E" w14:textId="77777777" w:rsidTr="00420EFE">
        <w:trPr>
          <w:trHeight w:val="300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3D1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ΔΗΜΟΤΙΚΟΥ ΛΙΜΕΝΙΚΟΥ ΤΑΜΕΙΟΥ ΚΩ</w:t>
            </w:r>
          </w:p>
        </w:tc>
      </w:tr>
      <w:tr w:rsidR="00420EFE" w:rsidRPr="00420EFE" w14:paraId="6F24AE51" w14:textId="77777777" w:rsidTr="00420EFE">
        <w:trPr>
          <w:trHeight w:val="300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4B26" w14:textId="0D3A33B0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ΟΙΚΟΝΟΜΙΚΟΥ ΕΤΟΥΣ 202</w:t>
            </w:r>
            <w:r w:rsidR="009D4980">
              <w:rPr>
                <w:rFonts w:ascii="Calibri" w:eastAsia="Times New Roman" w:hAnsi="Calibri" w:cs="Times New Roman"/>
                <w:b/>
                <w:bCs/>
                <w:lang w:eastAsia="el-GR"/>
              </w:rPr>
              <w:t>2</w:t>
            </w:r>
          </w:p>
        </w:tc>
      </w:tr>
      <w:tr w:rsidR="00420EFE" w:rsidRPr="00420EFE" w14:paraId="6FAA5B03" w14:textId="77777777" w:rsidTr="00420EF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5E7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EC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C4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00C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420EFE" w:rsidRPr="00420EFE" w14:paraId="7779F13A" w14:textId="77777777" w:rsidTr="00420EF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72782D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Κωδικοί αριθμοί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7945E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Έσοδα και Εισπράξεις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7C0DAF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Προϋπολογισμός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25A6B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Απολογισμός</w:t>
            </w:r>
          </w:p>
        </w:tc>
      </w:tr>
      <w:tr w:rsidR="00420EFE" w:rsidRPr="00420EFE" w14:paraId="197F315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F1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3D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Τακτικά Έσοδα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6C60" w14:textId="108A3C6F" w:rsidR="00420EFE" w:rsidRPr="00420EFE" w:rsidRDefault="009D4980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587.600,00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8F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056BE1AF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28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1(πλην 13)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49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Έκτακτα έσοδα (πλην επιχορηγήσεις για επενδύσεις)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D19D" w14:textId="345FE94E" w:rsidR="00420EFE" w:rsidRPr="00420EFE" w:rsidRDefault="009D4980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5.700,00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81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4A82362C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392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5F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Έσοδα παρελθόντων ετών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3233" w14:textId="7C270D41" w:rsidR="00420EFE" w:rsidRPr="00420EFE" w:rsidRDefault="009D4980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56.750,00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F9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F336C91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202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722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Εισπράξεις από Δάνεια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ECB6" w14:textId="0EC18BDA" w:rsidR="00420EFE" w:rsidRPr="00420EFE" w:rsidRDefault="009D4980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D50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40EF53BD" w14:textId="77777777" w:rsidTr="009D498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3F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CC73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Εισπρακτέα υπόλοιπα από βεβαιωθέντα έσοδα κατά τα παρελθόντα έτη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5ECD" w14:textId="0761DCAB" w:rsidR="00420EFE" w:rsidRPr="00420EFE" w:rsidRDefault="009D4980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955.170,26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E3D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1BCD24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61B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E9A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 xml:space="preserve">Εισπράξεις υπέρ Δημοσίου, </w:t>
            </w:r>
            <w:proofErr w:type="spellStart"/>
            <w:r w:rsidRPr="00420EFE">
              <w:rPr>
                <w:rFonts w:ascii="Calibri" w:eastAsia="Times New Roman" w:hAnsi="Calibri" w:cs="Times New Roman"/>
                <w:lang w:eastAsia="el-GR"/>
              </w:rPr>
              <w:t>Ασφ</w:t>
            </w:r>
            <w:proofErr w:type="spellEnd"/>
            <w:r w:rsidRPr="00420EFE">
              <w:rPr>
                <w:rFonts w:ascii="Calibri" w:eastAsia="Times New Roman" w:hAnsi="Calibri" w:cs="Times New Roman"/>
                <w:lang w:eastAsia="el-GR"/>
              </w:rPr>
              <w:t>. Φορέων και Τρίτων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339A" w14:textId="2067D9BA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141.280,00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3A0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03E9C3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ABB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D1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Χρηματικό υπόλοιπο προηγ. έτους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E4B" w14:textId="69AD0911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859.591,54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D5A9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407920AA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D6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9F4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Επιχορηγήσεις για επενδύσεις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4C78" w14:textId="7611FFAA" w:rsidR="00420EFE" w:rsidRPr="00420EFE" w:rsidRDefault="009D4980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907.786,89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42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15FEA62" w14:textId="77777777" w:rsidTr="009D4980">
        <w:trPr>
          <w:trHeight w:val="30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01E6F8B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Σύνολo</w:t>
            </w:r>
            <w:proofErr w:type="spellEnd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Πόρων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4DF7D76" w14:textId="589DDAEB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3.513.878,69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CE59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0,00 €</w:t>
            </w:r>
          </w:p>
        </w:tc>
      </w:tr>
      <w:tr w:rsidR="00420EFE" w:rsidRPr="00420EFE" w14:paraId="6E99C011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AFE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7B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5B0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4E0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420EFE" w:rsidRPr="00420EFE" w14:paraId="43737D7E" w14:textId="77777777" w:rsidTr="00420EF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6A2E69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Κωδικοί αριθμοί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832AB7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Έξοδα και Πληρωμές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0A8DA3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Προϋπολογισμός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E89A4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Απολογισμός</w:t>
            </w:r>
          </w:p>
        </w:tc>
      </w:tr>
      <w:tr w:rsidR="00420EFE" w:rsidRPr="00420EFE" w14:paraId="69379FAC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39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2D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Αμοιβές και έξοδα προσωπικού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EF46" w14:textId="077961CB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150.800,00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33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043E436D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BA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61,62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A7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Αμοιβές και παροχές τρίτων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B9E8" w14:textId="016D67A0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858.186,90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CAB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6AA014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7C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63,64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8E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Φόροι - τέλη, λοιπά γενικά έξοδα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18ED" w14:textId="10DB24C0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46.750,00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D7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897BD0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7FB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88F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lang w:eastAsia="el-GR"/>
              </w:rPr>
              <w:t>Τοκοχρεωλύσια</w:t>
            </w:r>
            <w:proofErr w:type="spellEnd"/>
            <w:r w:rsidRPr="00420EFE">
              <w:rPr>
                <w:rFonts w:ascii="Calibri" w:eastAsia="Times New Roman" w:hAnsi="Calibri" w:cs="Times New Roman"/>
                <w:lang w:eastAsia="el-GR"/>
              </w:rPr>
              <w:t xml:space="preserve"> δανείων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F181" w14:textId="089D7098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4E5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28DCCD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DD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D1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Προμήθειες-Αναλώσεις υλικών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2F83" w14:textId="59349E3A" w:rsidR="00420EFE" w:rsidRPr="00420EFE" w:rsidRDefault="0013475A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63.236,00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91C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B166FEA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900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67,68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55A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Μεταβιβάσεις σε τρίτους, λοιπά έξοδα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1D61" w14:textId="6D557E01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20.950,00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A5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5CD012A5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91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35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Πληρωμές για υποχρεώσεις Π.Ο.Ε.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BD8B" w14:textId="41EDC787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56.584,21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0AD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05C6FFE5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DD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83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7A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Επιχορηγούμενες Πληρωμές Υποχρεώσεων Π.Ο.Ε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1B81" w14:textId="7277041E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BF9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76739021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EE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82,85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BE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Λοιπές αποδόσεις και προβλέψεις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0BEE" w14:textId="362D871A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1.098.250,26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23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FF597C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E42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599485F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Επενδύσεις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8B4D" w14:textId="3BF2458A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28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420EFE" w:rsidRPr="00420EFE" w14:paraId="1FCEBD5F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AA0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1F47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Αγορές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58FE" w14:textId="4A0ED903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45.200,00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0FF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FFBE8CF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AF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D48C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Έργα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BA47" w14:textId="6733B3A0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5.000,00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13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145C9A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CD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8DE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Μελέτες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5498" w14:textId="7A11A8D5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1.140.055,13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33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4ABB3E8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5FC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E33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Συμμετοχή σε επιχειρήσεις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99AF" w14:textId="3F8419AE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D3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95DA47C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31A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62A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lang w:eastAsia="el-GR"/>
              </w:rPr>
              <w:t>Τοκοχρεωλύσια</w:t>
            </w:r>
            <w:proofErr w:type="spellEnd"/>
            <w:r w:rsidRPr="00420EFE">
              <w:rPr>
                <w:rFonts w:ascii="Calibri" w:eastAsia="Times New Roman" w:hAnsi="Calibri" w:cs="Times New Roman"/>
                <w:lang w:eastAsia="el-GR"/>
              </w:rPr>
              <w:t xml:space="preserve"> δανείων επενδύσεων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4ADA" w14:textId="116BF110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12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95EBCFA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F2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9111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22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Αποθεματικό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9EDC" w14:textId="3081C7D2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28.866,19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CB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5CF31F5C" w14:textId="77777777" w:rsidTr="009D4980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8498C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Σύνολo</w:t>
            </w:r>
            <w:proofErr w:type="spellEnd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εξόδων και πληρωμών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3E557CB" w14:textId="10937E25" w:rsidR="00420EFE" w:rsidRPr="00420EFE" w:rsidRDefault="0013475A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3.513.878,69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5D04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0,00 €</w:t>
            </w:r>
          </w:p>
        </w:tc>
      </w:tr>
      <w:tr w:rsidR="00420EFE" w:rsidRPr="00420EFE" w14:paraId="1CA71954" w14:textId="77777777" w:rsidTr="00420EF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CC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D2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23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F6E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5183613D" w14:textId="6837DAA5" w:rsidR="00E205AD" w:rsidRPr="009D4980" w:rsidRDefault="00277F99" w:rsidP="00277F99">
      <w:pPr>
        <w:jc w:val="both"/>
        <w:rPr>
          <w:color w:val="FF0000"/>
        </w:rPr>
      </w:pPr>
      <w:r w:rsidRPr="00CB1859">
        <w:rPr>
          <w:rFonts w:eastAsia="Calibri" w:cs="Calibri"/>
        </w:rPr>
        <w:t xml:space="preserve">Όπως αυτή ψηφίστηκε με την υπ’ αριθ. </w:t>
      </w:r>
      <w:r w:rsidR="00CB1859" w:rsidRPr="00CB1859">
        <w:rPr>
          <w:rFonts w:eastAsia="Calibri" w:cs="Calibri"/>
        </w:rPr>
        <w:t>99</w:t>
      </w:r>
      <w:r w:rsidRPr="00CB1859">
        <w:rPr>
          <w:rFonts w:eastAsia="Calibri" w:cs="Calibri"/>
        </w:rPr>
        <w:t>/1</w:t>
      </w:r>
      <w:r w:rsidR="00CB1859" w:rsidRPr="00CB1859">
        <w:rPr>
          <w:rFonts w:eastAsia="Calibri" w:cs="Calibri"/>
        </w:rPr>
        <w:t>3</w:t>
      </w:r>
      <w:r w:rsidRPr="00CB1859">
        <w:rPr>
          <w:rFonts w:eastAsia="Calibri" w:cs="Calibri"/>
        </w:rPr>
        <w:t>-12-202</w:t>
      </w:r>
      <w:r w:rsidR="00CB1859" w:rsidRPr="00CB1859">
        <w:rPr>
          <w:rFonts w:eastAsia="Calibri" w:cs="Calibri"/>
        </w:rPr>
        <w:t>1</w:t>
      </w:r>
      <w:r w:rsidRPr="00CB1859">
        <w:rPr>
          <w:rFonts w:eastAsia="Calibri" w:cs="Calibri"/>
        </w:rPr>
        <w:t xml:space="preserve"> Απόφαση Διοικητικού Συμβουλίου Δ.Λ.Τ Κω (ΑΔΑ:</w:t>
      </w:r>
      <w:r w:rsidRPr="00CB1859">
        <w:t xml:space="preserve"> </w:t>
      </w:r>
      <w:r w:rsidR="00CB1859">
        <w:rPr>
          <w:rFonts w:eastAsia="Calibri" w:cs="Calibri"/>
        </w:rPr>
        <w:t>Ψ0ΩΚ</w:t>
      </w:r>
      <w:r w:rsidRPr="00CB1859">
        <w:rPr>
          <w:rFonts w:eastAsia="Calibri" w:cs="Calibri"/>
        </w:rPr>
        <w:t>ΟΡΓΜ-</w:t>
      </w:r>
      <w:r w:rsidR="00CB1859">
        <w:rPr>
          <w:rFonts w:eastAsia="Calibri" w:cs="Calibri"/>
        </w:rPr>
        <w:t>43Ω</w:t>
      </w:r>
      <w:r w:rsidRPr="00CB1859">
        <w:rPr>
          <w:rFonts w:eastAsia="Calibri" w:cs="Calibri"/>
        </w:rPr>
        <w:t>),  περί ψήφισης του Π/Υ οικονομικού έτους 202</w:t>
      </w:r>
      <w:r w:rsidR="00CB1859">
        <w:rPr>
          <w:rFonts w:eastAsia="Calibri" w:cs="Calibri"/>
        </w:rPr>
        <w:t>2</w:t>
      </w:r>
      <w:r w:rsidRPr="00E26DBF">
        <w:rPr>
          <w:rFonts w:eastAsia="Calibri" w:cs="Calibri"/>
        </w:rPr>
        <w:t xml:space="preserve">, η οποία εγκρίθηκε με την υπ’ αριθ. </w:t>
      </w:r>
      <w:r w:rsidR="00E26DBF" w:rsidRPr="00E26DBF">
        <w:rPr>
          <w:rFonts w:eastAsia="Calibri" w:cs="Calibri"/>
        </w:rPr>
        <w:t>631</w:t>
      </w:r>
      <w:r w:rsidRPr="00E26DBF">
        <w:rPr>
          <w:rFonts w:eastAsia="Calibri" w:cs="Calibri"/>
        </w:rPr>
        <w:t>/1</w:t>
      </w:r>
      <w:r w:rsidR="00E26DBF" w:rsidRPr="00E26DBF">
        <w:rPr>
          <w:rFonts w:eastAsia="Calibri" w:cs="Calibri"/>
        </w:rPr>
        <w:t>6</w:t>
      </w:r>
      <w:r w:rsidRPr="00E26DBF">
        <w:rPr>
          <w:rFonts w:eastAsia="Calibri" w:cs="Calibri"/>
        </w:rPr>
        <w:t>-12-202</w:t>
      </w:r>
      <w:r w:rsidR="00E26DBF" w:rsidRPr="00E26DBF">
        <w:rPr>
          <w:rFonts w:eastAsia="Calibri" w:cs="Calibri"/>
        </w:rPr>
        <w:t>1</w:t>
      </w:r>
      <w:r w:rsidRPr="00E26DBF">
        <w:rPr>
          <w:rFonts w:eastAsia="Calibri" w:cs="Calibri"/>
        </w:rPr>
        <w:t xml:space="preserve"> Οικονομικής Επιτροπής Δήμου Κω (ΑΔΑ:</w:t>
      </w:r>
      <w:r w:rsidR="00E26DBF" w:rsidRPr="00E26DBF">
        <w:rPr>
          <w:rFonts w:eastAsia="Calibri" w:cs="Calibri"/>
        </w:rPr>
        <w:t>9ΩΖΒ</w:t>
      </w:r>
      <w:r w:rsidRPr="00E26DBF">
        <w:rPr>
          <w:rFonts w:eastAsia="Calibri" w:cs="Calibri"/>
        </w:rPr>
        <w:t>ΩΛΕ-</w:t>
      </w:r>
      <w:r w:rsidR="00E26DBF" w:rsidRPr="00E26DBF">
        <w:rPr>
          <w:rFonts w:eastAsia="Calibri" w:cs="Calibri"/>
        </w:rPr>
        <w:t>ΨΝΗ</w:t>
      </w:r>
      <w:r w:rsidRPr="00E26DBF">
        <w:rPr>
          <w:rFonts w:eastAsia="Calibri" w:cs="Calibri"/>
        </w:rPr>
        <w:t>)</w:t>
      </w:r>
      <w:r w:rsidR="00E26DBF">
        <w:rPr>
          <w:rFonts w:eastAsia="Calibri" w:cs="Calibri"/>
        </w:rPr>
        <w:t>.</w:t>
      </w:r>
      <w:r w:rsidRPr="009D4980">
        <w:rPr>
          <w:rFonts w:eastAsia="Calibri" w:cs="Calibri"/>
          <w:color w:val="FF0000"/>
        </w:rPr>
        <w:t xml:space="preserve">  </w:t>
      </w:r>
    </w:p>
    <w:sectPr w:rsidR="00E205AD" w:rsidRPr="009D4980" w:rsidSect="00E20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FE"/>
    <w:rsid w:val="0013475A"/>
    <w:rsid w:val="00277F99"/>
    <w:rsid w:val="00294F77"/>
    <w:rsid w:val="002D66E8"/>
    <w:rsid w:val="00420EFE"/>
    <w:rsid w:val="006A6642"/>
    <w:rsid w:val="009D4980"/>
    <w:rsid w:val="009F7D11"/>
    <w:rsid w:val="00CB1859"/>
    <w:rsid w:val="00E205AD"/>
    <w:rsid w:val="00E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1107"/>
  <w15:docId w15:val="{88ECA87F-6072-4804-BFFD-718730E4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946A53-AFDC-4DB6-9A91-4B71253A012B}"/>
</file>

<file path=customXml/itemProps2.xml><?xml version="1.0" encoding="utf-8"?>
<ds:datastoreItem xmlns:ds="http://schemas.openxmlformats.org/officeDocument/2006/customXml" ds:itemID="{145A9E4E-BA28-46DE-935A-F0C4ABFF2269}"/>
</file>

<file path=customXml/itemProps3.xml><?xml version="1.0" encoding="utf-8"?>
<ds:datastoreItem xmlns:ds="http://schemas.openxmlformats.org/officeDocument/2006/customXml" ds:itemID="{1002D879-A0B4-4327-A50A-AEB696C28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dcterms:created xsi:type="dcterms:W3CDTF">2020-12-18T10:35:00Z</dcterms:created>
  <dcterms:modified xsi:type="dcterms:W3CDTF">2021-12-21T07:10:00Z</dcterms:modified>
</cp:coreProperties>
</file>