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6D403E6">
                <wp:simplePos x="0" y="0"/>
                <wp:positionH relativeFrom="column">
                  <wp:posOffset>-405765</wp:posOffset>
                </wp:positionH>
                <wp:positionV relativeFrom="paragraph">
                  <wp:posOffset>-359410</wp:posOffset>
                </wp:positionV>
                <wp:extent cx="3428365" cy="23812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28.3pt;width:269.9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8783ABB" w:rsidR="0048312D" w:rsidRPr="0083576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3576C">
        <w:rPr>
          <w:rFonts w:asciiTheme="minorHAnsi" w:hAnsiTheme="minorHAnsi"/>
          <w:sz w:val="24"/>
          <w:szCs w:val="24"/>
        </w:rPr>
        <w:t>2</w:t>
      </w:r>
      <w:r w:rsidR="000B1A2E">
        <w:rPr>
          <w:rFonts w:asciiTheme="minorHAnsi" w:hAnsiTheme="minorHAnsi"/>
          <w:sz w:val="24"/>
          <w:szCs w:val="24"/>
        </w:rPr>
        <w:t>3</w:t>
      </w:r>
      <w:r w:rsidR="00204731">
        <w:rPr>
          <w:rFonts w:asciiTheme="minorHAnsi" w:hAnsiTheme="minorHAnsi"/>
          <w:sz w:val="24"/>
          <w:szCs w:val="24"/>
        </w:rPr>
        <w:t xml:space="preserve">-02-2022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EB81034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6E0F61" w14:textId="63DD486B" w:rsidR="0034508D" w:rsidRDefault="0034508D" w:rsidP="0022203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Αναβαθμίζεται το εμβληματικό κτίριο του Δημαρχείου!</w:t>
      </w:r>
    </w:p>
    <w:p w14:paraId="5F240A02" w14:textId="0BDB07FE" w:rsidR="0022203B" w:rsidRPr="000B1A2E" w:rsidRDefault="0083576C" w:rsidP="0022203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Πλήρης εξωτερική ανακαίνιση και ειδικός φωτισμός</w:t>
      </w:r>
    </w:p>
    <w:p w14:paraId="39012BD9" w14:textId="77777777" w:rsidR="0022203B" w:rsidRDefault="0022203B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52B8242A" w:rsidR="00337FA0" w:rsidRPr="00F2731C" w:rsidRDefault="00A37933" w:rsidP="00F273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31C">
        <w:rPr>
          <w:rFonts w:ascii="Times New Roman" w:hAnsi="Times New Roman"/>
          <w:sz w:val="24"/>
          <w:szCs w:val="24"/>
        </w:rPr>
        <w:t xml:space="preserve">Σε στολίδι </w:t>
      </w:r>
      <w:r w:rsidR="00E23FCF" w:rsidRPr="00F2731C">
        <w:rPr>
          <w:rFonts w:ascii="Times New Roman" w:hAnsi="Times New Roman"/>
          <w:sz w:val="24"/>
          <w:szCs w:val="24"/>
        </w:rPr>
        <w:t xml:space="preserve">του λιμανιού της Κω και ένα από τα </w:t>
      </w:r>
      <w:proofErr w:type="spellStart"/>
      <w:r w:rsidR="00E23FCF" w:rsidRPr="00F2731C">
        <w:rPr>
          <w:rFonts w:ascii="Times New Roman" w:hAnsi="Times New Roman"/>
          <w:sz w:val="24"/>
          <w:szCs w:val="24"/>
        </w:rPr>
        <w:t>τοπόσημα</w:t>
      </w:r>
      <w:proofErr w:type="spellEnd"/>
      <w:r w:rsidR="00E23FCF" w:rsidRPr="00F2731C">
        <w:rPr>
          <w:rFonts w:ascii="Times New Roman" w:hAnsi="Times New Roman"/>
          <w:sz w:val="24"/>
          <w:szCs w:val="24"/>
        </w:rPr>
        <w:t xml:space="preserve"> του νησιού </w:t>
      </w:r>
      <w:r w:rsidRPr="00F2731C">
        <w:rPr>
          <w:rFonts w:ascii="Times New Roman" w:hAnsi="Times New Roman"/>
          <w:sz w:val="24"/>
          <w:szCs w:val="24"/>
        </w:rPr>
        <w:t>θα αναδειχθεί το ιστορικό κτίριο του Δημαρχ</w:t>
      </w:r>
      <w:r w:rsidR="00E23FCF" w:rsidRPr="00F2731C">
        <w:rPr>
          <w:rFonts w:ascii="Times New Roman" w:hAnsi="Times New Roman"/>
          <w:sz w:val="24"/>
          <w:szCs w:val="24"/>
        </w:rPr>
        <w:t>ιακού Μεγάρου,</w:t>
      </w:r>
      <w:r w:rsidRPr="00F2731C">
        <w:rPr>
          <w:rFonts w:ascii="Times New Roman" w:hAnsi="Times New Roman"/>
          <w:sz w:val="24"/>
          <w:szCs w:val="24"/>
        </w:rPr>
        <w:t xml:space="preserve"> μετά την ολοκλήρωση των εργασιών </w:t>
      </w:r>
      <w:r w:rsidR="00E23FCF" w:rsidRPr="00F2731C">
        <w:rPr>
          <w:rFonts w:ascii="Times New Roman" w:hAnsi="Times New Roman"/>
          <w:sz w:val="24"/>
          <w:szCs w:val="24"/>
        </w:rPr>
        <w:t>επισκευής και συντήρησης που θα εκτελεστούν τους επόμενους μήνες.</w:t>
      </w:r>
    </w:p>
    <w:p w14:paraId="0D659AD2" w14:textId="20E797EA" w:rsidR="00615D70" w:rsidRPr="00615D70" w:rsidRDefault="00631C17" w:rsidP="00F273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Παράλληλα</w:t>
      </w:r>
      <w:r w:rsidR="0030487D" w:rsidRPr="000B1A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η </w:t>
      </w:r>
      <w:r w:rsidR="00615D70" w:rsidRPr="00F2731C">
        <w:rPr>
          <w:rFonts w:ascii="Times New Roman" w:hAnsi="Times New Roman"/>
          <w:sz w:val="24"/>
          <w:szCs w:val="24"/>
        </w:rPr>
        <w:t>εγκατάσταση κατάλληλου φωτισμού στοχεύει στη</w:t>
      </w:r>
      <w:r w:rsidR="00615D70" w:rsidRPr="00615D70">
        <w:rPr>
          <w:rFonts w:ascii="Times New Roman" w:hAnsi="Times New Roman"/>
          <w:sz w:val="24"/>
          <w:szCs w:val="24"/>
        </w:rPr>
        <w:t xml:space="preserve"> νυκτερινή ανάδειξη των κύριων όψεων του κτιρίου, του όγκου και των αρχιτεκτονικών ιδιαιτεροτήτων του και </w:t>
      </w:r>
      <w:r w:rsidR="00615D70" w:rsidRPr="00F2731C">
        <w:rPr>
          <w:rFonts w:ascii="Times New Roman" w:hAnsi="Times New Roman"/>
          <w:sz w:val="24"/>
          <w:szCs w:val="24"/>
        </w:rPr>
        <w:t>στη</w:t>
      </w:r>
      <w:r w:rsidR="00615D70" w:rsidRPr="00615D70">
        <w:rPr>
          <w:rFonts w:ascii="Times New Roman" w:hAnsi="Times New Roman"/>
          <w:sz w:val="24"/>
          <w:szCs w:val="24"/>
        </w:rPr>
        <w:t xml:space="preserve"> δημιουργία εμβληματικών εικόνων για τους επισκέπτες και κατοίκους του νησιού </w:t>
      </w:r>
      <w:r w:rsidR="00615D70" w:rsidRPr="00F2731C">
        <w:rPr>
          <w:rFonts w:ascii="Times New Roman" w:hAnsi="Times New Roman"/>
          <w:sz w:val="24"/>
          <w:szCs w:val="24"/>
        </w:rPr>
        <w:t>μας</w:t>
      </w:r>
      <w:r>
        <w:rPr>
          <w:rFonts w:ascii="Times New Roman" w:hAnsi="Times New Roman"/>
          <w:sz w:val="24"/>
          <w:szCs w:val="24"/>
        </w:rPr>
        <w:t>,</w:t>
      </w:r>
      <w:r w:rsidR="00615D70" w:rsidRPr="00F2731C">
        <w:rPr>
          <w:rFonts w:ascii="Times New Roman" w:hAnsi="Times New Roman"/>
          <w:sz w:val="24"/>
          <w:szCs w:val="24"/>
        </w:rPr>
        <w:t xml:space="preserve"> στο</w:t>
      </w:r>
      <w:r w:rsidR="00615D70" w:rsidRPr="00615D70">
        <w:rPr>
          <w:rFonts w:ascii="Times New Roman" w:hAnsi="Times New Roman"/>
          <w:sz w:val="24"/>
          <w:szCs w:val="24"/>
        </w:rPr>
        <w:t xml:space="preserve"> παραλιακό μέτωπο του αστικού ιστού της Κω.</w:t>
      </w:r>
    </w:p>
    <w:p w14:paraId="061B6404" w14:textId="3A48A190" w:rsidR="00902F4A" w:rsidRPr="00236DB9" w:rsidRDefault="00E23FCF" w:rsidP="00F273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31C">
        <w:rPr>
          <w:rFonts w:ascii="Times New Roman" w:hAnsi="Times New Roman"/>
          <w:sz w:val="24"/>
          <w:szCs w:val="24"/>
        </w:rPr>
        <w:t>Ο Δήμαρχος Θεοδόσης Νικηταράς υπέγραψε τη σχετική σύμβαση</w:t>
      </w:r>
      <w:r w:rsidR="00902F4A" w:rsidRPr="00F2731C">
        <w:rPr>
          <w:rFonts w:ascii="Times New Roman" w:hAnsi="Times New Roman"/>
          <w:sz w:val="24"/>
          <w:szCs w:val="24"/>
        </w:rPr>
        <w:t xml:space="preserve">, </w:t>
      </w:r>
      <w:r w:rsidR="00631C17">
        <w:rPr>
          <w:rFonts w:ascii="Times New Roman" w:hAnsi="Times New Roman"/>
          <w:sz w:val="24"/>
          <w:szCs w:val="24"/>
        </w:rPr>
        <w:t xml:space="preserve">για </w:t>
      </w:r>
      <w:r w:rsidR="00902F4A" w:rsidRPr="00F2731C">
        <w:rPr>
          <w:rFonts w:ascii="Times New Roman" w:hAnsi="Times New Roman"/>
          <w:sz w:val="24"/>
          <w:szCs w:val="24"/>
        </w:rPr>
        <w:t xml:space="preserve">την αποκατάσταση ενός εμβληματικού κτιρίου, στο οποίο έχουν παρατηρηθεί φθορές λόγω της έκθεσης </w:t>
      </w:r>
      <w:r w:rsidR="00670643">
        <w:rPr>
          <w:rFonts w:ascii="Times New Roman" w:hAnsi="Times New Roman"/>
          <w:sz w:val="24"/>
          <w:szCs w:val="24"/>
        </w:rPr>
        <w:t xml:space="preserve">του </w:t>
      </w:r>
      <w:r w:rsidR="00902F4A" w:rsidRPr="00F2731C">
        <w:rPr>
          <w:rFonts w:ascii="Times New Roman" w:hAnsi="Times New Roman"/>
          <w:sz w:val="24"/>
          <w:szCs w:val="24"/>
        </w:rPr>
        <w:t xml:space="preserve">στο χρόνο </w:t>
      </w:r>
      <w:r w:rsidR="00670643">
        <w:rPr>
          <w:rFonts w:ascii="Times New Roman" w:hAnsi="Times New Roman"/>
          <w:sz w:val="24"/>
          <w:szCs w:val="24"/>
        </w:rPr>
        <w:t>και της έλλειψης παρεμβάσεων σε αυτό για πολλά χρόνια</w:t>
      </w:r>
      <w:r w:rsidR="00902F4A" w:rsidRPr="00236DB9">
        <w:rPr>
          <w:rFonts w:ascii="Times New Roman" w:hAnsi="Times New Roman"/>
          <w:sz w:val="24"/>
          <w:szCs w:val="24"/>
        </w:rPr>
        <w:t xml:space="preserve">. </w:t>
      </w:r>
    </w:p>
    <w:p w14:paraId="03582711" w14:textId="3ECCC1B8" w:rsidR="00E23FCF" w:rsidRPr="00236DB9" w:rsidRDefault="00AE59FF" w:rsidP="00F273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DB9">
        <w:rPr>
          <w:rFonts w:ascii="Times New Roman" w:hAnsi="Times New Roman"/>
          <w:sz w:val="24"/>
          <w:szCs w:val="24"/>
        </w:rPr>
        <w:t>Το έργο, με τίτλο  «</w:t>
      </w:r>
      <w:r w:rsidRPr="00D71A2B">
        <w:rPr>
          <w:rFonts w:ascii="Times New Roman" w:hAnsi="Times New Roman"/>
          <w:b/>
          <w:bCs/>
          <w:sz w:val="24"/>
          <w:szCs w:val="24"/>
        </w:rPr>
        <w:t>Επισκευή-συντήρηση Δημαρχιακού Μεγάρου Δημοτικής Κοινότητας Κω</w:t>
      </w:r>
      <w:r w:rsidRPr="00236DB9">
        <w:rPr>
          <w:rFonts w:ascii="Times New Roman" w:hAnsi="Times New Roman"/>
          <w:sz w:val="24"/>
          <w:szCs w:val="24"/>
        </w:rPr>
        <w:t xml:space="preserve">»  προετοιμάστηκε από τις Τεχνικές Υπηρεσίες του Δήμου, με την </w:t>
      </w:r>
      <w:proofErr w:type="spellStart"/>
      <w:r w:rsidRPr="00236DB9">
        <w:rPr>
          <w:rFonts w:ascii="Times New Roman" w:hAnsi="Times New Roman"/>
          <w:sz w:val="24"/>
          <w:szCs w:val="24"/>
        </w:rPr>
        <w:t>υπ΄αριθμό</w:t>
      </w:r>
      <w:proofErr w:type="spellEnd"/>
      <w:r w:rsidRPr="00236DB9">
        <w:rPr>
          <w:rFonts w:ascii="Times New Roman" w:hAnsi="Times New Roman"/>
          <w:sz w:val="24"/>
          <w:szCs w:val="24"/>
        </w:rPr>
        <w:t xml:space="preserve"> 18 μελέτη του 2020.</w:t>
      </w:r>
    </w:p>
    <w:p w14:paraId="50307F0B" w14:textId="2DC0E873" w:rsidR="00E658A2" w:rsidRPr="00236DB9" w:rsidRDefault="00E658A2" w:rsidP="00F273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DB9">
        <w:rPr>
          <w:rFonts w:ascii="Times New Roman" w:hAnsi="Times New Roman"/>
          <w:sz w:val="24"/>
          <w:szCs w:val="24"/>
        </w:rPr>
        <w:t xml:space="preserve">Χρηματοδοτείται από ίδιους πόρους του Δήμου, με κόστος 147.480,95€ και εργολήπτρια εταιρεία την «ΣΤΑΜΑΤΗΣ ΛΙΝΑΡΔΟΣ &amp; ΣΙΑ Ε.Ε.». </w:t>
      </w:r>
    </w:p>
    <w:p w14:paraId="2321B2EA" w14:textId="12041890" w:rsidR="00A37933" w:rsidRDefault="00547D2B" w:rsidP="00F273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31C">
        <w:rPr>
          <w:rFonts w:ascii="Times New Roman" w:hAnsi="Times New Roman"/>
          <w:sz w:val="24"/>
          <w:szCs w:val="24"/>
        </w:rPr>
        <w:t xml:space="preserve">Αφορά σε </w:t>
      </w:r>
      <w:r w:rsidR="00A37933" w:rsidRPr="00F2731C">
        <w:rPr>
          <w:rFonts w:ascii="Times New Roman" w:hAnsi="Times New Roman"/>
          <w:sz w:val="24"/>
          <w:szCs w:val="24"/>
        </w:rPr>
        <w:t>αποκατάσταση των εξωτερικών επιχρισμάτων, χρωματισμών, εξωτερικών κουφωμάτων</w:t>
      </w:r>
      <w:r w:rsidRPr="00F2731C">
        <w:rPr>
          <w:rFonts w:ascii="Times New Roman" w:hAnsi="Times New Roman"/>
          <w:sz w:val="24"/>
          <w:szCs w:val="24"/>
        </w:rPr>
        <w:t xml:space="preserve"> </w:t>
      </w:r>
      <w:r w:rsidR="00A37933" w:rsidRPr="00F2731C">
        <w:rPr>
          <w:rFonts w:ascii="Times New Roman" w:hAnsi="Times New Roman"/>
          <w:sz w:val="24"/>
          <w:szCs w:val="24"/>
        </w:rPr>
        <w:t xml:space="preserve">(ξύλινων και </w:t>
      </w:r>
      <w:proofErr w:type="spellStart"/>
      <w:r w:rsidR="00A37933" w:rsidRPr="00F2731C">
        <w:rPr>
          <w:rFonts w:ascii="Times New Roman" w:hAnsi="Times New Roman"/>
          <w:sz w:val="24"/>
          <w:szCs w:val="24"/>
        </w:rPr>
        <w:t>σιδηρών</w:t>
      </w:r>
      <w:proofErr w:type="spellEnd"/>
      <w:r w:rsidR="00A37933" w:rsidRPr="00F2731C">
        <w:rPr>
          <w:rFonts w:ascii="Times New Roman" w:hAnsi="Times New Roman"/>
          <w:sz w:val="24"/>
          <w:szCs w:val="24"/>
        </w:rPr>
        <w:t>), της μόνωσης δώματος της αποκατάστασης των επιφανειών από σκυρόδεμα και τ</w:t>
      </w:r>
      <w:r w:rsidRPr="00F2731C">
        <w:rPr>
          <w:rFonts w:ascii="Times New Roman" w:hAnsi="Times New Roman"/>
          <w:sz w:val="24"/>
          <w:szCs w:val="24"/>
        </w:rPr>
        <w:t xml:space="preserve">ον </w:t>
      </w:r>
      <w:r w:rsidR="00A37933" w:rsidRPr="00F2731C">
        <w:rPr>
          <w:rFonts w:ascii="Times New Roman" w:hAnsi="Times New Roman"/>
          <w:sz w:val="24"/>
          <w:szCs w:val="24"/>
        </w:rPr>
        <w:t>φωτισμ</w:t>
      </w:r>
      <w:r w:rsidRPr="00F2731C">
        <w:rPr>
          <w:rFonts w:ascii="Times New Roman" w:hAnsi="Times New Roman"/>
          <w:sz w:val="24"/>
          <w:szCs w:val="24"/>
        </w:rPr>
        <w:t>ό</w:t>
      </w:r>
      <w:r w:rsidR="00A37933" w:rsidRPr="00F2731C">
        <w:rPr>
          <w:rFonts w:ascii="Times New Roman" w:hAnsi="Times New Roman"/>
          <w:sz w:val="24"/>
          <w:szCs w:val="24"/>
        </w:rPr>
        <w:t xml:space="preserve"> για την ανάδειξη του κτιρίου.</w:t>
      </w:r>
    </w:p>
    <w:p w14:paraId="232639CF" w14:textId="7222CADD" w:rsidR="00E34FA5" w:rsidRDefault="00F54E82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συντήρηση και ανάδειξη του κτιρίου εντάσσεται στον ευρύτερο σχεδιασμό της δημοτικής αρχής για τη βελτίωση εμφάνισης και λειτουργιών στο σύνολο του νησιού, </w:t>
      </w:r>
      <w:r w:rsidR="0022203B" w:rsidRPr="001B6D60">
        <w:rPr>
          <w:rFonts w:ascii="Times New Roman" w:hAnsi="Times New Roman"/>
          <w:sz w:val="24"/>
          <w:szCs w:val="24"/>
        </w:rPr>
        <w:t>για την τόνωση της τοπικής οικονομίας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22203B" w:rsidRPr="001B6D60">
        <w:rPr>
          <w:rFonts w:ascii="Times New Roman" w:hAnsi="Times New Roman"/>
          <w:sz w:val="24"/>
          <w:szCs w:val="24"/>
        </w:rPr>
        <w:t xml:space="preserve">τη βελτίωση της </w:t>
      </w:r>
      <w:r>
        <w:rPr>
          <w:rFonts w:ascii="Times New Roman" w:hAnsi="Times New Roman"/>
          <w:sz w:val="24"/>
          <w:szCs w:val="24"/>
        </w:rPr>
        <w:t xml:space="preserve">ποιότητας </w:t>
      </w:r>
      <w:r w:rsidR="0022203B" w:rsidRPr="001B6D60">
        <w:rPr>
          <w:rFonts w:ascii="Times New Roman" w:hAnsi="Times New Roman"/>
          <w:sz w:val="24"/>
          <w:szCs w:val="24"/>
        </w:rPr>
        <w:t xml:space="preserve">ζωής των κατοίκων και των επισκεπτών </w:t>
      </w:r>
      <w:r w:rsidR="0022203B">
        <w:rPr>
          <w:rFonts w:ascii="Times New Roman" w:hAnsi="Times New Roman"/>
          <w:sz w:val="24"/>
          <w:szCs w:val="24"/>
        </w:rPr>
        <w:t xml:space="preserve">του τόπου </w:t>
      </w:r>
      <w:r w:rsidR="0022203B" w:rsidRPr="001B6D60">
        <w:rPr>
          <w:rFonts w:ascii="Times New Roman" w:hAnsi="Times New Roman"/>
          <w:sz w:val="24"/>
          <w:szCs w:val="24"/>
        </w:rPr>
        <w:t xml:space="preserve">μας. </w:t>
      </w: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A6DA" w14:textId="77777777" w:rsidR="00C00FF2" w:rsidRDefault="00C00FF2" w:rsidP="005229B1">
      <w:pPr>
        <w:spacing w:after="0" w:line="240" w:lineRule="auto"/>
      </w:pPr>
      <w:r>
        <w:separator/>
      </w:r>
    </w:p>
  </w:endnote>
  <w:endnote w:type="continuationSeparator" w:id="0">
    <w:p w14:paraId="59981E8F" w14:textId="77777777" w:rsidR="00C00FF2" w:rsidRDefault="00C00FF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974" w14:textId="77777777" w:rsidR="00C00FF2" w:rsidRDefault="00C00FF2" w:rsidP="005229B1">
      <w:pPr>
        <w:spacing w:after="0" w:line="240" w:lineRule="auto"/>
      </w:pPr>
      <w:r>
        <w:separator/>
      </w:r>
    </w:p>
  </w:footnote>
  <w:footnote w:type="continuationSeparator" w:id="0">
    <w:p w14:paraId="7169DF8A" w14:textId="77777777" w:rsidR="00C00FF2" w:rsidRDefault="00C00FF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5488"/>
    <w:multiLevelType w:val="hybridMultilevel"/>
    <w:tmpl w:val="D04C7DE4"/>
    <w:lvl w:ilvl="0" w:tplc="1584B17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1A2E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4731"/>
    <w:rsid w:val="00206068"/>
    <w:rsid w:val="00213569"/>
    <w:rsid w:val="00214D94"/>
    <w:rsid w:val="00215739"/>
    <w:rsid w:val="00221844"/>
    <w:rsid w:val="0022203B"/>
    <w:rsid w:val="00236DB9"/>
    <w:rsid w:val="00262A49"/>
    <w:rsid w:val="00271B6B"/>
    <w:rsid w:val="00274F18"/>
    <w:rsid w:val="00286EA4"/>
    <w:rsid w:val="00287BCD"/>
    <w:rsid w:val="00292142"/>
    <w:rsid w:val="002B2315"/>
    <w:rsid w:val="002C3512"/>
    <w:rsid w:val="002D04D2"/>
    <w:rsid w:val="002E77EE"/>
    <w:rsid w:val="0030487D"/>
    <w:rsid w:val="00313EFE"/>
    <w:rsid w:val="003210ED"/>
    <w:rsid w:val="003266CA"/>
    <w:rsid w:val="0033096A"/>
    <w:rsid w:val="00337FA0"/>
    <w:rsid w:val="0034481E"/>
    <w:rsid w:val="0034491A"/>
    <w:rsid w:val="0034508D"/>
    <w:rsid w:val="00376905"/>
    <w:rsid w:val="00384350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47D2B"/>
    <w:rsid w:val="005715A8"/>
    <w:rsid w:val="00574006"/>
    <w:rsid w:val="005966BC"/>
    <w:rsid w:val="00613D82"/>
    <w:rsid w:val="00615D70"/>
    <w:rsid w:val="00631C17"/>
    <w:rsid w:val="00670643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E51E8"/>
    <w:rsid w:val="006F6F3A"/>
    <w:rsid w:val="00724B5F"/>
    <w:rsid w:val="007846A8"/>
    <w:rsid w:val="007A6A6E"/>
    <w:rsid w:val="007D4CBB"/>
    <w:rsid w:val="007E722F"/>
    <w:rsid w:val="007F2BF0"/>
    <w:rsid w:val="0081634B"/>
    <w:rsid w:val="0083576C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D39D3"/>
    <w:rsid w:val="0090068F"/>
    <w:rsid w:val="00902F4A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37933"/>
    <w:rsid w:val="00A40E80"/>
    <w:rsid w:val="00A51098"/>
    <w:rsid w:val="00A55C5B"/>
    <w:rsid w:val="00A607D0"/>
    <w:rsid w:val="00A71023"/>
    <w:rsid w:val="00A82BB7"/>
    <w:rsid w:val="00AB69D5"/>
    <w:rsid w:val="00AC4936"/>
    <w:rsid w:val="00AD3ECE"/>
    <w:rsid w:val="00AE1723"/>
    <w:rsid w:val="00AE2C3E"/>
    <w:rsid w:val="00AE59FF"/>
    <w:rsid w:val="00AE5C10"/>
    <w:rsid w:val="00B32D46"/>
    <w:rsid w:val="00B7671B"/>
    <w:rsid w:val="00B809F3"/>
    <w:rsid w:val="00BD1314"/>
    <w:rsid w:val="00BD3E3C"/>
    <w:rsid w:val="00C00FF2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E69A5"/>
    <w:rsid w:val="00D21CB4"/>
    <w:rsid w:val="00D222BF"/>
    <w:rsid w:val="00D25A75"/>
    <w:rsid w:val="00D71A2B"/>
    <w:rsid w:val="00D931FD"/>
    <w:rsid w:val="00DA2D98"/>
    <w:rsid w:val="00DA3935"/>
    <w:rsid w:val="00DA5D72"/>
    <w:rsid w:val="00DD780B"/>
    <w:rsid w:val="00DF437B"/>
    <w:rsid w:val="00DF7782"/>
    <w:rsid w:val="00E23FCF"/>
    <w:rsid w:val="00E27AF6"/>
    <w:rsid w:val="00E34FA5"/>
    <w:rsid w:val="00E658A2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2731C"/>
    <w:rsid w:val="00F51683"/>
    <w:rsid w:val="00F54E82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88</cp:revision>
  <cp:lastPrinted>2020-07-28T11:36:00Z</cp:lastPrinted>
  <dcterms:created xsi:type="dcterms:W3CDTF">2022-02-17T10:47:00Z</dcterms:created>
  <dcterms:modified xsi:type="dcterms:W3CDTF">2022-02-23T09:12:00Z</dcterms:modified>
</cp:coreProperties>
</file>